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 w:val="0"/>
        <w:adjustRightInd w:val="0"/>
        <w:snapToGrid w:val="0"/>
        <w:spacing w:before="0" w:beforeAutospacing="0" w:after="0" w:afterAutospacing="0" w:line="360" w:lineRule="exact"/>
        <w:rPr>
          <w:rFonts w:ascii="黑体" w:hAnsi="黑体" w:eastAsia="黑体" w:cs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附件6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2020-2021年度“广东省五四红旗团（总）支部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标兵”申报表</w:t>
      </w:r>
    </w:p>
    <w:tbl>
      <w:tblPr>
        <w:tblStyle w:val="7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940"/>
        <w:gridCol w:w="940"/>
        <w:gridCol w:w="784"/>
        <w:gridCol w:w="156"/>
        <w:gridCol w:w="734"/>
        <w:gridCol w:w="206"/>
        <w:gridCol w:w="940"/>
        <w:gridCol w:w="161"/>
        <w:gridCol w:w="779"/>
        <w:gridCol w:w="849"/>
        <w:gridCol w:w="91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团支部全称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所在单位全称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2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地址邮编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联系电话</w:t>
            </w:r>
          </w:p>
        </w:tc>
        <w:tc>
          <w:tcPr>
            <w:tcW w:w="2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基本情况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组织成立时间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总数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2020年发展团员人数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2020年“推优”入党人数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平均业务及时响应率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（2020.01至2021.03）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团员连续3个月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（截至2021.04.01）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支部（总支）团员在“i志愿”平台有服务时长的志愿者数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“两制”完成率</w:t>
            </w: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2020年对标定级结果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82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近五年获得县市级</w:t>
            </w:r>
          </w:p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团委以上荣誉情况</w:t>
            </w:r>
          </w:p>
        </w:tc>
        <w:tc>
          <w:tcPr>
            <w:tcW w:w="75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</w:tbl>
    <w:p>
      <w:pPr>
        <w:ind w:left="113" w:right="113"/>
        <w:jc w:val="center"/>
        <w:rPr>
          <w:rFonts w:hint="eastAsia" w:ascii="方正仿宋_GBK" w:hAnsi="方正仿宋_GBK" w:eastAsia="方正仿宋_GBK" w:cs="方正仿宋_GBK"/>
          <w:spacing w:val="30"/>
          <w:szCs w:val="21"/>
        </w:rPr>
        <w:sectPr>
          <w:footerReference r:id="rId5" w:type="default"/>
          <w:pgSz w:w="11906" w:h="16838"/>
          <w:pgMar w:top="1417" w:right="1134" w:bottom="1247" w:left="1361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</w:p>
    <w:tbl>
      <w:tblPr>
        <w:tblStyle w:val="7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3554"/>
        <w:gridCol w:w="821"/>
        <w:gridCol w:w="3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  <w:t>近三年来开展的主要活动情况以及取得的效果</w:t>
            </w:r>
          </w:p>
        </w:tc>
        <w:tc>
          <w:tcPr>
            <w:tcW w:w="7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委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</w:tr>
    </w:tbl>
    <w:p>
      <w:pPr>
        <w:widowControl w:val="0"/>
        <w:adjustRightInd w:val="0"/>
        <w:snapToGrid w:val="0"/>
        <w:spacing w:before="156" w:beforeLines="50" w:line="240" w:lineRule="atLeast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说明：1..所属类别指党政机关、事业单位、普通高校、普通中学、中等职业学校、国有企业、集体企业、“两新”组织（包括非公企业、青年社会组织、互联网行业组织等）、农村、街道社区、军队、新兴青年群体、其他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2.平均业务及时响应率=</w:t>
      </w:r>
      <w:r>
        <w:rPr>
          <w:rFonts w:hint="eastAsia" w:ascii="方正仿宋_GBK" w:hAnsi="方正仿宋_GBK" w:eastAsia="方正仿宋_GBK" w:cs="方正仿宋_GBK"/>
          <w:position w:val="-24"/>
          <w:sz w:val="21"/>
          <w:szCs w:val="21"/>
        </w:rPr>
        <w:object>
          <v:shape id="_x0000_i1025" o:spt="75" type="#_x0000_t75" style="height:30.45pt;width:2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3.团员连续3个月未交团费比例=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31.1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4.请勿更改申报表格式，保持本表在两页纸内，纸质版请双面打印。</w:t>
      </w:r>
    </w:p>
    <w:p>
      <w:pPr>
        <w:rPr>
          <w:rFonts w:hint="eastAsia" w:ascii="黑体" w:hAnsi="黑体" w:eastAsia="黑体" w:cs="黑体"/>
          <w:color w:val="000000"/>
          <w:sz w:val="30"/>
          <w:szCs w:val="30"/>
        </w:rPr>
      </w:pP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ge">
                <wp:posOffset>9938385</wp:posOffset>
              </wp:positionV>
              <wp:extent cx="469900" cy="2038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990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21" w:lineRule="exact"/>
                            <w:ind w:left="2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rPr>
                              <w:rFonts w:hint="eastAsia" w:ascii="宋体"/>
                              <w:sz w:val="28"/>
                              <w:lang w:val="en-US" w:eastAsia="zh-CN"/>
                            </w:rPr>
                            <w:t>24 -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>- 26 -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782.55pt;height:16.05pt;width:37pt;mso-position-horizontal:outside;mso-position-horizontal-relative:margin;mso-position-vertical-relative:page;z-index:251659264;mso-width-relative:page;mso-height-relative:page;" filled="f" stroked="f" coordsize="21600,21600" o:gfxdata="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r+DG/XAAAACQEAAA8AAAAAAAAAAQAgAAAAIgAAAGRycy9kb3ducmV2LnhtbFBL&#10;AQIUABQAAAAIAIdO4kCvqc50vgEAAH8DAAAOAAAAAAAAAAEAIAAAACY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21" w:lineRule="exact"/>
                      <w:ind w:left="2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rPr>
                        <w:rFonts w:hint="eastAsia" w:ascii="宋体"/>
                        <w:sz w:val="28"/>
                        <w:lang w:val="en-US" w:eastAsia="zh-CN"/>
                      </w:rPr>
                      <w:t>24 -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/>
                        <w:sz w:val="28"/>
                      </w:rPr>
                      <w:t>- 26 -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- 23 -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- 23 -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493BEC"/>
    <w:rsid w:val="03493BEC"/>
    <w:rsid w:val="0E692D5E"/>
    <w:rsid w:val="26F012AF"/>
    <w:rsid w:val="43DC192F"/>
    <w:rsid w:val="625E1D2E"/>
    <w:rsid w:val="672B7A66"/>
    <w:rsid w:val="739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6"/>
    </w:pPr>
    <w:rPr>
      <w:rFonts w:ascii="方正仿宋_GBK" w:hAnsi="方正仿宋_GBK" w:eastAsia="方正仿宋_GBK" w:cs="方正仿宋_GBK"/>
      <w:sz w:val="32"/>
      <w:szCs w:val="32"/>
      <w:lang w:val="zh-CN" w:bidi="zh-CN"/>
    </w:rPr>
  </w:style>
  <w:style w:type="paragraph" w:styleId="3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2021-03-14T08:48:00Z</dcterms:created>
  <dc:creator>.ZhY.</dc:creator>
  <cp:lastModifiedBy>Administrator</cp:lastModifiedBy>
  <dcterms:modified xsi:type="dcterms:W3CDTF">2021-03-16T13:39:59Z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AD44518949C0422F8941FBE73132629A</vt:lpwstr>
  </property>
</Properties>
</file>