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pPr>
        <w:jc w:val="center"/>
        <w:rPr>
          <w:rFonts w:ascii="Times New Roman" w:eastAsia="方正小标宋简体" w:hAnsi="Times New Roman" w:cs="Times New Roman"/>
          <w:sz w:val="36"/>
          <w:szCs w:val="36"/>
        </w:rPr>
      </w:pPr>
      <w:r>
        <w:rPr>
          <w:rFonts w:ascii="Times New Roman" w:eastAsia="方正小标宋简体" w:hAnsi="Times New Roman" w:cs="Times New Roman"/>
          <w:sz w:val="36"/>
          <w:szCs w:val="36"/>
        </w:rPr>
        <mc:AlternateContent>
          <mc:Choice Requires="wps">
            <w:drawing>
              <wp:anchor distT="0" distB="0" distL="114300" distR="114300" simplePos="0" relativeHeight="251660288" behindDoc="0" locked="0" layoutInCell="1" allowOverlap="1">
                <wp:simplePos x="0" y="0"/>
                <wp:positionH relativeFrom="page">
                  <wp:posOffset>720090</wp:posOffset>
                </wp:positionH>
                <wp:positionV relativeFrom="page">
                  <wp:posOffset>1871980</wp:posOffset>
                </wp:positionV>
                <wp:extent cx="6120130" cy="0"/>
                <wp:effectExtent l="0" t="31750" r="13970" b="44450"/>
                <wp:wrapNone/>
                <wp:docPr id="1" name="直接连接符 1"/>
                <wp:cNvGraphicFramePr/>
                <a:graphic xmlns:a="http://schemas.openxmlformats.org/drawingml/2006/main">
                  <a:graphicData uri="http://schemas.microsoft.com/office/word/2010/wordprocessingShape">
                    <wps:wsp xmlns:wps="http://schemas.microsoft.com/office/word/2010/wordprocessingShape">
                      <wps:cNvCnPr/>
                      <wps:spPr>
                        <a:xfrm>
                          <a:off x="0" y="0"/>
                          <a:ext cx="6120130" cy="0"/>
                        </a:xfrm>
                        <a:prstGeom prst="line">
                          <a:avLst/>
                        </a:prstGeom>
                        <a:ln w="63500" cmpd="thickThin">
                          <a:solidFill>
                            <a:srgbClr val="FF0000"/>
                          </a:solidFill>
                        </a:ln>
                        <a:effectLst/>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5" style="mso-height-relative:page;mso-position-horizontal-relative:page;mso-position-vertical-relative:page;mso-width-relative:page;position:absolute;z-index:251661312" from="56.7pt,147.4pt" to="538.6pt,147.4pt" coordsize="21600,21600" stroked="t" strokecolor="red">
                <v:stroke joinstyle="round" linestyle="thickThin"/>
                <o:lock v:ext="edit" aspectratio="f"/>
              </v:line>
            </w:pict>
          </mc:Fallback>
        </mc:AlternateContent>
      </w:r>
      <w:r>
        <w:rPr>
          <w:rFonts w:ascii="Times New Roman" w:eastAsia="方正小标宋简体" w:hAnsi="Times New Roman" w:cs="Times New Roman"/>
          <w:sz w:val="36"/>
          <w:szCs w:val="36"/>
        </w:rPr>
        <mc:AlternateContent>
          <mc:Choice Requires="wps">
            <w:drawing>
              <wp:anchor distT="0" distB="0" distL="114300" distR="114300" simplePos="0" relativeHeight="251658240" behindDoc="0" locked="0" layoutInCell="1" allowOverlap="1">
                <wp:simplePos x="0" y="0"/>
                <wp:positionH relativeFrom="page">
                  <wp:posOffset>1008380</wp:posOffset>
                </wp:positionH>
                <wp:positionV relativeFrom="page">
                  <wp:posOffset>935990</wp:posOffset>
                </wp:positionV>
                <wp:extent cx="5782945" cy="734695"/>
                <wp:effectExtent l="0" t="0" r="0" b="0"/>
                <wp:wrapNone/>
                <wp:docPr id="307" name="文本框 2"/>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782945" cy="734695"/>
                        </a:xfrm>
                        <a:prstGeom prst="rect">
                          <a:avLst/>
                        </a:prstGeom>
                        <a:noFill/>
                        <a:ln w="9525">
                          <a:noFill/>
                          <a:miter lim="800000"/>
                        </a:ln>
                        <a:effectLst/>
                      </wps:spPr>
                      <wps:txbx>
                        <w:txbxContent>
                          <w:p>
                            <w:pPr>
                              <w:jc w:val="center"/>
                              <w:rPr>
                                <w:rFonts w:eastAsia="方正小标宋简体"/>
                                <w:bCs/>
                                <w:color w:val="FF0000"/>
                                <w:w w:val="87"/>
                                <w:sz w:val="72"/>
                                <w:szCs w:val="92"/>
                              </w:rPr>
                            </w:pPr>
                            <w:r>
                              <w:rPr>
                                <w:rFonts w:eastAsia="方正小标宋简体" w:hint="eastAsia"/>
                                <w:bCs/>
                                <w:color w:val="FF0000"/>
                                <w:w w:val="87"/>
                                <w:sz w:val="72"/>
                                <w:szCs w:val="92"/>
                              </w:rPr>
                              <w:t>中共</w:t>
                            </w:r>
                            <w:r>
                              <w:rPr>
                                <w:rFonts w:eastAsia="方正小标宋简体"/>
                                <w:bCs/>
                                <w:color w:val="FF0000"/>
                                <w:w w:val="87"/>
                                <w:sz w:val="72"/>
                                <w:szCs w:val="92"/>
                              </w:rPr>
                              <w:t>中山大学</w:t>
                            </w:r>
                            <w:r>
                              <w:rPr>
                                <w:rFonts w:eastAsia="方正小标宋简体" w:hint="eastAsia"/>
                                <w:bCs/>
                                <w:color w:val="FF0000"/>
                                <w:w w:val="87"/>
                                <w:sz w:val="72"/>
                                <w:szCs w:val="92"/>
                              </w:rPr>
                              <w:t>委员会学生工作部</w:t>
                            </w:r>
                          </w:p>
                          <w:p>
                            <w:pPr>
                              <w:rPr>
                                <w:w w:val="87"/>
                                <w:sz w:val="18"/>
                              </w:rPr>
                            </w:pPr>
                          </w:p>
                        </w:txbxContent>
                      </wps:txbx>
                      <wps:bodyPr rot="0" vert="horz" wrap="square" lIns="0" tIns="0" rIns="0" bIns="0" anchor="ctr" anchorCtr="0"/>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width:455.35pt;height:57.85pt;margin-top:73.7pt;margin-left:79.4pt;mso-height-relative:page;mso-position-horizontal-relative:page;mso-position-vertical-relative:page;mso-width-relative:page;position:absolute;v-text-anchor:middle;z-index:251659264" coordsize="21600,21600" filled="f" stroked="f">
                <v:stroke joinstyle="miter"/>
                <o:lock v:ext="edit" aspectratio="f"/>
                <v:textbox inset="0,0,0,0">
                  <w:txbxContent>
                    <w:p>
                      <w:pPr>
                        <w:jc w:val="center"/>
                        <w:rPr>
                          <w:rFonts w:eastAsia="方正小标宋简体"/>
                          <w:bCs/>
                          <w:color w:val="FF0000"/>
                          <w:w w:val="87"/>
                          <w:sz w:val="72"/>
                          <w:szCs w:val="92"/>
                        </w:rPr>
                      </w:pPr>
                      <w:r>
                        <w:rPr>
                          <w:rFonts w:eastAsia="方正小标宋简体" w:hint="eastAsia"/>
                          <w:bCs/>
                          <w:color w:val="FF0000"/>
                          <w:w w:val="87"/>
                          <w:sz w:val="72"/>
                          <w:szCs w:val="92"/>
                        </w:rPr>
                        <w:t>中共</w:t>
                      </w:r>
                      <w:r>
                        <w:rPr>
                          <w:rFonts w:eastAsia="方正小标宋简体"/>
                          <w:bCs/>
                          <w:color w:val="FF0000"/>
                          <w:w w:val="87"/>
                          <w:sz w:val="72"/>
                          <w:szCs w:val="92"/>
                        </w:rPr>
                        <w:t>中山大学</w:t>
                      </w:r>
                      <w:r>
                        <w:rPr>
                          <w:rFonts w:eastAsia="方正小标宋简体" w:hint="eastAsia"/>
                          <w:bCs/>
                          <w:color w:val="FF0000"/>
                          <w:w w:val="87"/>
                          <w:sz w:val="72"/>
                          <w:szCs w:val="92"/>
                        </w:rPr>
                        <w:t>委员会学生工作部</w:t>
                      </w:r>
                    </w:p>
                    <w:p>
                      <w:pPr>
                        <w:rPr>
                          <w:w w:val="87"/>
                          <w:sz w:val="18"/>
                        </w:rPr>
                      </w:pPr>
                    </w:p>
                  </w:txbxContent>
                </v:textbox>
              </v:shape>
            </w:pict>
          </mc:Fallback>
        </mc:AlternateContent>
      </w:r>
    </w:p>
    <w:p>
      <w:pPr>
        <w:jc w:val="center"/>
        <w:rPr>
          <w:rFonts w:ascii="Times New Roman" w:eastAsia="方正小标宋简体" w:hAnsi="Times New Roman" w:cs="Times New Roman"/>
          <w:sz w:val="36"/>
          <w:szCs w:val="36"/>
        </w:rPr>
      </w:pPr>
    </w:p>
    <w:p>
      <w:pPr>
        <w:jc w:val="center"/>
        <w:rPr>
          <w:rFonts w:ascii="Times New Roman" w:eastAsia="方正小标宋简体" w:hAnsi="Times New Roman" w:cs="Times New Roman"/>
          <w:sz w:val="36"/>
          <w:szCs w:val="36"/>
        </w:rPr>
      </w:pPr>
    </w:p>
    <w:p>
      <w:pPr>
        <w:jc w:val="right"/>
        <w:rPr>
          <w:rFonts w:ascii="Times New Roman" w:eastAsia="方正小标宋简体" w:hAnsi="Times New Roman" w:cs="Times New Roman"/>
          <w:sz w:val="36"/>
          <w:szCs w:val="36"/>
        </w:rPr>
      </w:pPr>
      <w:r>
        <w:rPr>
          <w:rFonts w:ascii="Times New Roman" w:eastAsia="仿宋_GB2312" w:hAnsi="Times New Roman" w:cs="Times New Roman" w:hint="eastAsia"/>
          <w:sz w:val="32"/>
          <w:szCs w:val="32"/>
        </w:rPr>
        <w:t>学生〔2023〕254号</w:t>
      </w:r>
      <w:bookmarkStart w:id="0" w:name="_GoBack"/>
      <w:bookmarkEnd w:id="0"/>
    </w:p>
    <w:p>
      <w:pPr>
        <w:jc w:val="center"/>
        <w:rPr>
          <w:rFonts w:ascii="Times New Roman" w:eastAsia="方正小标宋简体" w:hAnsi="Times New Roman" w:cs="Times New Roman"/>
          <w:sz w:val="36"/>
          <w:szCs w:val="36"/>
        </w:rPr>
      </w:pPr>
    </w:p>
    <w:p>
      <w:pPr>
        <w:spacing w:line="560" w:lineRule="exact"/>
        <w:jc w:val="center"/>
        <w:rPr>
          <w:rFonts w:ascii="Times New Roman" w:eastAsia="方正小标宋简体" w:hAnsi="Times New Roman" w:cs="Times New Roman"/>
          <w:sz w:val="36"/>
          <w:szCs w:val="36"/>
        </w:rPr>
      </w:pPr>
      <w:r>
        <w:rPr>
          <w:rFonts w:ascii="Times New Roman" w:eastAsia="方正小标宋简体" w:hAnsi="Times New Roman" w:cs="Times New Roman"/>
          <w:sz w:val="44"/>
          <w:szCs w:val="44"/>
        </w:rPr>
        <w:t>党委学生工作部关于</w:t>
      </w:r>
      <w:r>
        <w:rPr>
          <w:rFonts w:ascii="Times New Roman" w:eastAsia="方正小标宋简体" w:hAnsi="Times New Roman" w:cs="Times New Roman" w:hint="eastAsia"/>
          <w:sz w:val="44"/>
          <w:szCs w:val="44"/>
        </w:rPr>
        <w:t>转发第三届印迹乡村创意设计大赛省级赛暨第二届粤乡印迹创意设计大赛</w:t>
      </w:r>
      <w:r>
        <w:rPr>
          <w:rFonts w:ascii="Times New Roman" w:eastAsia="方正小标宋简体" w:hAnsi="Times New Roman" w:cs="Times New Roman"/>
          <w:sz w:val="44"/>
          <w:szCs w:val="44"/>
        </w:rPr>
        <w:t>的通知</w:t>
      </w:r>
    </w:p>
    <w:p>
      <w:pPr>
        <w:jc w:val="center"/>
        <w:rPr>
          <w:rFonts w:ascii="Times New Roman" w:eastAsia="仿宋_GB2312" w:hAnsi="Times New Roman" w:cs="Times New Roman"/>
          <w:sz w:val="32"/>
          <w:szCs w:val="32"/>
        </w:rPr>
      </w:pPr>
    </w:p>
    <w:p>
      <w:pPr>
        <w:rPr>
          <w:rFonts w:ascii="Times New Roman" w:eastAsia="仿宋_GB2312" w:hAnsi="Times New Roman" w:cs="Times New Roman"/>
          <w:sz w:val="32"/>
          <w:szCs w:val="32"/>
        </w:rPr>
      </w:pPr>
      <w:r>
        <w:rPr>
          <w:rFonts w:ascii="Times New Roman" w:eastAsia="仿宋_GB2312" w:hAnsi="Times New Roman" w:cs="Times New Roman"/>
          <w:sz w:val="32"/>
          <w:szCs w:val="32"/>
        </w:rPr>
        <w:t>各学院、直属系，各有关单位：</w:t>
      </w:r>
    </w:p>
    <w:p>
      <w:pPr>
        <w:wordWrap w:val="0"/>
        <w:ind w:firstLine="640" w:firstLineChars="200"/>
        <w:rPr>
          <w:rFonts w:ascii="Times New Roman" w:eastAsia="仿宋_GB2312" w:hAnsi="Times New Roman" w:cs="Times New Roman"/>
          <w:sz w:val="32"/>
          <w:szCs w:val="32"/>
        </w:rPr>
      </w:pPr>
      <w:r>
        <w:rPr>
          <w:rFonts w:ascii="Times New Roman" w:eastAsia="仿宋_GB2312" w:hAnsi="Times New Roman" w:cs="Times New Roman"/>
          <w:sz w:val="32"/>
          <w:szCs w:val="32"/>
        </w:rPr>
        <w:t>现将《广东省</w:t>
      </w:r>
      <w:r>
        <w:rPr>
          <w:rFonts w:ascii="Times New Roman" w:eastAsia="仿宋_GB2312" w:hAnsi="Times New Roman" w:cs="Times New Roman" w:hint="eastAsia"/>
          <w:sz w:val="32"/>
          <w:szCs w:val="32"/>
        </w:rPr>
        <w:t>农业农村厅关于举办第三届印迹乡村创意设计大赛省级赛暨第二届粤乡印迹创意设计大赛</w:t>
      </w:r>
      <w:r>
        <w:rPr>
          <w:rFonts w:ascii="Times New Roman" w:eastAsia="仿宋_GB2312" w:hAnsi="Times New Roman" w:cs="Times New Roman"/>
          <w:sz w:val="32"/>
          <w:szCs w:val="32"/>
        </w:rPr>
        <w:t>的通知》</w:t>
      </w:r>
      <w:r>
        <w:rPr>
          <w:rFonts w:ascii="Times New Roman" w:eastAsia="仿宋_GB2312" w:hAnsi="Times New Roman" w:cs="Times New Roman" w:hint="eastAsia"/>
          <w:sz w:val="32"/>
          <w:szCs w:val="32"/>
        </w:rPr>
        <w:t>粤农农函〔2023〕</w:t>
      </w:r>
      <w:r>
        <w:rPr>
          <w:rFonts w:ascii="Times New Roman" w:eastAsia="仿宋_GB2312" w:hAnsi="Times New Roman" w:cs="Times New Roman"/>
          <w:sz w:val="32"/>
          <w:szCs w:val="32"/>
        </w:rPr>
        <w:t>转发给你们。请各单位按照通知要求</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结合</w:t>
      </w:r>
      <w:r>
        <w:rPr>
          <w:rFonts w:ascii="Times New Roman" w:eastAsia="仿宋_GB2312" w:hAnsi="Times New Roman" w:cs="Times New Roman" w:hint="eastAsia"/>
          <w:sz w:val="32"/>
          <w:szCs w:val="32"/>
        </w:rPr>
        <w:t>暑期“三下乡”社会实践等</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组织动员学生踊跃参赛。</w:t>
      </w:r>
      <w:r>
        <w:rPr>
          <w:rFonts w:ascii="Times New Roman" w:eastAsia="仿宋_GB2312" w:hAnsi="Times New Roman" w:cs="Times New Roman"/>
          <w:sz w:val="32"/>
          <w:szCs w:val="32"/>
        </w:rPr>
        <w:t>请于7月31日（周</w:t>
      </w:r>
      <w:r>
        <w:rPr>
          <w:rFonts w:ascii="Times New Roman" w:eastAsia="仿宋_GB2312" w:hAnsi="Times New Roman" w:cs="Times New Roman" w:hint="eastAsia"/>
          <w:sz w:val="32"/>
          <w:szCs w:val="32"/>
        </w:rPr>
        <w:t>一</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17:00</w:t>
      </w:r>
      <w:r>
        <w:rPr>
          <w:rFonts w:ascii="Times New Roman" w:eastAsia="仿宋_GB2312" w:hAnsi="Times New Roman" w:cs="Times New Roman"/>
          <w:sz w:val="32"/>
          <w:szCs w:val="32"/>
        </w:rPr>
        <w:t>前将相关材料打包发至工作邮箱：sysuszb@mail.sysu.edu.cn（统一以“院系+</w:t>
      </w:r>
      <w:r>
        <w:rPr>
          <w:rFonts w:ascii="Times New Roman" w:eastAsia="仿宋_GB2312" w:hAnsi="Times New Roman" w:cs="Times New Roman" w:hint="eastAsia"/>
          <w:sz w:val="32"/>
          <w:szCs w:val="32"/>
        </w:rPr>
        <w:t>第三届印迹乡村创意设计大赛省级赛</w:t>
      </w:r>
      <w:r>
        <w:rPr>
          <w:rFonts w:ascii="Times New Roman" w:eastAsia="仿宋_GB2312" w:hAnsi="Times New Roman" w:cs="Times New Roman"/>
          <w:sz w:val="32"/>
          <w:szCs w:val="32"/>
        </w:rPr>
        <w:t>”命名）。</w:t>
      </w:r>
      <w:r>
        <w:rPr>
          <w:rFonts w:ascii="Times New Roman" w:eastAsia="仿宋_GB2312" w:hAnsi="Times New Roman" w:cs="Times New Roman" w:hint="eastAsia"/>
          <w:sz w:val="32"/>
          <w:szCs w:val="32"/>
        </w:rPr>
        <w:t>学校</w:t>
      </w:r>
      <w:r>
        <w:rPr>
          <w:rFonts w:ascii="Times New Roman" w:eastAsia="仿宋_GB2312" w:hAnsi="Times New Roman" w:cs="Times New Roman"/>
          <w:sz w:val="32"/>
          <w:szCs w:val="32"/>
        </w:rPr>
        <w:t>将组织评审</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并择优推荐</w:t>
      </w:r>
      <w:r>
        <w:rPr>
          <w:rFonts w:ascii="Times New Roman" w:eastAsia="仿宋_GB2312" w:hAnsi="Times New Roman" w:cs="Times New Roman" w:hint="eastAsia"/>
          <w:sz w:val="32"/>
          <w:szCs w:val="32"/>
        </w:rPr>
        <w:t>参加省级赛</w:t>
      </w:r>
      <w:r>
        <w:rPr>
          <w:rFonts w:ascii="Times New Roman" w:eastAsia="仿宋_GB2312" w:hAnsi="Times New Roman" w:cs="Times New Roman"/>
          <w:sz w:val="32"/>
          <w:szCs w:val="32"/>
        </w:rPr>
        <w:t>。</w:t>
      </w:r>
    </w:p>
    <w:p>
      <w:pPr>
        <w:wordWrap w:val="0"/>
        <w:ind w:firstLine="640" w:firstLineChars="200"/>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p>
    <w:p>
      <w:pPr>
        <w:ind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附件：</w:t>
      </w:r>
    </w:p>
    <w:p>
      <w:pPr>
        <w:ind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广东省农业农村厅关于举办第三届印迹乡村创意设计大赛省级赛暨第二届粤乡印迹创意设计大赛的通知</w:t>
      </w:r>
    </w:p>
    <w:p>
      <w:pPr>
        <w:ind w:firstLine="640"/>
        <w:rPr>
          <w:rFonts w:ascii="Times New Roman" w:eastAsia="仿宋_GB2312" w:hAnsi="Times New Roman" w:cs="Times New Roman" w:hint="eastAsia"/>
          <w:spacing w:val="-20"/>
          <w:sz w:val="32"/>
          <w:szCs w:val="32"/>
        </w:rPr>
      </w:pPr>
      <w:r>
        <w:rPr>
          <w:rFonts w:ascii="Times New Roman" w:eastAsia="仿宋_GB2312" w:hAnsi="Times New Roman" w:cs="Times New Roman"/>
          <w:spacing w:val="-20"/>
          <w:sz w:val="32"/>
          <w:szCs w:val="32"/>
        </w:rPr>
        <w:t>2.</w:t>
      </w:r>
      <w:r>
        <w:rPr>
          <w:rFonts w:ascii="Times New Roman" w:eastAsia="仿宋_GB2312" w:hAnsi="Times New Roman" w:cs="Times New Roman" w:hint="eastAsia"/>
          <w:sz w:val="32"/>
          <w:szCs w:val="32"/>
        </w:rPr>
        <w:t xml:space="preserve"> 第三届印迹乡村创意设计大赛省级赛暨第二届粤乡印迹创意设计大赛</w:t>
      </w:r>
      <w:r>
        <w:rPr>
          <w:rFonts w:ascii="Times New Roman" w:eastAsia="仿宋_GB2312" w:hAnsi="Times New Roman" w:cs="Times New Roman" w:hint="eastAsia"/>
          <w:spacing w:val="-20"/>
          <w:sz w:val="32"/>
          <w:szCs w:val="32"/>
        </w:rPr>
        <w:t>报名表</w:t>
      </w:r>
    </w:p>
    <w:p>
      <w:pPr>
        <w:wordWrap w:val="0"/>
        <w:ind w:right="1280"/>
        <w:rPr>
          <w:rFonts w:ascii="Times New Roman" w:eastAsia="仿宋_GB2312" w:hAnsi="Times New Roman" w:cs="Times New Roman" w:hint="eastAsia"/>
          <w:sz w:val="32"/>
          <w:szCs w:val="32"/>
        </w:rPr>
      </w:pPr>
    </w:p>
    <w:p>
      <w:pPr>
        <w:wordWrap w:val="0"/>
        <w:rPr>
          <w:rFonts w:ascii="Times New Roman" w:eastAsia="仿宋_GB2312" w:hAnsi="Times New Roman" w:cs="Times New Roman"/>
          <w:sz w:val="32"/>
          <w:szCs w:val="32"/>
        </w:rPr>
      </w:pPr>
    </w:p>
    <w:p>
      <w:pPr>
        <w:wordWrap w:val="0"/>
        <w:rPr>
          <w:rFonts w:ascii="Times New Roman" w:eastAsia="仿宋_GB2312" w:hAnsi="Times New Roman" w:cs="Times New Roman"/>
          <w:sz w:val="32"/>
          <w:szCs w:val="32"/>
        </w:rPr>
      </w:pPr>
    </w:p>
    <w:p>
      <w:pPr>
        <w:wordWrap w:val="0"/>
        <w:jc w:val="right"/>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党委学生工作部 </w:t>
      </w:r>
    </w:p>
    <w:p>
      <w:pPr>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2023年6月19日</w:t>
      </w:r>
    </w:p>
    <w:p>
      <w:pPr>
        <w:ind w:firstLine="640" w:firstLineChars="200"/>
        <w:rPr>
          <w:rFonts w:ascii="Times New Roman" w:eastAsia="仿宋_GB2312" w:hAnsi="Times New Roman" w:cs="Times New Roman"/>
          <w:sz w:val="32"/>
          <w:szCs w:val="32"/>
        </w:rPr>
      </w:pPr>
      <w:r>
        <w:rPr>
          <w:rFonts w:ascii="Times New Roman" w:eastAsia="仿宋_GB2312" w:hAnsi="Times New Roman" w:cs="Times New Roman"/>
          <w:sz w:val="32"/>
          <w:szCs w:val="32"/>
        </w:rPr>
        <w:t>（联系人：</w:t>
      </w:r>
      <w:r>
        <w:rPr>
          <w:rFonts w:ascii="Times New Roman" w:eastAsia="仿宋_GB2312" w:hAnsi="Times New Roman" w:cs="Times New Roman" w:hint="eastAsia"/>
          <w:sz w:val="32"/>
          <w:szCs w:val="32"/>
        </w:rPr>
        <w:t>李老师</w:t>
      </w:r>
      <w:r>
        <w:rPr>
          <w:rFonts w:ascii="Times New Roman" w:eastAsia="仿宋_GB2312" w:hAnsi="Times New Roman" w:cs="Times New Roman"/>
          <w:sz w:val="32"/>
          <w:szCs w:val="32"/>
        </w:rPr>
        <w:t>，联系电话：020-84112032）</w:t>
      </w: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696"/>
    <w:rsid w:val="000421B7"/>
    <w:rsid w:val="000922CC"/>
    <w:rsid w:val="000B31E3"/>
    <w:rsid w:val="00140E22"/>
    <w:rsid w:val="00210493"/>
    <w:rsid w:val="00263F0C"/>
    <w:rsid w:val="00265620"/>
    <w:rsid w:val="002F463A"/>
    <w:rsid w:val="00354F8F"/>
    <w:rsid w:val="00357E83"/>
    <w:rsid w:val="003E125E"/>
    <w:rsid w:val="003E4CB9"/>
    <w:rsid w:val="004100E1"/>
    <w:rsid w:val="00424731"/>
    <w:rsid w:val="00430F0F"/>
    <w:rsid w:val="00455070"/>
    <w:rsid w:val="004B163C"/>
    <w:rsid w:val="00696E5A"/>
    <w:rsid w:val="006C2D25"/>
    <w:rsid w:val="006F1D2D"/>
    <w:rsid w:val="00772E40"/>
    <w:rsid w:val="007C5AF0"/>
    <w:rsid w:val="007F5808"/>
    <w:rsid w:val="009A73F8"/>
    <w:rsid w:val="009C2846"/>
    <w:rsid w:val="009D41ED"/>
    <w:rsid w:val="009D4696"/>
    <w:rsid w:val="00A266F1"/>
    <w:rsid w:val="00B41187"/>
    <w:rsid w:val="00BB6742"/>
    <w:rsid w:val="00C1182E"/>
    <w:rsid w:val="00CA2216"/>
    <w:rsid w:val="00CA4F77"/>
    <w:rsid w:val="00CC1D9B"/>
    <w:rsid w:val="00D54809"/>
    <w:rsid w:val="00EF7F74"/>
    <w:rsid w:val="00F009D1"/>
    <w:rsid w:val="00F42529"/>
    <w:rsid w:val="00F61944"/>
    <w:rsid w:val="00F61BC1"/>
    <w:rsid w:val="00F83518"/>
    <w:rsid w:val="00F92BA0"/>
    <w:rsid w:val="00F93DAF"/>
    <w:rsid w:val="00FB46B5"/>
    <w:rsid w:val="00FC0ACF"/>
    <w:rsid w:val="00FE11C5"/>
    <w:rsid w:val="0B414884"/>
    <w:rsid w:val="2A8B64E3"/>
    <w:rsid w:val="2B814B7B"/>
    <w:rsid w:val="311F3F36"/>
    <w:rsid w:val="346913C5"/>
    <w:rsid w:val="3F324761"/>
    <w:rsid w:val="443E6136"/>
    <w:rsid w:val="44A82960"/>
    <w:rsid w:val="682B0FE7"/>
    <w:rsid w:val="6BC21B7A"/>
    <w:rsid w:val="71524286"/>
    <w:rsid w:val="78E51B11"/>
  </w:rsids>
  <w:docVars>
    <w:docVar w:name="commondata" w:val="eyJoZGlkIjoiMjhjOTIzODU2YTEwZmY3MmQzZTYzZjAyYmM5MWM1MTg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qFormat/>
    <w:rPr>
      <w:sz w:val="18"/>
      <w:szCs w:val="18"/>
    </w:rPr>
  </w:style>
  <w:style w:type="character" w:customStyle="1" w:styleId="a0">
    <w:name w:val="页脚 字符"/>
    <w:basedOn w:val="DefaultParagraphFont"/>
    <w:link w:val="Footer"/>
    <w:uiPriority w:val="99"/>
    <w:qFormat/>
    <w:rPr>
      <w:sz w:val="18"/>
      <w:szCs w:val="18"/>
    </w:rPr>
  </w:style>
  <w:style w:type="paragraph" w:styleId="ListParagraph">
    <w:name w:val="List Paragraph"/>
    <w:basedOn w:val="Normal"/>
    <w:uiPriority w:val="99"/>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350</Words>
  <Characters>401</Characters>
  <Application>Microsoft Office Word</Application>
  <DocSecurity>0</DocSecurity>
  <Lines>3</Lines>
  <Paragraphs>1</Paragraphs>
  <ScaleCrop>false</ScaleCrop>
  <Company/>
  <LinksUpToDate>false</LinksUpToDate>
  <CharactersWithSpaces>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轻轻莞尔</cp:lastModifiedBy>
  <cp:revision>6</cp:revision>
  <dcterms:created xsi:type="dcterms:W3CDTF">2023-06-14T08:48:00Z</dcterms:created>
  <dcterms:modified xsi:type="dcterms:W3CDTF">2023-06-20T01:06:08Z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CB9EDDC598534E98B7861FDD2FE24354</vt:lpwstr>
  </property>
  <property fmtid="{D5CDD505-2E9C-101B-9397-08002B2CF9AE}" pid="3" name="KSOProductBuildVer">
    <vt:lpwstr>2052-11.1.0.14309</vt:lpwstr>
  </property>
</Properties>
</file>