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7A68A" w14:textId="77777777" w:rsidR="003E2888" w:rsidRDefault="003E2888" w:rsidP="003E2888">
      <w:pPr>
        <w:spacing w:line="360" w:lineRule="auto"/>
        <w:jc w:val="right"/>
        <w:rPr>
          <w:rFonts w:ascii="仿宋_GB2312" w:eastAsia="仿宋_GB2312"/>
        </w:rPr>
      </w:pPr>
    </w:p>
    <w:p w14:paraId="02CCD155" w14:textId="77777777" w:rsidR="003E2888" w:rsidRDefault="003E2888" w:rsidP="003E2888">
      <w:pPr>
        <w:spacing w:line="360" w:lineRule="auto"/>
        <w:jc w:val="right"/>
        <w:rPr>
          <w:rFonts w:ascii="仿宋_GB2312" w:eastAsia="仿宋_GB2312"/>
        </w:rPr>
      </w:pPr>
    </w:p>
    <w:p w14:paraId="06874B27" w14:textId="77777777" w:rsidR="003E2888" w:rsidRDefault="003E2888" w:rsidP="003E2888">
      <w:pPr>
        <w:spacing w:line="360" w:lineRule="auto"/>
        <w:jc w:val="right"/>
        <w:rPr>
          <w:rFonts w:ascii="仿宋_GB2312" w:eastAsia="仿宋_GB2312"/>
        </w:rPr>
      </w:pPr>
    </w:p>
    <w:p w14:paraId="0F5ABD2A" w14:textId="36F17EAC" w:rsidR="003E2888" w:rsidRDefault="003E2888" w:rsidP="003E2888">
      <w:pPr>
        <w:wordWrap w:val="0"/>
        <w:snapToGrid w:val="0"/>
        <w:spacing w:line="480" w:lineRule="auto"/>
        <w:jc w:val="right"/>
        <w:rPr>
          <w:rFonts w:ascii="仿宋_GB2312" w:eastAsia="仿宋_GB2312"/>
          <w:spacing w:val="20"/>
          <w:sz w:val="32"/>
        </w:rPr>
      </w:pPr>
      <w:r>
        <w:rPr>
          <w:rFonts w:ascii="仿宋_GB2312" w:eastAsia="仿宋_GB2312" w:hint="eastAsia"/>
          <w:sz w:val="32"/>
          <w:szCs w:val="32"/>
        </w:rPr>
        <w:t>生科</w:t>
      </w:r>
      <w:r>
        <w:rPr>
          <w:rFonts w:ascii="仿宋" w:eastAsia="仿宋" w:hAnsi="仿宋" w:cs="Arial Unicode MS" w:hint="eastAsia"/>
          <w:sz w:val="32"/>
          <w:szCs w:val="32"/>
        </w:rPr>
        <w:t>〔</w:t>
      </w:r>
      <w:r>
        <w:rPr>
          <w:rFonts w:ascii="仿宋" w:eastAsia="仿宋" w:hAnsi="仿宋" w:hint="eastAsia"/>
          <w:sz w:val="32"/>
          <w:szCs w:val="32"/>
        </w:rPr>
        <w:t>201</w:t>
      </w:r>
      <w:r w:rsidR="009E6996">
        <w:rPr>
          <w:rFonts w:ascii="仿宋" w:eastAsia="仿宋" w:hAnsi="仿宋" w:hint="eastAsia"/>
          <w:sz w:val="32"/>
          <w:szCs w:val="32"/>
        </w:rPr>
        <w:t>9</w:t>
      </w:r>
      <w:r>
        <w:rPr>
          <w:rFonts w:ascii="仿宋" w:eastAsia="仿宋" w:hAnsi="仿宋" w:cs="Arial Unicode MS" w:hint="eastAsia"/>
          <w:sz w:val="32"/>
          <w:szCs w:val="32"/>
        </w:rPr>
        <w:t>〕</w:t>
      </w:r>
      <w:r w:rsidR="00C91200">
        <w:rPr>
          <w:rFonts w:ascii="仿宋" w:eastAsia="仿宋" w:hAnsi="仿宋" w:cs="Arial Unicode MS"/>
          <w:sz w:val="32"/>
          <w:szCs w:val="32"/>
        </w:rPr>
        <w:t>29</w:t>
      </w:r>
      <w:r>
        <w:rPr>
          <w:rFonts w:ascii="仿宋" w:eastAsia="仿宋" w:hAnsi="仿宋" w:cs="Arial Unicode MS" w:hint="eastAsia"/>
          <w:sz w:val="32"/>
          <w:szCs w:val="32"/>
        </w:rPr>
        <w:t>号</w:t>
      </w:r>
    </w:p>
    <w:p w14:paraId="27179BE3" w14:textId="77777777" w:rsidR="003E2888" w:rsidRDefault="003E2888" w:rsidP="003E2888">
      <w:pPr>
        <w:snapToGrid w:val="0"/>
        <w:ind w:firstLine="2107"/>
        <w:rPr>
          <w:b/>
          <w:sz w:val="36"/>
        </w:rPr>
      </w:pPr>
    </w:p>
    <w:p w14:paraId="4FC4216D" w14:textId="7E423A9D" w:rsidR="003E2888" w:rsidRPr="00EF7961" w:rsidRDefault="003E2888" w:rsidP="00912335">
      <w:pPr>
        <w:snapToGrid w:val="0"/>
        <w:spacing w:beforeLines="100" w:before="312" w:afterLines="50" w:after="156" w:line="360" w:lineRule="auto"/>
        <w:jc w:val="center"/>
        <w:rPr>
          <w:b/>
          <w:sz w:val="44"/>
          <w:szCs w:val="44"/>
        </w:rPr>
      </w:pPr>
      <w:r>
        <w:rPr>
          <w:rFonts w:hint="eastAsia"/>
          <w:b/>
          <w:sz w:val="44"/>
          <w:szCs w:val="44"/>
        </w:rPr>
        <w:t>生命科学学院</w:t>
      </w:r>
      <w:r w:rsidRPr="00EF7961">
        <w:rPr>
          <w:rFonts w:hint="eastAsia"/>
          <w:b/>
          <w:sz w:val="44"/>
          <w:szCs w:val="44"/>
        </w:rPr>
        <w:t>关于</w:t>
      </w:r>
      <w:r>
        <w:rPr>
          <w:rFonts w:hint="eastAsia"/>
          <w:b/>
          <w:sz w:val="44"/>
          <w:szCs w:val="44"/>
        </w:rPr>
        <w:t>印发</w:t>
      </w:r>
      <w:r w:rsidRPr="00EF7961">
        <w:rPr>
          <w:rFonts w:hint="eastAsia"/>
          <w:b/>
          <w:sz w:val="44"/>
          <w:szCs w:val="44"/>
        </w:rPr>
        <w:t>《</w:t>
      </w:r>
      <w:r w:rsidR="00912335" w:rsidRPr="00912335">
        <w:rPr>
          <w:rFonts w:hint="eastAsia"/>
          <w:b/>
          <w:sz w:val="44"/>
          <w:szCs w:val="44"/>
        </w:rPr>
        <w:t>生命科学学院硕士生年度考核及奖助金评定实施细则</w:t>
      </w:r>
      <w:r w:rsidR="00912335">
        <w:rPr>
          <w:rFonts w:hint="eastAsia"/>
          <w:b/>
          <w:sz w:val="44"/>
          <w:szCs w:val="44"/>
        </w:rPr>
        <w:t>（试行）</w:t>
      </w:r>
      <w:r w:rsidRPr="00EF7961">
        <w:rPr>
          <w:rFonts w:hint="eastAsia"/>
          <w:b/>
          <w:sz w:val="44"/>
          <w:szCs w:val="44"/>
        </w:rPr>
        <w:t>》</w:t>
      </w:r>
      <w:r w:rsidR="00912335">
        <w:rPr>
          <w:rFonts w:hint="eastAsia"/>
          <w:b/>
          <w:sz w:val="44"/>
          <w:szCs w:val="44"/>
        </w:rPr>
        <w:t>等</w:t>
      </w:r>
      <w:r w:rsidRPr="00EF7961">
        <w:rPr>
          <w:b/>
          <w:sz w:val="44"/>
          <w:szCs w:val="44"/>
        </w:rPr>
        <w:t>的通知</w:t>
      </w:r>
    </w:p>
    <w:p w14:paraId="32433F82" w14:textId="77777777" w:rsidR="003E2888" w:rsidRDefault="003E2888" w:rsidP="003E2888">
      <w:pPr>
        <w:rPr>
          <w:b/>
          <w:sz w:val="44"/>
          <w:szCs w:val="44"/>
        </w:rPr>
      </w:pPr>
    </w:p>
    <w:p w14:paraId="58E82568" w14:textId="77777777" w:rsidR="003E2888" w:rsidRPr="00EF7961" w:rsidRDefault="003E2888" w:rsidP="003E2888">
      <w:pPr>
        <w:rPr>
          <w:rFonts w:ascii="仿宋" w:eastAsia="仿宋" w:hAnsi="仿宋"/>
          <w:sz w:val="32"/>
          <w:szCs w:val="32"/>
        </w:rPr>
      </w:pPr>
      <w:r w:rsidRPr="00EF7961">
        <w:rPr>
          <w:rFonts w:ascii="仿宋" w:eastAsia="仿宋" w:hAnsi="仿宋" w:hint="eastAsia"/>
          <w:sz w:val="32"/>
          <w:szCs w:val="32"/>
        </w:rPr>
        <w:t>各位师生:</w:t>
      </w:r>
    </w:p>
    <w:p w14:paraId="5CEFF60C" w14:textId="29DAD493" w:rsidR="003E2888" w:rsidRDefault="003E2888" w:rsidP="003E2888">
      <w:pPr>
        <w:ind w:firstLineChars="200" w:firstLine="640"/>
        <w:jc w:val="left"/>
        <w:rPr>
          <w:rFonts w:ascii="仿宋" w:eastAsia="仿宋" w:hAnsi="仿宋"/>
          <w:sz w:val="32"/>
          <w:szCs w:val="32"/>
        </w:rPr>
      </w:pPr>
      <w:r w:rsidRPr="00EF7961">
        <w:rPr>
          <w:rFonts w:ascii="仿宋" w:eastAsia="仿宋" w:hAnsi="仿宋" w:hint="eastAsia"/>
          <w:sz w:val="32"/>
          <w:szCs w:val="32"/>
        </w:rPr>
        <w:t>经</w:t>
      </w:r>
      <w:r>
        <w:rPr>
          <w:rFonts w:ascii="仿宋" w:eastAsia="仿宋" w:hAnsi="仿宋" w:hint="eastAsia"/>
          <w:sz w:val="32"/>
          <w:szCs w:val="32"/>
        </w:rPr>
        <w:t>学院201</w:t>
      </w:r>
      <w:r w:rsidR="009E6996">
        <w:rPr>
          <w:rFonts w:ascii="仿宋" w:eastAsia="仿宋" w:hAnsi="仿宋" w:hint="eastAsia"/>
          <w:sz w:val="32"/>
          <w:szCs w:val="32"/>
        </w:rPr>
        <w:t>9</w:t>
      </w:r>
      <w:r>
        <w:rPr>
          <w:rFonts w:ascii="仿宋" w:eastAsia="仿宋" w:hAnsi="仿宋" w:hint="eastAsia"/>
          <w:sz w:val="32"/>
          <w:szCs w:val="32"/>
        </w:rPr>
        <w:t>年</w:t>
      </w:r>
      <w:r w:rsidR="00DD42E4">
        <w:rPr>
          <w:rFonts w:ascii="仿宋" w:eastAsia="仿宋" w:hAnsi="仿宋" w:hint="eastAsia"/>
          <w:sz w:val="32"/>
          <w:szCs w:val="32"/>
        </w:rPr>
        <w:t>第</w:t>
      </w:r>
      <w:r w:rsidR="00912335">
        <w:rPr>
          <w:rFonts w:ascii="仿宋" w:eastAsia="仿宋" w:hAnsi="仿宋" w:hint="eastAsia"/>
          <w:sz w:val="32"/>
          <w:szCs w:val="32"/>
        </w:rPr>
        <w:t>十二</w:t>
      </w:r>
      <w:r>
        <w:rPr>
          <w:rFonts w:ascii="仿宋" w:eastAsia="仿宋" w:hAnsi="仿宋" w:hint="eastAsia"/>
          <w:sz w:val="32"/>
          <w:szCs w:val="32"/>
        </w:rPr>
        <w:t>次党政联席会审议，通过</w:t>
      </w:r>
      <w:r w:rsidRPr="00EF7961">
        <w:rPr>
          <w:rFonts w:ascii="仿宋" w:eastAsia="仿宋" w:hAnsi="仿宋" w:hint="eastAsia"/>
          <w:sz w:val="32"/>
          <w:szCs w:val="32"/>
        </w:rPr>
        <w:t>《</w:t>
      </w:r>
      <w:r w:rsidR="00912335" w:rsidRPr="00912335">
        <w:rPr>
          <w:rFonts w:ascii="仿宋" w:eastAsia="仿宋" w:hAnsi="仿宋" w:hint="eastAsia"/>
          <w:sz w:val="32"/>
          <w:szCs w:val="32"/>
        </w:rPr>
        <w:t>生命科学学院硕士生年度考核及奖助金评定实施细则</w:t>
      </w:r>
      <w:r w:rsidR="00E25F92" w:rsidRPr="00E25F92">
        <w:rPr>
          <w:rFonts w:ascii="仿宋" w:eastAsia="仿宋" w:hAnsi="仿宋" w:hint="eastAsia"/>
          <w:sz w:val="32"/>
          <w:szCs w:val="32"/>
        </w:rPr>
        <w:t>（试行）</w:t>
      </w:r>
      <w:r w:rsidRPr="00EF7961">
        <w:rPr>
          <w:rFonts w:ascii="仿宋" w:eastAsia="仿宋" w:hAnsi="仿宋" w:hint="eastAsia"/>
          <w:sz w:val="32"/>
          <w:szCs w:val="32"/>
        </w:rPr>
        <w:t>》</w:t>
      </w:r>
      <w:r w:rsidR="00912335">
        <w:rPr>
          <w:rFonts w:ascii="仿宋" w:eastAsia="仿宋" w:hAnsi="仿宋" w:hint="eastAsia"/>
          <w:sz w:val="32"/>
          <w:szCs w:val="32"/>
        </w:rPr>
        <w:t>、《</w:t>
      </w:r>
      <w:r w:rsidR="00912335" w:rsidRPr="00912335">
        <w:rPr>
          <w:rFonts w:ascii="仿宋" w:eastAsia="仿宋" w:hAnsi="仿宋"/>
          <w:sz w:val="32"/>
          <w:szCs w:val="32"/>
        </w:rPr>
        <w:t>生命科学学院研究生国家奖学金评选实施细则</w:t>
      </w:r>
      <w:r w:rsidR="00912335">
        <w:rPr>
          <w:rFonts w:ascii="仿宋" w:eastAsia="仿宋" w:hAnsi="仿宋" w:hint="eastAsia"/>
          <w:sz w:val="32"/>
          <w:szCs w:val="32"/>
        </w:rPr>
        <w:t>（试行）</w:t>
      </w:r>
      <w:r w:rsidR="00912335" w:rsidRPr="00912335">
        <w:rPr>
          <w:rFonts w:ascii="仿宋" w:eastAsia="仿宋" w:hAnsi="仿宋" w:hint="eastAsia"/>
          <w:sz w:val="32"/>
          <w:szCs w:val="32"/>
        </w:rPr>
        <w:t>》</w:t>
      </w:r>
      <w:r w:rsidR="00912335" w:rsidRPr="00912335">
        <w:rPr>
          <w:rFonts w:ascii="仿宋" w:eastAsia="仿宋" w:hAnsi="仿宋"/>
          <w:sz w:val="32"/>
          <w:szCs w:val="32"/>
        </w:rPr>
        <w:t>、</w:t>
      </w:r>
      <w:r w:rsidR="00912335" w:rsidRPr="00912335">
        <w:rPr>
          <w:rFonts w:ascii="仿宋" w:eastAsia="仿宋" w:hAnsi="仿宋" w:hint="eastAsia"/>
          <w:sz w:val="32"/>
          <w:szCs w:val="32"/>
        </w:rPr>
        <w:t>《生命科学学院研究生优秀奖学金评选实施细则</w:t>
      </w:r>
      <w:r w:rsidR="00912335">
        <w:rPr>
          <w:rFonts w:ascii="仿宋" w:eastAsia="仿宋" w:hAnsi="仿宋" w:hint="eastAsia"/>
          <w:sz w:val="32"/>
          <w:szCs w:val="32"/>
        </w:rPr>
        <w:t>（试行）</w:t>
      </w:r>
      <w:r w:rsidR="00912335" w:rsidRPr="00912335">
        <w:rPr>
          <w:rFonts w:ascii="仿宋" w:eastAsia="仿宋" w:hAnsi="仿宋" w:hint="eastAsia"/>
          <w:sz w:val="32"/>
          <w:szCs w:val="32"/>
        </w:rPr>
        <w:t>》</w:t>
      </w:r>
      <w:r w:rsidR="005E10CE">
        <w:rPr>
          <w:rFonts w:ascii="仿宋" w:eastAsia="仿宋" w:hAnsi="仿宋" w:hint="eastAsia"/>
          <w:sz w:val="32"/>
          <w:szCs w:val="32"/>
        </w:rPr>
        <w:t>，</w:t>
      </w:r>
      <w:r>
        <w:rPr>
          <w:rFonts w:ascii="仿宋" w:eastAsia="仿宋" w:hAnsi="仿宋"/>
          <w:sz w:val="32"/>
          <w:szCs w:val="32"/>
        </w:rPr>
        <w:t>现予以</w:t>
      </w:r>
      <w:r>
        <w:rPr>
          <w:rFonts w:ascii="仿宋" w:eastAsia="仿宋" w:hAnsi="仿宋" w:hint="eastAsia"/>
          <w:sz w:val="32"/>
          <w:szCs w:val="32"/>
        </w:rPr>
        <w:t>印发</w:t>
      </w:r>
      <w:r w:rsidRPr="00EF7961">
        <w:rPr>
          <w:rFonts w:ascii="仿宋" w:eastAsia="仿宋" w:hAnsi="仿宋"/>
          <w:sz w:val="32"/>
          <w:szCs w:val="32"/>
        </w:rPr>
        <w:t>，请遵照执行。</w:t>
      </w:r>
    </w:p>
    <w:p w14:paraId="7CBF2071" w14:textId="77777777" w:rsidR="003E2888" w:rsidRPr="00EF7961" w:rsidRDefault="003E2888" w:rsidP="003E2888">
      <w:pPr>
        <w:rPr>
          <w:rFonts w:ascii="仿宋" w:eastAsia="仿宋" w:hAnsi="仿宋"/>
          <w:sz w:val="32"/>
          <w:szCs w:val="32"/>
        </w:rPr>
      </w:pPr>
    </w:p>
    <w:p w14:paraId="4B4C9971" w14:textId="77777777" w:rsidR="003E2888" w:rsidRPr="004A2B26" w:rsidRDefault="003E2888" w:rsidP="003E2888">
      <w:pPr>
        <w:rPr>
          <w:rFonts w:ascii="仿宋" w:eastAsia="仿宋" w:hAnsi="仿宋"/>
          <w:sz w:val="32"/>
          <w:szCs w:val="32"/>
        </w:rPr>
      </w:pPr>
    </w:p>
    <w:p w14:paraId="54A770C5" w14:textId="77777777" w:rsidR="003E2888" w:rsidRPr="00EF7961" w:rsidRDefault="003E2888" w:rsidP="003E2888">
      <w:pPr>
        <w:rPr>
          <w:rFonts w:ascii="仿宋" w:eastAsia="仿宋" w:hAnsi="仿宋"/>
          <w:sz w:val="32"/>
          <w:szCs w:val="32"/>
        </w:rPr>
      </w:pPr>
    </w:p>
    <w:p w14:paraId="369E24E9" w14:textId="368B29A4" w:rsidR="003E2888" w:rsidRPr="00EF7961" w:rsidRDefault="003E2888" w:rsidP="003E2888">
      <w:pPr>
        <w:wordWrap w:val="0"/>
        <w:ind w:right="160"/>
        <w:jc w:val="right"/>
        <w:rPr>
          <w:rFonts w:ascii="仿宋" w:eastAsia="仿宋" w:hAnsi="仿宋"/>
          <w:sz w:val="32"/>
          <w:szCs w:val="32"/>
        </w:rPr>
      </w:pPr>
      <w:r w:rsidRPr="00EF7961">
        <w:rPr>
          <w:rFonts w:ascii="仿宋" w:eastAsia="仿宋" w:hAnsi="仿宋" w:hint="eastAsia"/>
          <w:sz w:val="32"/>
          <w:szCs w:val="32"/>
        </w:rPr>
        <w:t>生命科学学院</w:t>
      </w:r>
      <w:r>
        <w:rPr>
          <w:rFonts w:ascii="仿宋" w:eastAsia="仿宋" w:hAnsi="仿宋"/>
          <w:sz w:val="32"/>
          <w:szCs w:val="32"/>
        </w:rPr>
        <w:t xml:space="preserve">    </w:t>
      </w:r>
      <w:r w:rsidR="004C012F">
        <w:rPr>
          <w:rFonts w:ascii="仿宋" w:eastAsia="仿宋" w:hAnsi="仿宋"/>
          <w:sz w:val="32"/>
          <w:szCs w:val="32"/>
        </w:rPr>
        <w:t xml:space="preserve"> </w:t>
      </w:r>
    </w:p>
    <w:p w14:paraId="6BFAD556" w14:textId="7CEDD9CF" w:rsidR="003E2888" w:rsidRDefault="00DD42E4" w:rsidP="003E2888">
      <w:pPr>
        <w:wordWrap w:val="0"/>
        <w:jc w:val="right"/>
        <w:rPr>
          <w:rFonts w:ascii="仿宋" w:eastAsia="仿宋" w:hAnsi="仿宋"/>
          <w:sz w:val="32"/>
          <w:szCs w:val="32"/>
        </w:rPr>
      </w:pPr>
      <w:r w:rsidRPr="00EF7961">
        <w:rPr>
          <w:rFonts w:ascii="仿宋" w:eastAsia="仿宋" w:hAnsi="仿宋" w:hint="eastAsia"/>
          <w:sz w:val="32"/>
          <w:szCs w:val="32"/>
        </w:rPr>
        <w:t>20</w:t>
      </w:r>
      <w:r>
        <w:rPr>
          <w:rFonts w:ascii="仿宋" w:eastAsia="仿宋" w:hAnsi="仿宋" w:hint="eastAsia"/>
          <w:sz w:val="32"/>
          <w:szCs w:val="32"/>
        </w:rPr>
        <w:t>1</w:t>
      </w:r>
      <w:r w:rsidR="009E6996">
        <w:rPr>
          <w:rFonts w:ascii="仿宋" w:eastAsia="仿宋" w:hAnsi="仿宋" w:hint="eastAsia"/>
          <w:sz w:val="32"/>
          <w:szCs w:val="32"/>
        </w:rPr>
        <w:t>9</w:t>
      </w:r>
      <w:r w:rsidRPr="00EF7961">
        <w:rPr>
          <w:rFonts w:ascii="仿宋" w:eastAsia="仿宋" w:hAnsi="仿宋" w:hint="eastAsia"/>
          <w:sz w:val="32"/>
          <w:szCs w:val="32"/>
        </w:rPr>
        <w:t>年</w:t>
      </w:r>
      <w:r w:rsidR="00CC0D6D">
        <w:rPr>
          <w:rFonts w:ascii="仿宋" w:eastAsia="仿宋" w:hAnsi="仿宋" w:hint="eastAsia"/>
          <w:sz w:val="32"/>
          <w:szCs w:val="32"/>
        </w:rPr>
        <w:t>9</w:t>
      </w:r>
      <w:r w:rsidR="003E2888" w:rsidRPr="00EF7961">
        <w:rPr>
          <w:rFonts w:ascii="仿宋" w:eastAsia="仿宋" w:hAnsi="仿宋" w:hint="eastAsia"/>
          <w:sz w:val="32"/>
          <w:szCs w:val="32"/>
        </w:rPr>
        <w:t>月</w:t>
      </w:r>
      <w:r w:rsidR="00CC0D6D">
        <w:rPr>
          <w:rFonts w:ascii="仿宋" w:eastAsia="仿宋" w:hAnsi="仿宋" w:hint="eastAsia"/>
          <w:sz w:val="32"/>
          <w:szCs w:val="32"/>
        </w:rPr>
        <w:t>9</w:t>
      </w:r>
      <w:r w:rsidR="003E2888" w:rsidRPr="00EF7961">
        <w:rPr>
          <w:rFonts w:ascii="仿宋" w:eastAsia="仿宋" w:hAnsi="仿宋" w:hint="eastAsia"/>
          <w:sz w:val="32"/>
          <w:szCs w:val="32"/>
        </w:rPr>
        <w:t>日</w:t>
      </w:r>
      <w:r w:rsidR="003E2888">
        <w:rPr>
          <w:rFonts w:ascii="仿宋" w:eastAsia="仿宋" w:hAnsi="仿宋" w:hint="eastAsia"/>
          <w:sz w:val="32"/>
          <w:szCs w:val="32"/>
        </w:rPr>
        <w:t xml:space="preserve"> </w:t>
      </w:r>
      <w:r w:rsidR="003E2888">
        <w:rPr>
          <w:rFonts w:ascii="仿宋" w:eastAsia="仿宋" w:hAnsi="仿宋"/>
          <w:sz w:val="32"/>
          <w:szCs w:val="32"/>
        </w:rPr>
        <w:t xml:space="preserve">   </w:t>
      </w:r>
    </w:p>
    <w:p w14:paraId="10D72427" w14:textId="77777777" w:rsidR="005E10CE" w:rsidRDefault="005E10CE">
      <w:pPr>
        <w:widowControl/>
        <w:jc w:val="left"/>
      </w:pPr>
      <w:r>
        <w:br w:type="page"/>
      </w:r>
    </w:p>
    <w:p w14:paraId="6DF797AA" w14:textId="77777777" w:rsidR="00912335" w:rsidRPr="007E7866" w:rsidRDefault="00912335" w:rsidP="007E7866">
      <w:pPr>
        <w:snapToGrid w:val="0"/>
        <w:spacing w:line="360" w:lineRule="auto"/>
        <w:jc w:val="center"/>
        <w:rPr>
          <w:rFonts w:asciiTheme="minorEastAsia" w:eastAsiaTheme="minorEastAsia" w:hAnsiTheme="minorEastAsia"/>
          <w:b/>
          <w:sz w:val="36"/>
          <w:szCs w:val="36"/>
        </w:rPr>
      </w:pPr>
      <w:r w:rsidRPr="007E7866">
        <w:rPr>
          <w:rFonts w:asciiTheme="minorEastAsia" w:eastAsiaTheme="minorEastAsia" w:hAnsiTheme="minorEastAsia" w:hint="eastAsia"/>
          <w:b/>
          <w:sz w:val="36"/>
          <w:szCs w:val="36"/>
        </w:rPr>
        <w:lastRenderedPageBreak/>
        <w:t>生命科学学院硕士生年度考核及奖助金评定实施细则</w:t>
      </w:r>
    </w:p>
    <w:p w14:paraId="4E823AE2" w14:textId="77777777" w:rsidR="00912335" w:rsidRPr="007E7866" w:rsidRDefault="00912335" w:rsidP="007E7866">
      <w:pPr>
        <w:snapToGrid w:val="0"/>
        <w:spacing w:line="360" w:lineRule="auto"/>
        <w:jc w:val="center"/>
        <w:rPr>
          <w:rFonts w:asciiTheme="minorEastAsia" w:eastAsiaTheme="minorEastAsia" w:hAnsiTheme="minorEastAsia"/>
          <w:b/>
          <w:sz w:val="36"/>
          <w:szCs w:val="36"/>
        </w:rPr>
      </w:pPr>
      <w:r w:rsidRPr="007E7866">
        <w:rPr>
          <w:rFonts w:asciiTheme="minorEastAsia" w:eastAsiaTheme="minorEastAsia" w:hAnsiTheme="minorEastAsia" w:hint="eastAsia"/>
          <w:b/>
          <w:sz w:val="36"/>
          <w:szCs w:val="36"/>
        </w:rPr>
        <w:t>(试行)</w:t>
      </w:r>
    </w:p>
    <w:p w14:paraId="46EC2FA0" w14:textId="77777777" w:rsidR="007E7866" w:rsidRDefault="007E7866" w:rsidP="007E7866">
      <w:pPr>
        <w:snapToGrid w:val="0"/>
        <w:spacing w:line="360" w:lineRule="auto"/>
        <w:jc w:val="center"/>
        <w:rPr>
          <w:rFonts w:asciiTheme="minorEastAsia" w:eastAsiaTheme="minorEastAsia" w:hAnsiTheme="minorEastAsia"/>
          <w:b/>
          <w:sz w:val="24"/>
        </w:rPr>
      </w:pPr>
    </w:p>
    <w:p w14:paraId="7519E01E" w14:textId="1F10146C" w:rsidR="00912335" w:rsidRPr="007E7866" w:rsidRDefault="00912335" w:rsidP="007E7866">
      <w:pPr>
        <w:snapToGrid w:val="0"/>
        <w:spacing w:line="360" w:lineRule="auto"/>
        <w:jc w:val="center"/>
        <w:rPr>
          <w:rFonts w:ascii="仿宋" w:eastAsia="仿宋" w:hAnsi="仿宋"/>
          <w:b/>
          <w:sz w:val="32"/>
          <w:szCs w:val="32"/>
        </w:rPr>
      </w:pPr>
      <w:r w:rsidRPr="007E7866">
        <w:rPr>
          <w:rFonts w:ascii="仿宋" w:eastAsia="仿宋" w:hAnsi="仿宋" w:hint="eastAsia"/>
          <w:b/>
          <w:sz w:val="32"/>
          <w:szCs w:val="32"/>
        </w:rPr>
        <w:t>第一章  总    则</w:t>
      </w:r>
    </w:p>
    <w:p w14:paraId="7CB7CDF0" w14:textId="77777777" w:rsidR="00912335" w:rsidRPr="007E7866" w:rsidRDefault="00912335" w:rsidP="007E7866">
      <w:pPr>
        <w:snapToGrid w:val="0"/>
        <w:spacing w:line="360" w:lineRule="auto"/>
        <w:ind w:firstLineChars="200" w:firstLine="640"/>
        <w:rPr>
          <w:rFonts w:ascii="仿宋" w:eastAsia="仿宋" w:hAnsi="仿宋"/>
          <w:sz w:val="32"/>
          <w:szCs w:val="32"/>
        </w:rPr>
      </w:pPr>
      <w:r w:rsidRPr="007E7866">
        <w:rPr>
          <w:rFonts w:ascii="仿宋" w:eastAsia="仿宋" w:hAnsi="仿宋" w:hint="eastAsia"/>
          <w:sz w:val="32"/>
          <w:szCs w:val="32"/>
        </w:rPr>
        <w:t xml:space="preserve">第一条 </w:t>
      </w:r>
      <w:r w:rsidRPr="007E7866">
        <w:rPr>
          <w:rFonts w:ascii="仿宋" w:eastAsia="仿宋" w:hAnsi="仿宋"/>
          <w:sz w:val="32"/>
          <w:szCs w:val="32"/>
        </w:rPr>
        <w:t xml:space="preserve"> </w:t>
      </w:r>
      <w:r w:rsidRPr="007E7866">
        <w:rPr>
          <w:rFonts w:ascii="仿宋" w:eastAsia="仿宋" w:hAnsi="仿宋" w:hint="eastAsia"/>
          <w:sz w:val="32"/>
          <w:szCs w:val="32"/>
        </w:rPr>
        <w:t>为提高研究生培养质量，</w:t>
      </w:r>
      <w:r w:rsidRPr="007E7866">
        <w:rPr>
          <w:rFonts w:ascii="仿宋" w:eastAsia="仿宋" w:hAnsi="仿宋"/>
          <w:sz w:val="32"/>
          <w:szCs w:val="32"/>
        </w:rPr>
        <w:t>加强对研究生培养过程的督促和检查</w:t>
      </w:r>
      <w:r w:rsidRPr="007E7866">
        <w:rPr>
          <w:rFonts w:ascii="仿宋" w:eastAsia="仿宋" w:hAnsi="仿宋" w:hint="eastAsia"/>
          <w:sz w:val="32"/>
          <w:szCs w:val="32"/>
        </w:rPr>
        <w:t>，</w:t>
      </w:r>
      <w:r w:rsidRPr="007E7866">
        <w:rPr>
          <w:rFonts w:ascii="仿宋" w:eastAsia="仿宋" w:hAnsi="仿宋"/>
          <w:sz w:val="32"/>
          <w:szCs w:val="32"/>
        </w:rPr>
        <w:t>鼓励和支持优秀</w:t>
      </w:r>
      <w:r w:rsidRPr="007E7866">
        <w:rPr>
          <w:rFonts w:ascii="仿宋" w:eastAsia="仿宋" w:hAnsi="仿宋" w:hint="eastAsia"/>
          <w:sz w:val="32"/>
          <w:szCs w:val="32"/>
        </w:rPr>
        <w:t>硕</w:t>
      </w:r>
      <w:r w:rsidRPr="007E7866">
        <w:rPr>
          <w:rFonts w:ascii="仿宋" w:eastAsia="仿宋" w:hAnsi="仿宋"/>
          <w:sz w:val="32"/>
          <w:szCs w:val="32"/>
        </w:rPr>
        <w:t>士生开展高水平创新性研究</w:t>
      </w:r>
      <w:r w:rsidRPr="007E7866">
        <w:rPr>
          <w:rFonts w:ascii="仿宋" w:eastAsia="仿宋" w:hAnsi="仿宋" w:hint="eastAsia"/>
          <w:sz w:val="32"/>
          <w:szCs w:val="32"/>
        </w:rPr>
        <w:t>，结合《中山大学研究生奖助规定（</w:t>
      </w:r>
      <w:r w:rsidRPr="007E7866">
        <w:rPr>
          <w:rFonts w:ascii="仿宋" w:eastAsia="仿宋" w:hAnsi="仿宋"/>
          <w:sz w:val="32"/>
          <w:szCs w:val="32"/>
        </w:rPr>
        <w:t>201</w:t>
      </w:r>
      <w:r w:rsidRPr="007E7866">
        <w:rPr>
          <w:rFonts w:ascii="仿宋" w:eastAsia="仿宋" w:hAnsi="仿宋" w:hint="eastAsia"/>
          <w:sz w:val="32"/>
          <w:szCs w:val="32"/>
        </w:rPr>
        <w:t>9</w:t>
      </w:r>
      <w:r w:rsidRPr="007E7866">
        <w:rPr>
          <w:rFonts w:ascii="仿宋" w:eastAsia="仿宋" w:hAnsi="仿宋"/>
          <w:sz w:val="32"/>
          <w:szCs w:val="32"/>
        </w:rPr>
        <w:t>年</w:t>
      </w:r>
      <w:r w:rsidRPr="007E7866">
        <w:rPr>
          <w:rFonts w:ascii="仿宋" w:eastAsia="仿宋" w:hAnsi="仿宋" w:hint="eastAsia"/>
          <w:sz w:val="32"/>
          <w:szCs w:val="32"/>
        </w:rPr>
        <w:t>4</w:t>
      </w:r>
      <w:r w:rsidRPr="007E7866">
        <w:rPr>
          <w:rFonts w:ascii="仿宋" w:eastAsia="仿宋" w:hAnsi="仿宋"/>
          <w:sz w:val="32"/>
          <w:szCs w:val="32"/>
        </w:rPr>
        <w:t>月）》</w:t>
      </w:r>
      <w:r w:rsidRPr="007E7866">
        <w:rPr>
          <w:rFonts w:ascii="仿宋" w:eastAsia="仿宋" w:hAnsi="仿宋" w:hint="eastAsia"/>
          <w:sz w:val="32"/>
          <w:szCs w:val="32"/>
        </w:rPr>
        <w:t>和《中山大学研究生奖助规定实施细则（</w:t>
      </w:r>
      <w:r w:rsidRPr="007E7866">
        <w:rPr>
          <w:rFonts w:ascii="仿宋" w:eastAsia="仿宋" w:hAnsi="仿宋"/>
          <w:sz w:val="32"/>
          <w:szCs w:val="32"/>
        </w:rPr>
        <w:t>201</w:t>
      </w:r>
      <w:r w:rsidRPr="007E7866">
        <w:rPr>
          <w:rFonts w:ascii="仿宋" w:eastAsia="仿宋" w:hAnsi="仿宋" w:hint="eastAsia"/>
          <w:sz w:val="32"/>
          <w:szCs w:val="32"/>
        </w:rPr>
        <w:t>9</w:t>
      </w:r>
      <w:r w:rsidRPr="007E7866">
        <w:rPr>
          <w:rFonts w:ascii="仿宋" w:eastAsia="仿宋" w:hAnsi="仿宋"/>
          <w:sz w:val="32"/>
          <w:szCs w:val="32"/>
        </w:rPr>
        <w:t>年</w:t>
      </w:r>
      <w:r w:rsidRPr="007E7866">
        <w:rPr>
          <w:rFonts w:ascii="仿宋" w:eastAsia="仿宋" w:hAnsi="仿宋" w:hint="eastAsia"/>
          <w:sz w:val="32"/>
          <w:szCs w:val="32"/>
        </w:rPr>
        <w:t>3</w:t>
      </w:r>
      <w:r w:rsidRPr="007E7866">
        <w:rPr>
          <w:rFonts w:ascii="仿宋" w:eastAsia="仿宋" w:hAnsi="仿宋"/>
          <w:sz w:val="32"/>
          <w:szCs w:val="32"/>
        </w:rPr>
        <w:t>月）</w:t>
      </w:r>
      <w:r w:rsidRPr="007E7866">
        <w:rPr>
          <w:rFonts w:ascii="仿宋" w:eastAsia="仿宋" w:hAnsi="仿宋" w:hint="eastAsia"/>
          <w:sz w:val="32"/>
          <w:szCs w:val="32"/>
        </w:rPr>
        <w:t>》</w:t>
      </w:r>
      <w:r w:rsidRPr="007E7866">
        <w:rPr>
          <w:rFonts w:ascii="仿宋" w:eastAsia="仿宋" w:hAnsi="仿宋"/>
          <w:sz w:val="32"/>
          <w:szCs w:val="32"/>
        </w:rPr>
        <w:t>文件精神</w:t>
      </w:r>
      <w:r w:rsidRPr="007E7866">
        <w:rPr>
          <w:rFonts w:ascii="仿宋" w:eastAsia="仿宋" w:hAnsi="仿宋" w:hint="eastAsia"/>
          <w:sz w:val="32"/>
          <w:szCs w:val="32"/>
        </w:rPr>
        <w:t>，</w:t>
      </w:r>
      <w:r w:rsidRPr="007E7866">
        <w:rPr>
          <w:rFonts w:ascii="仿宋" w:eastAsia="仿宋" w:hAnsi="仿宋"/>
          <w:sz w:val="32"/>
          <w:szCs w:val="32"/>
        </w:rPr>
        <w:t>特制定本</w:t>
      </w:r>
      <w:r w:rsidRPr="007E7866">
        <w:rPr>
          <w:rFonts w:ascii="仿宋" w:eastAsia="仿宋" w:hAnsi="仿宋" w:hint="eastAsia"/>
          <w:sz w:val="32"/>
          <w:szCs w:val="32"/>
        </w:rPr>
        <w:t>细则</w:t>
      </w:r>
      <w:r w:rsidRPr="007E7866">
        <w:rPr>
          <w:rFonts w:ascii="仿宋" w:eastAsia="仿宋" w:hAnsi="仿宋"/>
          <w:sz w:val="32"/>
          <w:szCs w:val="32"/>
        </w:rPr>
        <w:t>。</w:t>
      </w:r>
    </w:p>
    <w:p w14:paraId="326477E2" w14:textId="77777777" w:rsidR="00912335" w:rsidRPr="007E7866" w:rsidRDefault="00912335" w:rsidP="007E7866">
      <w:pPr>
        <w:snapToGrid w:val="0"/>
        <w:spacing w:line="360" w:lineRule="auto"/>
        <w:ind w:firstLineChars="200" w:firstLine="640"/>
        <w:rPr>
          <w:rFonts w:ascii="仿宋" w:eastAsia="仿宋" w:hAnsi="仿宋"/>
          <w:sz w:val="32"/>
          <w:szCs w:val="32"/>
        </w:rPr>
      </w:pPr>
      <w:r w:rsidRPr="007E7866">
        <w:rPr>
          <w:rFonts w:ascii="仿宋" w:eastAsia="仿宋" w:hAnsi="仿宋"/>
          <w:sz w:val="32"/>
          <w:szCs w:val="32"/>
        </w:rPr>
        <w:t xml:space="preserve">第二条  </w:t>
      </w:r>
      <w:r w:rsidRPr="007E7866">
        <w:rPr>
          <w:rFonts w:ascii="仿宋" w:eastAsia="仿宋" w:hAnsi="仿宋" w:hint="eastAsia"/>
          <w:sz w:val="32"/>
          <w:szCs w:val="32"/>
        </w:rPr>
        <w:t>学院每年春、秋季学期集中组织硕士新生、学制内老生考核，凡拟申请下一学年一、二等奖助金的硕士生必须参加该次学院考核，考核结果与下一年度硕士生奖助金等级挂钩。</w:t>
      </w:r>
    </w:p>
    <w:p w14:paraId="5357F124" w14:textId="77777777" w:rsidR="00912335" w:rsidRPr="007E7866" w:rsidRDefault="00912335" w:rsidP="007E7866">
      <w:pPr>
        <w:snapToGrid w:val="0"/>
        <w:spacing w:line="360" w:lineRule="auto"/>
        <w:jc w:val="center"/>
        <w:rPr>
          <w:rFonts w:ascii="仿宋" w:eastAsia="仿宋" w:hAnsi="仿宋"/>
          <w:b/>
          <w:sz w:val="32"/>
          <w:szCs w:val="32"/>
        </w:rPr>
      </w:pPr>
      <w:r w:rsidRPr="007E7866">
        <w:rPr>
          <w:rFonts w:ascii="仿宋" w:eastAsia="仿宋" w:hAnsi="仿宋" w:hint="eastAsia"/>
          <w:b/>
          <w:sz w:val="32"/>
          <w:szCs w:val="32"/>
        </w:rPr>
        <w:t xml:space="preserve">第二章 </w:t>
      </w:r>
      <w:r w:rsidRPr="007E7866">
        <w:rPr>
          <w:rFonts w:ascii="仿宋" w:eastAsia="仿宋" w:hAnsi="仿宋"/>
          <w:b/>
          <w:sz w:val="32"/>
          <w:szCs w:val="32"/>
        </w:rPr>
        <w:t xml:space="preserve"> </w:t>
      </w:r>
      <w:r w:rsidRPr="007E7866">
        <w:rPr>
          <w:rFonts w:ascii="仿宋" w:eastAsia="仿宋" w:hAnsi="仿宋" w:hint="eastAsia"/>
          <w:b/>
          <w:sz w:val="32"/>
          <w:szCs w:val="32"/>
        </w:rPr>
        <w:t>时间及组织安排</w:t>
      </w:r>
    </w:p>
    <w:p w14:paraId="6FCADC53" w14:textId="77777777" w:rsidR="00912335" w:rsidRPr="007E7866" w:rsidRDefault="00912335" w:rsidP="007E7866">
      <w:pPr>
        <w:snapToGrid w:val="0"/>
        <w:spacing w:line="360" w:lineRule="auto"/>
        <w:ind w:firstLineChars="200" w:firstLine="640"/>
        <w:rPr>
          <w:rFonts w:ascii="仿宋" w:eastAsia="仿宋" w:hAnsi="仿宋"/>
          <w:sz w:val="32"/>
          <w:szCs w:val="32"/>
        </w:rPr>
      </w:pPr>
      <w:r w:rsidRPr="007E7866">
        <w:rPr>
          <w:rFonts w:ascii="仿宋" w:eastAsia="仿宋" w:hAnsi="仿宋" w:hint="eastAsia"/>
          <w:sz w:val="32"/>
          <w:szCs w:val="32"/>
        </w:rPr>
        <w:t xml:space="preserve">第三条 </w:t>
      </w:r>
      <w:r w:rsidRPr="007E7866">
        <w:rPr>
          <w:rFonts w:ascii="仿宋" w:eastAsia="仿宋" w:hAnsi="仿宋"/>
          <w:sz w:val="32"/>
          <w:szCs w:val="32"/>
        </w:rPr>
        <w:t xml:space="preserve"> </w:t>
      </w:r>
      <w:r w:rsidRPr="007E7866">
        <w:rPr>
          <w:rFonts w:ascii="仿宋" w:eastAsia="仿宋" w:hAnsi="仿宋" w:hint="eastAsia"/>
          <w:sz w:val="32"/>
          <w:szCs w:val="32"/>
        </w:rPr>
        <w:t>学院考核工作统一安排在每年的2-4月（新生）、9-10月（学制内老生）进行。</w:t>
      </w:r>
    </w:p>
    <w:p w14:paraId="54734BB8" w14:textId="77777777" w:rsidR="00912335" w:rsidRPr="007E7866" w:rsidRDefault="00912335" w:rsidP="007E7866">
      <w:pPr>
        <w:snapToGrid w:val="0"/>
        <w:spacing w:line="360" w:lineRule="auto"/>
        <w:ind w:firstLineChars="200" w:firstLine="640"/>
        <w:rPr>
          <w:rFonts w:ascii="仿宋" w:eastAsia="仿宋" w:hAnsi="仿宋"/>
          <w:sz w:val="32"/>
          <w:szCs w:val="32"/>
        </w:rPr>
      </w:pPr>
      <w:r w:rsidRPr="007E7866">
        <w:rPr>
          <w:rFonts w:ascii="仿宋" w:eastAsia="仿宋" w:hAnsi="仿宋" w:hint="eastAsia"/>
          <w:sz w:val="32"/>
          <w:szCs w:val="32"/>
        </w:rPr>
        <w:t>第四条  学生提交的申报材料应由导师亲自审核其真实性，并在材料的右上角亲笔签名。导师根据学生的科研情况和日常工作表现填写推荐意见和奖助金等级，供考核时参考。论文、专利、获奖、思想政治工作和表现等材料，仅限在一个学年的申报资料中使用。</w:t>
      </w:r>
    </w:p>
    <w:p w14:paraId="662CBD84" w14:textId="77777777" w:rsidR="00912335" w:rsidRPr="007E7866" w:rsidRDefault="00912335" w:rsidP="007E7866">
      <w:pPr>
        <w:snapToGrid w:val="0"/>
        <w:spacing w:line="360" w:lineRule="auto"/>
        <w:ind w:firstLineChars="200" w:firstLine="640"/>
        <w:rPr>
          <w:rFonts w:ascii="仿宋" w:eastAsia="仿宋" w:hAnsi="仿宋"/>
          <w:sz w:val="32"/>
          <w:szCs w:val="32"/>
        </w:rPr>
      </w:pPr>
      <w:r w:rsidRPr="007E7866">
        <w:rPr>
          <w:rFonts w:ascii="仿宋" w:eastAsia="仿宋" w:hAnsi="仿宋" w:hint="eastAsia"/>
          <w:sz w:val="32"/>
          <w:szCs w:val="32"/>
        </w:rPr>
        <w:lastRenderedPageBreak/>
        <w:t>第五条  学院对申报材料进行汇总，如非汇总错误，申报材料提交截止日期后不接受增加人员和增减、修改原材料中的内容。学院对申报材料的真实性进行抽查，如发现不实情况，全院通报批评，取消该生奖助金评选资格且在学期间不得申请一、二等奖助金和其它奖学金，并视情况调减导师招生名额；对申报材料的内容进行形式审查,不按要求填写的视为形式审查不合格（申请表与汇总表内容不一致、填写超出参评年度范围的内容、未按要求计算专必加权平均排名及公必加权平均分），符合奖助金基本申请条件的只能获得三等奖助金；如发现填写</w:t>
      </w:r>
      <w:r w:rsidRPr="007E7866">
        <w:rPr>
          <w:rFonts w:ascii="仿宋" w:eastAsia="仿宋" w:hAnsi="仿宋" w:hint="eastAsia"/>
          <w:kern w:val="0"/>
          <w:sz w:val="32"/>
          <w:szCs w:val="32"/>
        </w:rPr>
        <w:t>不符合考量指标说明的材料，将降低一个档次参评（详见第三章第十四条）。</w:t>
      </w:r>
      <w:r w:rsidRPr="007E7866">
        <w:rPr>
          <w:rFonts w:ascii="仿宋" w:eastAsia="仿宋" w:hAnsi="仿宋" w:hint="eastAsia"/>
          <w:sz w:val="32"/>
          <w:szCs w:val="32"/>
        </w:rPr>
        <w:t>审查后初步筛选出符合参评条件的人员，并在学院网站公示。专必加权平均排名及公必加权平均分因无法通过系统自动计算，学院将通过抽查核对此项情况。参评年度范围指上次材料提交截止日期至本次材料提交截止日期。</w:t>
      </w:r>
    </w:p>
    <w:p w14:paraId="33F62E5C" w14:textId="77777777" w:rsidR="007E7866" w:rsidRDefault="00912335" w:rsidP="007E7866">
      <w:pPr>
        <w:pStyle w:val="a8"/>
        <w:snapToGrid w:val="0"/>
        <w:spacing w:beforeLines="0" w:line="360" w:lineRule="auto"/>
        <w:ind w:firstLineChars="200" w:firstLine="640"/>
        <w:rPr>
          <w:rFonts w:ascii="仿宋" w:eastAsia="仿宋" w:hAnsi="仿宋"/>
          <w:sz w:val="32"/>
          <w:szCs w:val="32"/>
        </w:rPr>
      </w:pPr>
      <w:r w:rsidRPr="007E7866">
        <w:rPr>
          <w:rFonts w:ascii="仿宋" w:eastAsia="仿宋" w:hAnsi="仿宋"/>
          <w:sz w:val="32"/>
          <w:szCs w:val="32"/>
        </w:rPr>
        <w:t>第</w:t>
      </w:r>
      <w:r w:rsidRPr="007E7866">
        <w:rPr>
          <w:rFonts w:ascii="仿宋" w:eastAsia="仿宋" w:hAnsi="仿宋" w:hint="eastAsia"/>
          <w:sz w:val="32"/>
          <w:szCs w:val="32"/>
        </w:rPr>
        <w:t>六</w:t>
      </w:r>
      <w:r w:rsidRPr="007E7866">
        <w:rPr>
          <w:rFonts w:ascii="仿宋" w:eastAsia="仿宋" w:hAnsi="仿宋"/>
          <w:sz w:val="32"/>
          <w:szCs w:val="32"/>
        </w:rPr>
        <w:t>条</w:t>
      </w:r>
      <w:r w:rsidRPr="007E7866">
        <w:rPr>
          <w:rFonts w:ascii="仿宋" w:eastAsia="仿宋" w:hAnsi="仿宋" w:hint="eastAsia"/>
          <w:sz w:val="32"/>
          <w:szCs w:val="32"/>
        </w:rPr>
        <w:t xml:space="preserve">  研究生奖助金的基本申请条件为：</w:t>
      </w:r>
    </w:p>
    <w:p w14:paraId="2416343F" w14:textId="77777777" w:rsidR="007E7866" w:rsidRDefault="00912335" w:rsidP="007E7866">
      <w:pPr>
        <w:pStyle w:val="a8"/>
        <w:snapToGrid w:val="0"/>
        <w:spacing w:beforeLines="0" w:line="360" w:lineRule="auto"/>
        <w:ind w:firstLineChars="200" w:firstLine="640"/>
        <w:rPr>
          <w:rFonts w:ascii="仿宋" w:eastAsia="仿宋" w:hAnsi="仿宋"/>
          <w:sz w:val="32"/>
          <w:szCs w:val="32"/>
        </w:rPr>
      </w:pPr>
      <w:r w:rsidRPr="007E7866">
        <w:rPr>
          <w:rFonts w:ascii="仿宋" w:eastAsia="仿宋" w:hAnsi="仿宋" w:hint="eastAsia"/>
          <w:sz w:val="32"/>
          <w:szCs w:val="32"/>
        </w:rPr>
        <w:t>（一）热爱社会主义祖国，拥护中国共产党领导；</w:t>
      </w:r>
    </w:p>
    <w:p w14:paraId="0312F7B1" w14:textId="77777777" w:rsidR="007E7866" w:rsidRDefault="00912335" w:rsidP="007E7866">
      <w:pPr>
        <w:pStyle w:val="a8"/>
        <w:snapToGrid w:val="0"/>
        <w:spacing w:beforeLines="0" w:line="360" w:lineRule="auto"/>
        <w:ind w:firstLineChars="200" w:firstLine="640"/>
        <w:rPr>
          <w:rFonts w:ascii="仿宋" w:eastAsia="仿宋" w:hAnsi="仿宋"/>
          <w:sz w:val="32"/>
          <w:szCs w:val="32"/>
        </w:rPr>
      </w:pPr>
      <w:r w:rsidRPr="007E7866">
        <w:rPr>
          <w:rFonts w:ascii="仿宋" w:eastAsia="仿宋" w:hAnsi="仿宋" w:hint="eastAsia"/>
          <w:sz w:val="32"/>
          <w:szCs w:val="32"/>
        </w:rPr>
        <w:t>（二）遵守宪法和法律，遵守学校规章制度；</w:t>
      </w:r>
    </w:p>
    <w:p w14:paraId="6B423A67" w14:textId="77777777" w:rsidR="007E7866" w:rsidRDefault="00912335" w:rsidP="007E7866">
      <w:pPr>
        <w:pStyle w:val="a8"/>
        <w:snapToGrid w:val="0"/>
        <w:spacing w:beforeLines="0" w:line="360" w:lineRule="auto"/>
        <w:ind w:firstLineChars="200" w:firstLine="640"/>
        <w:rPr>
          <w:rFonts w:ascii="仿宋" w:eastAsia="仿宋" w:hAnsi="仿宋"/>
          <w:sz w:val="32"/>
          <w:szCs w:val="32"/>
        </w:rPr>
      </w:pPr>
      <w:r w:rsidRPr="007E7866">
        <w:rPr>
          <w:rFonts w:ascii="仿宋" w:eastAsia="仿宋" w:hAnsi="仿宋" w:hint="eastAsia"/>
          <w:sz w:val="32"/>
          <w:szCs w:val="32"/>
        </w:rPr>
        <w:t>（三）诚实守信，品学兼优；</w:t>
      </w:r>
    </w:p>
    <w:p w14:paraId="34037262" w14:textId="77777777" w:rsidR="007E7866" w:rsidRDefault="00912335" w:rsidP="007E7866">
      <w:pPr>
        <w:pStyle w:val="a8"/>
        <w:snapToGrid w:val="0"/>
        <w:spacing w:beforeLines="0" w:line="360" w:lineRule="auto"/>
        <w:ind w:firstLineChars="200" w:firstLine="640"/>
        <w:rPr>
          <w:rFonts w:ascii="仿宋" w:eastAsia="仿宋" w:hAnsi="仿宋"/>
          <w:sz w:val="32"/>
          <w:szCs w:val="32"/>
        </w:rPr>
      </w:pPr>
      <w:r w:rsidRPr="007E7866">
        <w:rPr>
          <w:rFonts w:ascii="仿宋" w:eastAsia="仿宋" w:hAnsi="仿宋" w:hint="eastAsia"/>
          <w:sz w:val="32"/>
          <w:szCs w:val="32"/>
        </w:rPr>
        <w:t>（四）积极参与科学研究和社会实践；</w:t>
      </w:r>
    </w:p>
    <w:p w14:paraId="13A7FD09" w14:textId="77777777" w:rsidR="007E7866" w:rsidRDefault="00912335" w:rsidP="007E7866">
      <w:pPr>
        <w:pStyle w:val="a8"/>
        <w:snapToGrid w:val="0"/>
        <w:spacing w:beforeLines="0" w:line="360" w:lineRule="auto"/>
        <w:ind w:firstLineChars="200" w:firstLine="640"/>
        <w:rPr>
          <w:rFonts w:ascii="仿宋" w:eastAsia="仿宋" w:hAnsi="仿宋"/>
          <w:sz w:val="32"/>
          <w:szCs w:val="32"/>
        </w:rPr>
      </w:pPr>
      <w:r w:rsidRPr="007E7866">
        <w:rPr>
          <w:rFonts w:ascii="仿宋" w:eastAsia="仿宋" w:hAnsi="仿宋" w:hint="eastAsia"/>
          <w:sz w:val="32"/>
          <w:szCs w:val="32"/>
        </w:rPr>
        <w:t>（五）高年级学生前一学年度已达到学校培养计划所规定的学习要求，并考核合格；</w:t>
      </w:r>
    </w:p>
    <w:p w14:paraId="2D5FD3AD" w14:textId="798F9083" w:rsidR="00912335" w:rsidRPr="007E7866" w:rsidRDefault="00912335" w:rsidP="007E7866">
      <w:pPr>
        <w:pStyle w:val="a8"/>
        <w:snapToGrid w:val="0"/>
        <w:spacing w:beforeLines="0" w:line="360" w:lineRule="auto"/>
        <w:ind w:firstLineChars="200" w:firstLine="640"/>
        <w:rPr>
          <w:rFonts w:ascii="仿宋" w:eastAsia="仿宋" w:hAnsi="仿宋"/>
          <w:sz w:val="32"/>
          <w:szCs w:val="32"/>
        </w:rPr>
      </w:pPr>
      <w:r w:rsidRPr="007E7866">
        <w:rPr>
          <w:rFonts w:ascii="仿宋" w:eastAsia="仿宋" w:hAnsi="仿宋" w:hint="eastAsia"/>
          <w:sz w:val="32"/>
          <w:szCs w:val="32"/>
        </w:rPr>
        <w:t>（六）完成学校规定的教学助理、科研助手工作任务。</w:t>
      </w:r>
    </w:p>
    <w:p w14:paraId="68D48769" w14:textId="77777777" w:rsidR="007E7866" w:rsidRDefault="00912335" w:rsidP="007E7866">
      <w:pPr>
        <w:pStyle w:val="a8"/>
        <w:snapToGrid w:val="0"/>
        <w:spacing w:beforeLines="0" w:line="360" w:lineRule="auto"/>
        <w:ind w:firstLineChars="200" w:firstLine="640"/>
        <w:rPr>
          <w:rFonts w:ascii="仿宋" w:eastAsia="仿宋" w:hAnsi="仿宋"/>
          <w:sz w:val="32"/>
          <w:szCs w:val="32"/>
        </w:rPr>
      </w:pPr>
      <w:r w:rsidRPr="007E7866">
        <w:rPr>
          <w:rFonts w:ascii="仿宋" w:eastAsia="仿宋" w:hAnsi="仿宋" w:hint="eastAsia"/>
          <w:sz w:val="32"/>
          <w:szCs w:val="32"/>
        </w:rPr>
        <w:lastRenderedPageBreak/>
        <w:t>第七条  研究生有下列情形之一者，不具备当年学业奖学金、学业助学金参评资格：</w:t>
      </w:r>
    </w:p>
    <w:p w14:paraId="5EF06884" w14:textId="77777777" w:rsidR="007E7866" w:rsidRDefault="00912335" w:rsidP="007E7866">
      <w:pPr>
        <w:pStyle w:val="a8"/>
        <w:snapToGrid w:val="0"/>
        <w:spacing w:beforeLines="0" w:line="360" w:lineRule="auto"/>
        <w:ind w:firstLineChars="200" w:firstLine="640"/>
        <w:rPr>
          <w:rFonts w:ascii="仿宋" w:eastAsia="仿宋" w:hAnsi="仿宋"/>
          <w:sz w:val="32"/>
          <w:szCs w:val="32"/>
        </w:rPr>
      </w:pPr>
      <w:r w:rsidRPr="007E7866">
        <w:rPr>
          <w:rFonts w:ascii="仿宋" w:eastAsia="仿宋" w:hAnsi="仿宋" w:hint="eastAsia"/>
          <w:sz w:val="32"/>
          <w:szCs w:val="32"/>
        </w:rPr>
        <w:t>（一）在申请资料中弄虚作假者；</w:t>
      </w:r>
    </w:p>
    <w:p w14:paraId="27DA500B" w14:textId="77777777" w:rsidR="007E7866" w:rsidRDefault="00912335" w:rsidP="007E7866">
      <w:pPr>
        <w:pStyle w:val="a8"/>
        <w:snapToGrid w:val="0"/>
        <w:spacing w:beforeLines="0" w:line="360" w:lineRule="auto"/>
        <w:ind w:firstLineChars="200" w:firstLine="640"/>
        <w:rPr>
          <w:rFonts w:ascii="仿宋" w:eastAsia="仿宋" w:hAnsi="仿宋"/>
          <w:sz w:val="32"/>
          <w:szCs w:val="32"/>
        </w:rPr>
      </w:pPr>
      <w:r w:rsidRPr="007E7866">
        <w:rPr>
          <w:rFonts w:ascii="仿宋" w:eastAsia="仿宋" w:hAnsi="仿宋" w:hint="eastAsia"/>
          <w:sz w:val="32"/>
          <w:szCs w:val="32"/>
        </w:rPr>
        <w:t>（二）参评年度因违反校纪校规受纪律处分者；</w:t>
      </w:r>
    </w:p>
    <w:p w14:paraId="1569E9CB" w14:textId="77777777" w:rsidR="007E7866" w:rsidRDefault="00912335" w:rsidP="007E7866">
      <w:pPr>
        <w:pStyle w:val="a8"/>
        <w:snapToGrid w:val="0"/>
        <w:spacing w:beforeLines="0" w:line="360" w:lineRule="auto"/>
        <w:ind w:firstLineChars="200" w:firstLine="640"/>
        <w:rPr>
          <w:rFonts w:ascii="仿宋" w:eastAsia="仿宋" w:hAnsi="仿宋"/>
          <w:sz w:val="32"/>
          <w:szCs w:val="32"/>
        </w:rPr>
      </w:pPr>
      <w:r w:rsidRPr="007E7866">
        <w:rPr>
          <w:rFonts w:ascii="仿宋" w:eastAsia="仿宋" w:hAnsi="仿宋" w:hint="eastAsia"/>
          <w:sz w:val="32"/>
          <w:szCs w:val="32"/>
        </w:rPr>
        <w:t>（三）参评年度有抄袭剽窃、弄虚作假等学术不端行为经查证属实者；</w:t>
      </w:r>
    </w:p>
    <w:p w14:paraId="6B8243FF" w14:textId="77777777" w:rsidR="007E7866" w:rsidRDefault="00912335" w:rsidP="007E7866">
      <w:pPr>
        <w:pStyle w:val="a8"/>
        <w:snapToGrid w:val="0"/>
        <w:spacing w:beforeLines="0" w:line="360" w:lineRule="auto"/>
        <w:ind w:firstLineChars="200" w:firstLine="640"/>
        <w:rPr>
          <w:rFonts w:ascii="仿宋" w:eastAsia="仿宋" w:hAnsi="仿宋"/>
          <w:sz w:val="32"/>
          <w:szCs w:val="32"/>
        </w:rPr>
      </w:pPr>
      <w:r w:rsidRPr="007E7866">
        <w:rPr>
          <w:rFonts w:ascii="仿宋" w:eastAsia="仿宋" w:hAnsi="仿宋" w:hint="eastAsia"/>
          <w:sz w:val="32"/>
          <w:szCs w:val="32"/>
        </w:rPr>
        <w:t>（四）在科研工作中，违反工作程序，导致严重后果者；</w:t>
      </w:r>
    </w:p>
    <w:p w14:paraId="506FE760" w14:textId="77777777" w:rsidR="007E7866" w:rsidRDefault="00912335" w:rsidP="007E7866">
      <w:pPr>
        <w:pStyle w:val="a8"/>
        <w:snapToGrid w:val="0"/>
        <w:spacing w:beforeLines="0" w:line="360" w:lineRule="auto"/>
        <w:ind w:firstLineChars="200" w:firstLine="640"/>
        <w:rPr>
          <w:rFonts w:ascii="仿宋" w:eastAsia="仿宋" w:hAnsi="仿宋"/>
          <w:sz w:val="32"/>
          <w:szCs w:val="32"/>
        </w:rPr>
      </w:pPr>
      <w:r w:rsidRPr="007E7866">
        <w:rPr>
          <w:rFonts w:ascii="仿宋" w:eastAsia="仿宋" w:hAnsi="仿宋" w:hint="eastAsia"/>
          <w:sz w:val="32"/>
          <w:szCs w:val="32"/>
        </w:rPr>
        <w:t>（五）考核年度教学助理、科研助手工作考核不合格者；</w:t>
      </w:r>
    </w:p>
    <w:p w14:paraId="2DDF2231" w14:textId="77777777" w:rsidR="007E7866" w:rsidRDefault="00912335" w:rsidP="007E7866">
      <w:pPr>
        <w:pStyle w:val="a8"/>
        <w:snapToGrid w:val="0"/>
        <w:spacing w:beforeLines="0" w:line="360" w:lineRule="auto"/>
        <w:ind w:firstLineChars="200" w:firstLine="640"/>
        <w:rPr>
          <w:rFonts w:ascii="仿宋" w:eastAsia="仿宋" w:hAnsi="仿宋"/>
          <w:sz w:val="32"/>
          <w:szCs w:val="32"/>
        </w:rPr>
      </w:pPr>
      <w:r w:rsidRPr="007E7866">
        <w:rPr>
          <w:rFonts w:ascii="仿宋" w:eastAsia="仿宋" w:hAnsi="仿宋" w:hint="eastAsia"/>
          <w:sz w:val="32"/>
          <w:szCs w:val="32"/>
        </w:rPr>
        <w:t>（六）考核年度有必修课程考试不合格或专业选修课不及格者；</w:t>
      </w:r>
    </w:p>
    <w:p w14:paraId="1449C128" w14:textId="77777777" w:rsidR="007E7866" w:rsidRDefault="00912335" w:rsidP="007E7866">
      <w:pPr>
        <w:pStyle w:val="a8"/>
        <w:snapToGrid w:val="0"/>
        <w:spacing w:beforeLines="0" w:line="360" w:lineRule="auto"/>
        <w:ind w:firstLineChars="200" w:firstLine="640"/>
        <w:rPr>
          <w:rFonts w:ascii="仿宋" w:eastAsia="仿宋" w:hAnsi="仿宋"/>
          <w:sz w:val="32"/>
          <w:szCs w:val="32"/>
        </w:rPr>
      </w:pPr>
      <w:r w:rsidRPr="007E7866">
        <w:rPr>
          <w:rFonts w:ascii="仿宋" w:eastAsia="仿宋" w:hAnsi="仿宋" w:hint="eastAsia"/>
          <w:sz w:val="32"/>
          <w:szCs w:val="32"/>
        </w:rPr>
        <w:t>（七）导师及培养单位根据相关规定认定的不予资助的其他情形。</w:t>
      </w:r>
    </w:p>
    <w:p w14:paraId="1434A8FD" w14:textId="77777777" w:rsidR="007E7866" w:rsidRDefault="00912335" w:rsidP="007E7866">
      <w:pPr>
        <w:pStyle w:val="a8"/>
        <w:snapToGrid w:val="0"/>
        <w:spacing w:beforeLines="0" w:line="360" w:lineRule="auto"/>
        <w:ind w:firstLineChars="200" w:firstLine="640"/>
        <w:rPr>
          <w:rFonts w:ascii="仿宋" w:eastAsia="仿宋" w:hAnsi="仿宋"/>
          <w:sz w:val="32"/>
          <w:szCs w:val="32"/>
        </w:rPr>
      </w:pPr>
      <w:r w:rsidRPr="007E7866">
        <w:rPr>
          <w:rFonts w:ascii="仿宋" w:eastAsia="仿宋" w:hAnsi="仿宋"/>
          <w:sz w:val="32"/>
          <w:szCs w:val="32"/>
        </w:rPr>
        <w:t>第</w:t>
      </w:r>
      <w:r w:rsidRPr="007E7866">
        <w:rPr>
          <w:rFonts w:ascii="仿宋" w:eastAsia="仿宋" w:hAnsi="仿宋" w:hint="eastAsia"/>
          <w:sz w:val="32"/>
          <w:szCs w:val="32"/>
        </w:rPr>
        <w:t>八</w:t>
      </w:r>
      <w:r w:rsidRPr="007E7866">
        <w:rPr>
          <w:rFonts w:ascii="仿宋" w:eastAsia="仿宋" w:hAnsi="仿宋"/>
          <w:sz w:val="32"/>
          <w:szCs w:val="32"/>
        </w:rPr>
        <w:t>条</w:t>
      </w:r>
      <w:r w:rsidRPr="007E7866">
        <w:rPr>
          <w:rFonts w:ascii="仿宋" w:eastAsia="仿宋" w:hAnsi="仿宋" w:hint="eastAsia"/>
          <w:sz w:val="32"/>
          <w:szCs w:val="32"/>
        </w:rPr>
        <w:t xml:space="preserve"> </w:t>
      </w:r>
      <w:r w:rsidRPr="007E7866">
        <w:rPr>
          <w:rFonts w:ascii="仿宋" w:eastAsia="仿宋" w:hAnsi="仿宋"/>
          <w:sz w:val="32"/>
          <w:szCs w:val="32"/>
        </w:rPr>
        <w:t xml:space="preserve"> 研究生有下列情形的，终止发放学业助学金：</w:t>
      </w:r>
    </w:p>
    <w:p w14:paraId="456F5137" w14:textId="77777777" w:rsidR="007E7866" w:rsidRDefault="00912335" w:rsidP="007E7866">
      <w:pPr>
        <w:pStyle w:val="a8"/>
        <w:snapToGrid w:val="0"/>
        <w:spacing w:beforeLines="0" w:line="360" w:lineRule="auto"/>
        <w:ind w:firstLineChars="200" w:firstLine="640"/>
        <w:rPr>
          <w:rFonts w:ascii="仿宋" w:eastAsia="仿宋" w:hAnsi="仿宋"/>
          <w:sz w:val="32"/>
          <w:szCs w:val="32"/>
        </w:rPr>
      </w:pPr>
      <w:r w:rsidRPr="007E7866">
        <w:rPr>
          <w:rFonts w:ascii="仿宋" w:eastAsia="仿宋" w:hAnsi="仿宋"/>
          <w:sz w:val="32"/>
          <w:szCs w:val="32"/>
        </w:rPr>
        <w:t>（一）在本年度申请资料中弄虚作假；</w:t>
      </w:r>
    </w:p>
    <w:p w14:paraId="211CDFC2" w14:textId="77777777" w:rsidR="007E7866" w:rsidRDefault="00912335" w:rsidP="007E7866">
      <w:pPr>
        <w:pStyle w:val="a8"/>
        <w:snapToGrid w:val="0"/>
        <w:spacing w:beforeLines="0" w:line="360" w:lineRule="auto"/>
        <w:ind w:firstLineChars="200" w:firstLine="640"/>
        <w:rPr>
          <w:rFonts w:ascii="仿宋" w:eastAsia="仿宋" w:hAnsi="仿宋"/>
          <w:sz w:val="32"/>
          <w:szCs w:val="32"/>
        </w:rPr>
      </w:pPr>
      <w:r w:rsidRPr="007E7866">
        <w:rPr>
          <w:rFonts w:ascii="仿宋" w:eastAsia="仿宋" w:hAnsi="仿宋"/>
          <w:sz w:val="32"/>
          <w:szCs w:val="32"/>
        </w:rPr>
        <w:t>（二）因违反校纪校规受纪律处分；</w:t>
      </w:r>
    </w:p>
    <w:p w14:paraId="3ECC237E" w14:textId="77777777" w:rsidR="007E7866" w:rsidRDefault="00912335" w:rsidP="007E7866">
      <w:pPr>
        <w:pStyle w:val="a8"/>
        <w:snapToGrid w:val="0"/>
        <w:spacing w:beforeLines="0" w:line="360" w:lineRule="auto"/>
        <w:ind w:firstLineChars="200" w:firstLine="640"/>
        <w:rPr>
          <w:rFonts w:ascii="仿宋" w:eastAsia="仿宋" w:hAnsi="仿宋"/>
          <w:sz w:val="32"/>
          <w:szCs w:val="32"/>
        </w:rPr>
      </w:pPr>
      <w:r w:rsidRPr="007E7866">
        <w:rPr>
          <w:rFonts w:ascii="仿宋" w:eastAsia="仿宋" w:hAnsi="仿宋"/>
          <w:sz w:val="32"/>
          <w:szCs w:val="32"/>
        </w:rPr>
        <w:t>（三）考试作弊或有抄袭、剽窃他人成果等学术不端行为；</w:t>
      </w:r>
    </w:p>
    <w:p w14:paraId="3628CCB3" w14:textId="77777777" w:rsidR="007E7866" w:rsidRDefault="00912335" w:rsidP="007E7866">
      <w:pPr>
        <w:pStyle w:val="a8"/>
        <w:snapToGrid w:val="0"/>
        <w:spacing w:beforeLines="0" w:line="360" w:lineRule="auto"/>
        <w:ind w:firstLineChars="200" w:firstLine="640"/>
        <w:rPr>
          <w:rFonts w:ascii="仿宋" w:eastAsia="仿宋" w:hAnsi="仿宋"/>
          <w:sz w:val="32"/>
          <w:szCs w:val="32"/>
        </w:rPr>
      </w:pPr>
      <w:r w:rsidRPr="007E7866">
        <w:rPr>
          <w:rFonts w:ascii="仿宋" w:eastAsia="仿宋" w:hAnsi="仿宋"/>
          <w:sz w:val="32"/>
          <w:szCs w:val="32"/>
        </w:rPr>
        <w:t>（四）在科研工作中，违反工作程序，导致严重后果；</w:t>
      </w:r>
    </w:p>
    <w:p w14:paraId="03A91818" w14:textId="4EA54A86" w:rsidR="00912335" w:rsidRPr="007E7866" w:rsidRDefault="00912335" w:rsidP="007E7866">
      <w:pPr>
        <w:pStyle w:val="a8"/>
        <w:snapToGrid w:val="0"/>
        <w:spacing w:beforeLines="0" w:line="360" w:lineRule="auto"/>
        <w:ind w:firstLineChars="200" w:firstLine="640"/>
        <w:rPr>
          <w:rFonts w:ascii="仿宋" w:eastAsia="仿宋" w:hAnsi="仿宋"/>
          <w:sz w:val="32"/>
          <w:szCs w:val="32"/>
        </w:rPr>
      </w:pPr>
      <w:r w:rsidRPr="007E7866">
        <w:rPr>
          <w:rFonts w:ascii="仿宋" w:eastAsia="仿宋" w:hAnsi="仿宋"/>
          <w:sz w:val="32"/>
          <w:szCs w:val="32"/>
        </w:rPr>
        <w:t>（五）中期考核不通过。</w:t>
      </w:r>
    </w:p>
    <w:p w14:paraId="090E120F" w14:textId="77777777" w:rsidR="00912335" w:rsidRPr="007E7866" w:rsidRDefault="00912335" w:rsidP="007E7866">
      <w:pPr>
        <w:pStyle w:val="a8"/>
        <w:snapToGrid w:val="0"/>
        <w:spacing w:beforeLines="0" w:line="360" w:lineRule="auto"/>
        <w:ind w:firstLineChars="200" w:firstLine="640"/>
        <w:rPr>
          <w:rFonts w:ascii="仿宋" w:eastAsia="仿宋" w:hAnsi="仿宋"/>
          <w:sz w:val="32"/>
          <w:szCs w:val="32"/>
        </w:rPr>
      </w:pPr>
      <w:r w:rsidRPr="007E7866">
        <w:rPr>
          <w:rFonts w:ascii="仿宋" w:eastAsia="仿宋" w:hAnsi="仿宋"/>
          <w:sz w:val="32"/>
          <w:szCs w:val="32"/>
        </w:rPr>
        <w:t>因本条第一项终止发放学业助学金的，学校同时收回当年已发放的学业奖学金和学业助学金。</w:t>
      </w:r>
    </w:p>
    <w:p w14:paraId="7BD78BE8" w14:textId="77777777" w:rsidR="00912335" w:rsidRPr="007E7866" w:rsidRDefault="00912335" w:rsidP="007E7866">
      <w:pPr>
        <w:snapToGrid w:val="0"/>
        <w:spacing w:line="360" w:lineRule="auto"/>
        <w:ind w:firstLineChars="200" w:firstLine="640"/>
        <w:rPr>
          <w:rFonts w:ascii="仿宋" w:eastAsia="仿宋" w:hAnsi="仿宋"/>
          <w:sz w:val="32"/>
          <w:szCs w:val="32"/>
        </w:rPr>
      </w:pPr>
      <w:r w:rsidRPr="007E7866">
        <w:rPr>
          <w:rFonts w:ascii="仿宋" w:eastAsia="仿宋" w:hAnsi="仿宋" w:hint="eastAsia"/>
          <w:sz w:val="32"/>
          <w:szCs w:val="32"/>
        </w:rPr>
        <w:t>第九条  硕士一、二年级奖助金名额分配到各个学科，考核小组成员为本院各学科内全体硕士生导师。具体组织安排及</w:t>
      </w:r>
      <w:r w:rsidRPr="007E7866">
        <w:rPr>
          <w:rFonts w:ascii="仿宋" w:eastAsia="仿宋" w:hAnsi="仿宋" w:hint="eastAsia"/>
          <w:sz w:val="32"/>
          <w:szCs w:val="32"/>
        </w:rPr>
        <w:lastRenderedPageBreak/>
        <w:t>实施工作由学科负责人牵头、学科联系人协调。</w:t>
      </w:r>
    </w:p>
    <w:p w14:paraId="171F47E8" w14:textId="77777777" w:rsidR="00912335" w:rsidRPr="007E7866" w:rsidRDefault="00912335" w:rsidP="007E7866">
      <w:pPr>
        <w:snapToGrid w:val="0"/>
        <w:spacing w:line="360" w:lineRule="auto"/>
        <w:ind w:firstLineChars="200" w:firstLine="640"/>
        <w:rPr>
          <w:rFonts w:ascii="仿宋" w:eastAsia="仿宋" w:hAnsi="仿宋"/>
          <w:sz w:val="32"/>
          <w:szCs w:val="32"/>
        </w:rPr>
      </w:pPr>
      <w:r w:rsidRPr="007E7866">
        <w:rPr>
          <w:rFonts w:ascii="仿宋" w:eastAsia="仿宋" w:hAnsi="仿宋" w:hint="eastAsia"/>
          <w:sz w:val="32"/>
          <w:szCs w:val="32"/>
        </w:rPr>
        <w:t>第十条  硕士三年级根据学科特色以相近学科方向组成考核小组统一组织考核，将所有专业分为两组：第一组包括生物化学与分子生物学、遗传学、细胞生物学、神经生物学、发育生物学、生物物理学、生物信息学专业的学生；第二组包括植物学、动物学、海洋生物学、水生生物学、农业昆虫与害虫防治、生理学、微生物学、草学、环境科学、生态学、药理学、药物分析学的学生。奖助金名额分配到两个组，具体组织安排及实施工作由学院研究生教育与学位专门委员会成员负责，考核小组成员由相应学科硕士生导师组成，人数</w:t>
      </w:r>
      <w:r w:rsidRPr="007E7866">
        <w:rPr>
          <w:rFonts w:ascii="仿宋" w:eastAsia="仿宋" w:hAnsi="仿宋"/>
          <w:sz w:val="32"/>
          <w:szCs w:val="32"/>
        </w:rPr>
        <w:t>5</w:t>
      </w:r>
      <w:r w:rsidRPr="007E7866">
        <w:rPr>
          <w:rFonts w:ascii="仿宋" w:eastAsia="仿宋" w:hAnsi="仿宋" w:hint="eastAsia"/>
          <w:sz w:val="32"/>
          <w:szCs w:val="32"/>
        </w:rPr>
        <w:t>-7</w:t>
      </w:r>
      <w:r w:rsidRPr="007E7866">
        <w:rPr>
          <w:rFonts w:ascii="仿宋" w:eastAsia="仿宋" w:hAnsi="仿宋"/>
          <w:sz w:val="32"/>
          <w:szCs w:val="32"/>
        </w:rPr>
        <w:t>人</w:t>
      </w:r>
      <w:r w:rsidRPr="007E7866">
        <w:rPr>
          <w:rFonts w:ascii="仿宋" w:eastAsia="仿宋" w:hAnsi="仿宋" w:hint="eastAsia"/>
          <w:sz w:val="32"/>
          <w:szCs w:val="32"/>
        </w:rPr>
        <w:t>（含校外专家）。采用导师回避原则，有硕士生参加考核的导师不得作为该组考核小组成员。如因特殊情况，考核小组成员中含有参加考核学生的导师，则该导师不能参与名下学生的讨论，且不能对名下学生评分。</w:t>
      </w:r>
    </w:p>
    <w:p w14:paraId="2616563E" w14:textId="77777777" w:rsidR="00912335" w:rsidRPr="007E7866" w:rsidRDefault="00912335" w:rsidP="007E7866">
      <w:pPr>
        <w:snapToGrid w:val="0"/>
        <w:spacing w:line="360" w:lineRule="auto"/>
        <w:ind w:firstLineChars="200" w:firstLine="640"/>
        <w:rPr>
          <w:rFonts w:ascii="仿宋" w:eastAsia="仿宋" w:hAnsi="仿宋"/>
          <w:sz w:val="32"/>
          <w:szCs w:val="32"/>
        </w:rPr>
      </w:pPr>
      <w:r w:rsidRPr="007E7866">
        <w:rPr>
          <w:rFonts w:ascii="仿宋" w:eastAsia="仿宋" w:hAnsi="仿宋" w:hint="eastAsia"/>
          <w:sz w:val="32"/>
          <w:szCs w:val="32"/>
        </w:rPr>
        <w:t>第十一条  对于硕士一年级即新生，根据学校下拨的学术型硕士生各等级奖助金名额计算出各等级比例，基于该比例综合考虑各学科前两年各等级奖助金名额分配情况、当年招生人数、推免生接收情况、生源情况等，由学院研究生教育与学位专门委员会决定各学科的各等级奖助金名额。学术型硕士生一、二等奖助金适当向免试攻读硕士生和优质生源倾斜。专业型硕士生的奖助金名额以学校下拨为准。各等级奖助金名额不得超过学院分配的名额，不得互相挪用。</w:t>
      </w:r>
    </w:p>
    <w:p w14:paraId="41F73C86" w14:textId="77777777" w:rsidR="00912335" w:rsidRPr="007E7866" w:rsidRDefault="00912335" w:rsidP="007E7866">
      <w:pPr>
        <w:snapToGrid w:val="0"/>
        <w:spacing w:line="360" w:lineRule="auto"/>
        <w:ind w:firstLineChars="200" w:firstLine="640"/>
        <w:rPr>
          <w:rFonts w:ascii="仿宋" w:eastAsia="仿宋" w:hAnsi="仿宋"/>
          <w:sz w:val="32"/>
          <w:szCs w:val="32"/>
        </w:rPr>
      </w:pPr>
      <w:r w:rsidRPr="007E7866">
        <w:rPr>
          <w:rFonts w:ascii="仿宋" w:eastAsia="仿宋" w:hAnsi="仿宋" w:hint="eastAsia"/>
          <w:sz w:val="32"/>
          <w:szCs w:val="32"/>
        </w:rPr>
        <w:lastRenderedPageBreak/>
        <w:t>第十二条  对于硕士二、三年级，每学年各学科/组硕士生一、二等奖助金基本名额的分配方式如下，各学科/组的分配名额由学院研究生教育与学位专门委员会在基本名额的基础上讨论决定。各学科/组根据考核结果确定硕士生奖助金的推荐等级。</w:t>
      </w:r>
    </w:p>
    <w:p w14:paraId="44D9BCC4" w14:textId="77777777" w:rsidR="00912335" w:rsidRPr="007E7866" w:rsidRDefault="00912335" w:rsidP="007E7866">
      <w:pPr>
        <w:snapToGrid w:val="0"/>
        <w:spacing w:line="360" w:lineRule="auto"/>
        <w:ind w:firstLineChars="200" w:firstLine="640"/>
        <w:rPr>
          <w:rFonts w:ascii="仿宋" w:eastAsia="仿宋" w:hAnsi="仿宋"/>
          <w:sz w:val="32"/>
          <w:szCs w:val="32"/>
        </w:rPr>
      </w:pPr>
      <w:r w:rsidRPr="007E7866">
        <w:rPr>
          <w:rFonts w:ascii="仿宋" w:eastAsia="仿宋" w:hAnsi="仿宋" w:hint="eastAsia"/>
          <w:sz w:val="32"/>
          <w:szCs w:val="32"/>
        </w:rPr>
        <w:t>基本名额</w:t>
      </w:r>
      <w:r w:rsidRPr="007E7866">
        <w:rPr>
          <w:rFonts w:ascii="仿宋" w:eastAsia="仿宋" w:hAnsi="仿宋"/>
          <w:sz w:val="32"/>
          <w:szCs w:val="32"/>
        </w:rPr>
        <w:t>=</w:t>
      </w:r>
      <w:r w:rsidRPr="007E7866">
        <w:rPr>
          <w:rFonts w:ascii="仿宋" w:eastAsia="仿宋" w:hAnsi="仿宋" w:hint="eastAsia"/>
          <w:sz w:val="32"/>
          <w:szCs w:val="32"/>
        </w:rPr>
        <w:t>（各学科/组在籍人数-各学科/组已获得硕博连读资格人数）</w:t>
      </w:r>
      <w:r w:rsidRPr="007E7866">
        <w:rPr>
          <w:rFonts w:ascii="仿宋" w:eastAsia="仿宋" w:hAnsi="仿宋"/>
          <w:sz w:val="32"/>
          <w:szCs w:val="32"/>
        </w:rPr>
        <w:t>*下拨的</w:t>
      </w:r>
      <w:r w:rsidRPr="007E7866">
        <w:rPr>
          <w:rFonts w:ascii="仿宋" w:eastAsia="仿宋" w:hAnsi="仿宋" w:hint="eastAsia"/>
          <w:sz w:val="32"/>
          <w:szCs w:val="32"/>
        </w:rPr>
        <w:t>硕</w:t>
      </w:r>
      <w:r w:rsidRPr="007E7866">
        <w:rPr>
          <w:rFonts w:ascii="仿宋" w:eastAsia="仿宋" w:hAnsi="仿宋"/>
          <w:sz w:val="32"/>
          <w:szCs w:val="32"/>
        </w:rPr>
        <w:t>士</w:t>
      </w:r>
      <w:r w:rsidRPr="007E7866">
        <w:rPr>
          <w:rFonts w:ascii="仿宋" w:eastAsia="仿宋" w:hAnsi="仿宋" w:hint="eastAsia"/>
          <w:sz w:val="32"/>
          <w:szCs w:val="32"/>
        </w:rPr>
        <w:t>生一、</w:t>
      </w:r>
      <w:r w:rsidRPr="007E7866">
        <w:rPr>
          <w:rFonts w:ascii="仿宋" w:eastAsia="仿宋" w:hAnsi="仿宋"/>
          <w:sz w:val="32"/>
          <w:szCs w:val="32"/>
        </w:rPr>
        <w:t>二等奖助金总数</w:t>
      </w:r>
      <w:r w:rsidRPr="007E7866">
        <w:rPr>
          <w:rFonts w:ascii="仿宋" w:eastAsia="仿宋" w:hAnsi="仿宋" w:hint="eastAsia"/>
          <w:sz w:val="32"/>
          <w:szCs w:val="32"/>
        </w:rPr>
        <w:t>/（</w:t>
      </w:r>
      <w:r w:rsidRPr="007E7866">
        <w:rPr>
          <w:rFonts w:ascii="仿宋" w:eastAsia="仿宋" w:hAnsi="仿宋"/>
          <w:sz w:val="32"/>
          <w:szCs w:val="32"/>
        </w:rPr>
        <w:t>全年级在籍人数-</w:t>
      </w:r>
      <w:r w:rsidRPr="007E7866">
        <w:rPr>
          <w:rFonts w:ascii="仿宋" w:eastAsia="仿宋" w:hAnsi="仿宋" w:hint="eastAsia"/>
          <w:sz w:val="32"/>
          <w:szCs w:val="32"/>
        </w:rPr>
        <w:t>全年级已获得硕博连读资格人数）</w:t>
      </w:r>
    </w:p>
    <w:p w14:paraId="702B8E1B" w14:textId="77777777" w:rsidR="00912335" w:rsidRPr="007E7866" w:rsidRDefault="00912335" w:rsidP="007E7866">
      <w:pPr>
        <w:snapToGrid w:val="0"/>
        <w:spacing w:line="360" w:lineRule="auto"/>
        <w:ind w:firstLineChars="200" w:firstLine="640"/>
        <w:rPr>
          <w:rFonts w:ascii="仿宋" w:eastAsia="仿宋" w:hAnsi="仿宋"/>
          <w:sz w:val="32"/>
          <w:szCs w:val="32"/>
        </w:rPr>
      </w:pPr>
      <w:r w:rsidRPr="007E7866">
        <w:rPr>
          <w:rFonts w:ascii="仿宋" w:eastAsia="仿宋" w:hAnsi="仿宋" w:hint="eastAsia"/>
          <w:sz w:val="32"/>
          <w:szCs w:val="32"/>
        </w:rPr>
        <w:t>注：公式中在籍人数指学制内非在职全日制生、专项计划非在职生。不含国际生、港澳台生、定向培养（委托培养）生、“优生优培”资助计划生。专业型硕士生（生物工程）一、二等奖助金名额为单独下拨，不与学术型硕士生名额混合计算。各等级奖助金名额不得超过学院分配的名额，不得互相挪用。</w:t>
      </w:r>
    </w:p>
    <w:p w14:paraId="51F79905" w14:textId="77777777" w:rsidR="00912335" w:rsidRPr="007E7866" w:rsidRDefault="00912335" w:rsidP="007E7866">
      <w:pPr>
        <w:snapToGrid w:val="0"/>
        <w:spacing w:line="360" w:lineRule="auto"/>
        <w:jc w:val="center"/>
        <w:rPr>
          <w:rFonts w:ascii="仿宋" w:eastAsia="仿宋" w:hAnsi="仿宋"/>
          <w:b/>
          <w:sz w:val="32"/>
          <w:szCs w:val="32"/>
        </w:rPr>
      </w:pPr>
      <w:r w:rsidRPr="007E7866">
        <w:rPr>
          <w:rFonts w:ascii="仿宋" w:eastAsia="仿宋" w:hAnsi="仿宋" w:hint="eastAsia"/>
          <w:b/>
          <w:sz w:val="32"/>
          <w:szCs w:val="32"/>
        </w:rPr>
        <w:t xml:space="preserve">第三章 </w:t>
      </w:r>
      <w:r w:rsidRPr="007E7866">
        <w:rPr>
          <w:rFonts w:ascii="仿宋" w:eastAsia="仿宋" w:hAnsi="仿宋"/>
          <w:b/>
          <w:sz w:val="32"/>
          <w:szCs w:val="32"/>
        </w:rPr>
        <w:t xml:space="preserve"> </w:t>
      </w:r>
      <w:r w:rsidRPr="007E7866">
        <w:rPr>
          <w:rFonts w:ascii="仿宋" w:eastAsia="仿宋" w:hAnsi="仿宋" w:hint="eastAsia"/>
          <w:b/>
          <w:sz w:val="32"/>
          <w:szCs w:val="32"/>
        </w:rPr>
        <w:t>考核办法</w:t>
      </w:r>
    </w:p>
    <w:p w14:paraId="22B62E5C" w14:textId="77777777" w:rsidR="00912335" w:rsidRPr="007E7866" w:rsidRDefault="00912335" w:rsidP="007E7866">
      <w:pPr>
        <w:snapToGrid w:val="0"/>
        <w:spacing w:line="360" w:lineRule="auto"/>
        <w:ind w:firstLineChars="200" w:firstLine="640"/>
        <w:rPr>
          <w:rFonts w:ascii="仿宋" w:eastAsia="仿宋" w:hAnsi="仿宋"/>
          <w:sz w:val="32"/>
          <w:szCs w:val="32"/>
        </w:rPr>
      </w:pPr>
      <w:r w:rsidRPr="007E7866">
        <w:rPr>
          <w:rFonts w:ascii="仿宋" w:eastAsia="仿宋" w:hAnsi="仿宋"/>
          <w:sz w:val="32"/>
          <w:szCs w:val="32"/>
        </w:rPr>
        <w:t>第</w:t>
      </w:r>
      <w:r w:rsidRPr="007E7866">
        <w:rPr>
          <w:rFonts w:ascii="仿宋" w:eastAsia="仿宋" w:hAnsi="仿宋" w:hint="eastAsia"/>
          <w:sz w:val="32"/>
          <w:szCs w:val="32"/>
        </w:rPr>
        <w:t xml:space="preserve">十三条 </w:t>
      </w:r>
      <w:r w:rsidRPr="007E7866">
        <w:rPr>
          <w:rFonts w:ascii="仿宋" w:eastAsia="仿宋" w:hAnsi="仿宋"/>
          <w:sz w:val="32"/>
          <w:szCs w:val="32"/>
        </w:rPr>
        <w:t xml:space="preserve"> </w:t>
      </w:r>
      <w:r w:rsidRPr="007E7866">
        <w:rPr>
          <w:rFonts w:ascii="仿宋" w:eastAsia="仿宋" w:hAnsi="仿宋" w:hint="eastAsia"/>
          <w:sz w:val="32"/>
          <w:szCs w:val="32"/>
        </w:rPr>
        <w:t>硕士一年级奖助金评定原则上根据初试、复试总成绩排序。各学科应结合实际制定具体评定标准，学术型硕士生和专业型硕士生的评奖标准应予区分，以符合各自的培养目标。硕士一、二年级奖助金评定小组组长由各学科负责人担任，各学科内全体硕士生导师参与。硕士三年级奖助金评定小组组长由学院研究生教育与学位专门委员会成员或其他教授担任,每个考核小组成员5-7人。考核小组组长负责组织考核及确定奖助金等级，另须安排一名秘书（如学科联系人）负责记录、汇总、资料整理及上报工作。</w:t>
      </w:r>
    </w:p>
    <w:p w14:paraId="421D3538" w14:textId="77777777" w:rsidR="00912335" w:rsidRPr="007E7866" w:rsidRDefault="00912335" w:rsidP="007E7866">
      <w:pPr>
        <w:snapToGrid w:val="0"/>
        <w:spacing w:line="360" w:lineRule="auto"/>
        <w:ind w:firstLineChars="200" w:firstLine="640"/>
        <w:rPr>
          <w:rFonts w:ascii="仿宋" w:eastAsia="仿宋" w:hAnsi="仿宋"/>
          <w:sz w:val="32"/>
          <w:szCs w:val="32"/>
        </w:rPr>
      </w:pPr>
      <w:r w:rsidRPr="007E7866">
        <w:rPr>
          <w:rFonts w:ascii="仿宋" w:eastAsia="仿宋" w:hAnsi="仿宋" w:hint="eastAsia"/>
          <w:sz w:val="32"/>
          <w:szCs w:val="32"/>
        </w:rPr>
        <w:lastRenderedPageBreak/>
        <w:t xml:space="preserve">第十四条 </w:t>
      </w:r>
      <w:r w:rsidRPr="007E7866">
        <w:rPr>
          <w:rFonts w:ascii="仿宋" w:eastAsia="仿宋" w:hAnsi="仿宋"/>
          <w:sz w:val="32"/>
          <w:szCs w:val="32"/>
        </w:rPr>
        <w:t xml:space="preserve"> </w:t>
      </w:r>
      <w:r w:rsidRPr="007E7866">
        <w:rPr>
          <w:rFonts w:ascii="仿宋" w:eastAsia="仿宋" w:hAnsi="仿宋" w:hint="eastAsia"/>
          <w:sz w:val="32"/>
          <w:szCs w:val="32"/>
        </w:rPr>
        <w:t>硕士二、三年级奖助金评定主要依据硕士生提交的申报材料进行，不对外开放。评定小组成员对学生的成绩、论文、专利、获奖、思想政治工作和表现等情况进行综合评定，学生应严格按照要求填写和提交申请材料，以便考核小组作出客观公正的评价。</w:t>
      </w:r>
    </w:p>
    <w:p w14:paraId="758F8F37" w14:textId="77777777" w:rsidR="00912335" w:rsidRPr="007E7866" w:rsidRDefault="00912335" w:rsidP="007E7866">
      <w:pPr>
        <w:snapToGrid w:val="0"/>
        <w:spacing w:line="360" w:lineRule="auto"/>
        <w:ind w:firstLineChars="200" w:firstLine="640"/>
        <w:rPr>
          <w:rFonts w:ascii="仿宋" w:eastAsia="仿宋" w:hAnsi="仿宋"/>
          <w:sz w:val="32"/>
          <w:szCs w:val="32"/>
        </w:rPr>
      </w:pPr>
      <w:r w:rsidRPr="007E7866">
        <w:rPr>
          <w:rFonts w:ascii="仿宋" w:eastAsia="仿宋" w:hAnsi="仿宋" w:hint="eastAsia"/>
          <w:sz w:val="32"/>
          <w:szCs w:val="32"/>
        </w:rPr>
        <w:t>根据学校“德才兼备、领袖气质、家国情怀”人才培养目标，学院将思想政治工作和表现与评奖评优有机结合，鼓励学生勇于担当、追求卓越，各指标见附表。思想政治工作和表现在评定时为加分项。“社团活动”仅指在学院内的经历。思想政治工作和表现不合格者，无奖助金申请资格。</w:t>
      </w:r>
    </w:p>
    <w:p w14:paraId="1F762413" w14:textId="77777777" w:rsidR="00912335" w:rsidRPr="007E7866" w:rsidRDefault="00912335" w:rsidP="007E7866">
      <w:pPr>
        <w:snapToGrid w:val="0"/>
        <w:spacing w:line="360" w:lineRule="auto"/>
        <w:ind w:firstLineChars="200" w:firstLine="640"/>
        <w:rPr>
          <w:rFonts w:ascii="仿宋" w:eastAsia="仿宋" w:hAnsi="仿宋"/>
          <w:sz w:val="32"/>
          <w:szCs w:val="32"/>
        </w:rPr>
      </w:pPr>
      <w:r w:rsidRPr="007E7866">
        <w:rPr>
          <w:rFonts w:ascii="仿宋" w:eastAsia="仿宋" w:hAnsi="仿宋" w:hint="eastAsia"/>
          <w:sz w:val="32"/>
          <w:szCs w:val="32"/>
        </w:rPr>
        <w:t>在考核小组充分讨论的基础上，以统一的指标对每位硕士生进行考核评定。评定方法为“挑选和比较”，以原获得一等奖助金的学生为例，具体操作如下：（1）从原一等奖助金获得者中挑选出较差的学生，称为B类；（2）从原二等或三等奖助金获得者中挑选出较好的学生，称为A类；（3）把上述B类和A类学生进行比较，若A类学生明显比B类学生优秀，则予以调整；（4）若难以权衡，则具体考量后调整，评定指标如下：</w:t>
      </w:r>
    </w:p>
    <w:p w14:paraId="0D4D57E9" w14:textId="77777777" w:rsidR="007E7866" w:rsidRDefault="00912335" w:rsidP="007E7866">
      <w:pPr>
        <w:snapToGrid w:val="0"/>
        <w:spacing w:line="360" w:lineRule="auto"/>
        <w:ind w:firstLineChars="200" w:firstLine="640"/>
        <w:rPr>
          <w:rFonts w:ascii="仿宋" w:eastAsia="仿宋" w:hAnsi="仿宋"/>
          <w:sz w:val="32"/>
          <w:szCs w:val="32"/>
        </w:rPr>
      </w:pPr>
      <w:r w:rsidRPr="007E7866">
        <w:rPr>
          <w:rFonts w:ascii="仿宋" w:eastAsia="仿宋" w:hAnsi="仿宋" w:hint="eastAsia"/>
          <w:sz w:val="32"/>
          <w:szCs w:val="32"/>
        </w:rPr>
        <w:t>硕士二年级考量指标排序：科研成果（论文、专利）＞获奖＞原奖助金等级＞成绩；硕士三年级考量指标排序：科研成果（论文、专利）＞获奖＞成绩。类似地，可调整原二等奖助金获得者的奖助金等级。学术型硕士生与专业型硕士生（生物工程）分开评定。奖助金等级间调整须有非常充分的理由。最</w:t>
      </w:r>
      <w:r w:rsidRPr="007E7866">
        <w:rPr>
          <w:rFonts w:ascii="仿宋" w:eastAsia="仿宋" w:hAnsi="仿宋" w:hint="eastAsia"/>
          <w:sz w:val="32"/>
          <w:szCs w:val="32"/>
        </w:rPr>
        <w:lastRenderedPageBreak/>
        <w:t>终的奖助金等级调整名单须有详细调整原因及考核小组全体成员签名。</w:t>
      </w:r>
    </w:p>
    <w:p w14:paraId="2C615875" w14:textId="77777777" w:rsidR="007E7866" w:rsidRDefault="00912335" w:rsidP="007E7866">
      <w:pPr>
        <w:snapToGrid w:val="0"/>
        <w:spacing w:line="360" w:lineRule="auto"/>
        <w:ind w:firstLineChars="200" w:firstLine="640"/>
        <w:rPr>
          <w:rFonts w:ascii="仿宋" w:eastAsia="仿宋" w:hAnsi="仿宋"/>
          <w:sz w:val="32"/>
          <w:szCs w:val="32"/>
        </w:rPr>
      </w:pPr>
      <w:r w:rsidRPr="007E7866">
        <w:rPr>
          <w:rFonts w:ascii="仿宋" w:eastAsia="仿宋" w:hAnsi="仿宋" w:hint="eastAsia"/>
          <w:sz w:val="32"/>
          <w:szCs w:val="32"/>
        </w:rPr>
        <w:t>考量指标说明：</w:t>
      </w:r>
    </w:p>
    <w:p w14:paraId="71997B4B" w14:textId="77777777" w:rsidR="007E7866" w:rsidRDefault="007E7866" w:rsidP="007E7866">
      <w:pPr>
        <w:snapToGrid w:val="0"/>
        <w:spacing w:line="360" w:lineRule="auto"/>
        <w:ind w:firstLineChars="200" w:firstLine="640"/>
        <w:rPr>
          <w:rFonts w:ascii="仿宋" w:eastAsia="仿宋" w:hAnsi="仿宋"/>
          <w:kern w:val="0"/>
          <w:sz w:val="32"/>
          <w:szCs w:val="32"/>
        </w:rPr>
      </w:pPr>
      <w:r>
        <w:rPr>
          <w:rFonts w:ascii="仿宋" w:eastAsia="仿宋" w:hAnsi="仿宋"/>
          <w:sz w:val="32"/>
          <w:szCs w:val="32"/>
        </w:rPr>
        <w:t>1.</w:t>
      </w:r>
      <w:r w:rsidR="00912335" w:rsidRPr="007E7866">
        <w:rPr>
          <w:rFonts w:ascii="仿宋" w:eastAsia="仿宋" w:hAnsi="仿宋" w:hint="eastAsia"/>
          <w:kern w:val="0"/>
          <w:sz w:val="32"/>
          <w:szCs w:val="32"/>
        </w:rPr>
        <w:t>论文：可写已发表、已接收、在修文章，并标注文章状态。已接收、在修文章必须提供导师签字的相关接收、在修证明，否则不予考虑。在投文章不在考量范围内。须提供最新一期的S</w:t>
      </w:r>
      <w:r w:rsidR="00912335" w:rsidRPr="007E7866">
        <w:rPr>
          <w:rFonts w:ascii="仿宋" w:eastAsia="仿宋" w:hAnsi="仿宋"/>
          <w:kern w:val="0"/>
          <w:sz w:val="32"/>
          <w:szCs w:val="32"/>
        </w:rPr>
        <w:t>C</w:t>
      </w:r>
      <w:r w:rsidR="00912335" w:rsidRPr="007E7866">
        <w:rPr>
          <w:rFonts w:ascii="仿宋" w:eastAsia="仿宋" w:hAnsi="仿宋" w:hint="eastAsia"/>
          <w:kern w:val="0"/>
          <w:sz w:val="32"/>
          <w:szCs w:val="32"/>
        </w:rPr>
        <w:t>I影响因子证明（</w:t>
      </w:r>
      <w:r w:rsidR="00912335" w:rsidRPr="007E7866">
        <w:rPr>
          <w:rFonts w:ascii="仿宋" w:eastAsia="仿宋" w:hAnsi="仿宋"/>
          <w:kern w:val="0"/>
          <w:sz w:val="32"/>
          <w:szCs w:val="32"/>
        </w:rPr>
        <w:t>Web of Science</w:t>
      </w:r>
      <w:r w:rsidR="00912335" w:rsidRPr="007E7866">
        <w:rPr>
          <w:rFonts w:ascii="仿宋" w:eastAsia="仿宋" w:hAnsi="仿宋" w:hint="eastAsia"/>
          <w:kern w:val="0"/>
          <w:sz w:val="32"/>
          <w:szCs w:val="32"/>
        </w:rPr>
        <w:t>官网截图）。</w:t>
      </w:r>
    </w:p>
    <w:p w14:paraId="75949F78" w14:textId="77777777" w:rsidR="007E7866" w:rsidRDefault="007E7866" w:rsidP="007E7866">
      <w:pPr>
        <w:snapToGrid w:val="0"/>
        <w:spacing w:line="360" w:lineRule="auto"/>
        <w:ind w:firstLineChars="200" w:firstLine="640"/>
        <w:rPr>
          <w:rFonts w:ascii="仿宋" w:eastAsia="仿宋" w:hAnsi="仿宋"/>
          <w:kern w:val="0"/>
          <w:sz w:val="32"/>
          <w:szCs w:val="32"/>
        </w:rPr>
      </w:pPr>
      <w:r>
        <w:rPr>
          <w:rFonts w:ascii="仿宋" w:eastAsia="仿宋" w:hAnsi="仿宋" w:hint="eastAsia"/>
          <w:kern w:val="0"/>
          <w:sz w:val="32"/>
          <w:szCs w:val="32"/>
        </w:rPr>
        <w:t>2.</w:t>
      </w:r>
      <w:r w:rsidR="00912335" w:rsidRPr="007E7866">
        <w:rPr>
          <w:rFonts w:ascii="仿宋" w:eastAsia="仿宋" w:hAnsi="仿宋" w:hint="eastAsia"/>
          <w:kern w:val="0"/>
          <w:sz w:val="32"/>
          <w:szCs w:val="32"/>
        </w:rPr>
        <w:t>专利：须提供专利授权号（</w:t>
      </w:r>
      <w:r w:rsidR="00912335" w:rsidRPr="007E7866">
        <w:rPr>
          <w:rFonts w:ascii="仿宋" w:eastAsia="仿宋" w:hAnsi="仿宋"/>
          <w:kern w:val="0"/>
          <w:sz w:val="32"/>
          <w:szCs w:val="32"/>
        </w:rPr>
        <w:t>ZL+XXXX</w:t>
      </w:r>
      <w:r w:rsidR="00912335" w:rsidRPr="007E7866">
        <w:rPr>
          <w:rFonts w:ascii="仿宋" w:eastAsia="仿宋" w:hAnsi="仿宋" w:hint="eastAsia"/>
          <w:kern w:val="0"/>
          <w:sz w:val="32"/>
          <w:szCs w:val="32"/>
        </w:rPr>
        <w:t>）或专利申请号（</w:t>
      </w:r>
      <w:r w:rsidR="00912335" w:rsidRPr="007E7866">
        <w:rPr>
          <w:rFonts w:ascii="仿宋" w:eastAsia="仿宋" w:hAnsi="仿宋"/>
          <w:kern w:val="0"/>
          <w:sz w:val="32"/>
          <w:szCs w:val="32"/>
        </w:rPr>
        <w:t>XXXX</w:t>
      </w:r>
      <w:r w:rsidR="00912335" w:rsidRPr="007E7866">
        <w:rPr>
          <w:rFonts w:ascii="仿宋" w:eastAsia="仿宋" w:hAnsi="仿宋" w:hint="eastAsia"/>
          <w:kern w:val="0"/>
          <w:sz w:val="32"/>
          <w:szCs w:val="32"/>
        </w:rPr>
        <w:t>）。</w:t>
      </w:r>
    </w:p>
    <w:p w14:paraId="64A08958" w14:textId="77777777" w:rsidR="007E7866" w:rsidRDefault="007E7866" w:rsidP="007E7866">
      <w:pPr>
        <w:snapToGrid w:val="0"/>
        <w:spacing w:line="360" w:lineRule="auto"/>
        <w:ind w:firstLineChars="200" w:firstLine="640"/>
        <w:rPr>
          <w:rFonts w:ascii="仿宋" w:eastAsia="仿宋" w:hAnsi="仿宋"/>
          <w:kern w:val="0"/>
          <w:sz w:val="32"/>
          <w:szCs w:val="32"/>
        </w:rPr>
      </w:pPr>
      <w:r>
        <w:rPr>
          <w:rFonts w:ascii="仿宋" w:eastAsia="仿宋" w:hAnsi="仿宋"/>
          <w:kern w:val="0"/>
          <w:sz w:val="32"/>
          <w:szCs w:val="32"/>
        </w:rPr>
        <w:t>3.</w:t>
      </w:r>
      <w:r w:rsidR="00912335" w:rsidRPr="007E7866">
        <w:rPr>
          <w:rFonts w:ascii="仿宋" w:eastAsia="仿宋" w:hAnsi="仿宋" w:hint="eastAsia"/>
          <w:kern w:val="0"/>
          <w:sz w:val="32"/>
          <w:szCs w:val="32"/>
        </w:rPr>
        <w:t>获奖：社团活动类奖项仅指学院内，不含学校（如校研究生会）、校外。</w:t>
      </w:r>
    </w:p>
    <w:p w14:paraId="6A085520" w14:textId="77777777" w:rsidR="007E7866" w:rsidRDefault="007E7866" w:rsidP="007E7866">
      <w:pPr>
        <w:snapToGrid w:val="0"/>
        <w:spacing w:line="360" w:lineRule="auto"/>
        <w:ind w:firstLineChars="200" w:firstLine="640"/>
        <w:rPr>
          <w:rFonts w:ascii="仿宋" w:eastAsia="仿宋" w:hAnsi="仿宋"/>
          <w:kern w:val="0"/>
          <w:sz w:val="32"/>
          <w:szCs w:val="32"/>
        </w:rPr>
      </w:pPr>
      <w:r>
        <w:rPr>
          <w:rFonts w:ascii="仿宋" w:eastAsia="仿宋" w:hAnsi="仿宋"/>
          <w:kern w:val="0"/>
          <w:sz w:val="32"/>
          <w:szCs w:val="32"/>
        </w:rPr>
        <w:t>4.</w:t>
      </w:r>
      <w:r w:rsidR="00912335" w:rsidRPr="007E7866">
        <w:rPr>
          <w:rFonts w:ascii="仿宋" w:eastAsia="仿宋" w:hAnsi="仿宋" w:hint="eastAsia"/>
          <w:kern w:val="0"/>
          <w:sz w:val="32"/>
          <w:szCs w:val="32"/>
        </w:rPr>
        <w:t>思想政治工作和表现：测评标准见附表。其它不在考量范围内。</w:t>
      </w:r>
    </w:p>
    <w:p w14:paraId="4600D3B0" w14:textId="77777777" w:rsidR="007E7866" w:rsidRDefault="007E7866" w:rsidP="007E7866">
      <w:pPr>
        <w:snapToGrid w:val="0"/>
        <w:spacing w:line="360" w:lineRule="auto"/>
        <w:ind w:firstLineChars="200" w:firstLine="640"/>
        <w:rPr>
          <w:rFonts w:ascii="仿宋" w:eastAsia="仿宋" w:hAnsi="仿宋"/>
          <w:kern w:val="0"/>
          <w:sz w:val="32"/>
          <w:szCs w:val="32"/>
        </w:rPr>
      </w:pPr>
      <w:r>
        <w:rPr>
          <w:rFonts w:ascii="仿宋" w:eastAsia="仿宋" w:hAnsi="仿宋"/>
          <w:kern w:val="0"/>
          <w:sz w:val="32"/>
          <w:szCs w:val="32"/>
        </w:rPr>
        <w:t>5.</w:t>
      </w:r>
      <w:r w:rsidR="00912335" w:rsidRPr="007E7866">
        <w:rPr>
          <w:rFonts w:ascii="仿宋" w:eastAsia="仿宋" w:hAnsi="仿宋" w:hint="eastAsia"/>
          <w:kern w:val="0"/>
          <w:sz w:val="32"/>
          <w:szCs w:val="32"/>
        </w:rPr>
        <w:t>成绩：专必加权平均排名的计算范围仅包括专业必修课，公必加权平均分的计算范围仅包括公共必修课。英语免修请注明“免修”，不计入公必加权平均分。成绩的考量顺序为专必加权平均排名</w:t>
      </w:r>
      <w:r w:rsidR="00912335" w:rsidRPr="007E7866">
        <w:rPr>
          <w:rFonts w:ascii="仿宋" w:eastAsia="仿宋" w:hAnsi="仿宋" w:hint="eastAsia"/>
          <w:sz w:val="32"/>
          <w:szCs w:val="32"/>
        </w:rPr>
        <w:t>＞</w:t>
      </w:r>
      <w:r w:rsidR="00912335" w:rsidRPr="007E7866">
        <w:rPr>
          <w:rFonts w:ascii="仿宋" w:eastAsia="仿宋" w:hAnsi="仿宋" w:hint="eastAsia"/>
          <w:kern w:val="0"/>
          <w:sz w:val="32"/>
          <w:szCs w:val="32"/>
        </w:rPr>
        <w:t>英语免修</w:t>
      </w:r>
      <w:r w:rsidR="00912335" w:rsidRPr="007E7866">
        <w:rPr>
          <w:rFonts w:ascii="仿宋" w:eastAsia="仿宋" w:hAnsi="仿宋" w:hint="eastAsia"/>
          <w:sz w:val="32"/>
          <w:szCs w:val="32"/>
        </w:rPr>
        <w:t>＞</w:t>
      </w:r>
      <w:r w:rsidR="00912335" w:rsidRPr="007E7866">
        <w:rPr>
          <w:rFonts w:ascii="仿宋" w:eastAsia="仿宋" w:hAnsi="仿宋" w:hint="eastAsia"/>
          <w:kern w:val="0"/>
          <w:sz w:val="32"/>
          <w:szCs w:val="32"/>
        </w:rPr>
        <w:t>公必加权平均分。</w:t>
      </w:r>
    </w:p>
    <w:p w14:paraId="01FBAE42" w14:textId="4BE81179" w:rsidR="00912335" w:rsidRPr="007E7866" w:rsidRDefault="007E7866" w:rsidP="007E7866">
      <w:pPr>
        <w:snapToGrid w:val="0"/>
        <w:spacing w:line="360" w:lineRule="auto"/>
        <w:ind w:firstLineChars="200" w:firstLine="640"/>
        <w:rPr>
          <w:rFonts w:ascii="仿宋" w:eastAsia="仿宋" w:hAnsi="仿宋"/>
          <w:kern w:val="0"/>
          <w:sz w:val="32"/>
          <w:szCs w:val="32"/>
        </w:rPr>
      </w:pPr>
      <w:r>
        <w:rPr>
          <w:rFonts w:ascii="仿宋" w:eastAsia="仿宋" w:hAnsi="仿宋"/>
          <w:kern w:val="0"/>
          <w:sz w:val="32"/>
          <w:szCs w:val="32"/>
        </w:rPr>
        <w:t>6.</w:t>
      </w:r>
      <w:r w:rsidR="00912335" w:rsidRPr="007E7866">
        <w:rPr>
          <w:rFonts w:ascii="仿宋" w:eastAsia="仿宋" w:hAnsi="仿宋" w:hint="eastAsia"/>
          <w:kern w:val="0"/>
          <w:sz w:val="32"/>
          <w:szCs w:val="32"/>
        </w:rPr>
        <w:t>不符合以上说明的材料请勿填写，否则将降低一个档次参评。以上内容须附佐证材料（含成绩单），否则不予考虑。</w:t>
      </w:r>
    </w:p>
    <w:p w14:paraId="2F58C9A2" w14:textId="77777777" w:rsidR="00912335" w:rsidRPr="007E7866" w:rsidRDefault="00912335" w:rsidP="007E7866">
      <w:pPr>
        <w:snapToGrid w:val="0"/>
        <w:spacing w:line="360" w:lineRule="auto"/>
        <w:ind w:firstLineChars="200" w:firstLine="640"/>
        <w:rPr>
          <w:rFonts w:ascii="仿宋" w:eastAsia="仿宋" w:hAnsi="仿宋"/>
          <w:sz w:val="32"/>
          <w:szCs w:val="32"/>
        </w:rPr>
      </w:pPr>
      <w:r w:rsidRPr="007E7866">
        <w:rPr>
          <w:rFonts w:ascii="仿宋" w:eastAsia="仿宋" w:hAnsi="仿宋" w:hint="eastAsia"/>
          <w:sz w:val="32"/>
          <w:szCs w:val="32"/>
        </w:rPr>
        <w:t>第十五条  对于老生，所有参加考核的成果应以中山大学生命科学学院为第一作者单位。硕士二年级的成果获得时间限定为入学后至本次考核材料提交截止日期，硕士三年级的成果</w:t>
      </w:r>
      <w:r w:rsidRPr="007E7866">
        <w:rPr>
          <w:rFonts w:ascii="仿宋" w:eastAsia="仿宋" w:hAnsi="仿宋" w:hint="eastAsia"/>
          <w:sz w:val="32"/>
          <w:szCs w:val="32"/>
        </w:rPr>
        <w:lastRenderedPageBreak/>
        <w:t>获得时间限定为上次考核材料提交截止日期至本次考核材料提交截止日期。</w:t>
      </w:r>
    </w:p>
    <w:p w14:paraId="7C3C1368" w14:textId="77777777" w:rsidR="00912335" w:rsidRPr="007E7866" w:rsidRDefault="00912335" w:rsidP="007E7866">
      <w:pPr>
        <w:snapToGrid w:val="0"/>
        <w:spacing w:line="360" w:lineRule="auto"/>
        <w:ind w:firstLineChars="200" w:firstLine="640"/>
        <w:rPr>
          <w:rFonts w:ascii="仿宋" w:eastAsia="仿宋" w:hAnsi="仿宋"/>
          <w:sz w:val="32"/>
          <w:szCs w:val="32"/>
        </w:rPr>
      </w:pPr>
      <w:r w:rsidRPr="007E7866">
        <w:rPr>
          <w:rFonts w:ascii="仿宋" w:eastAsia="仿宋" w:hAnsi="仿宋" w:hint="eastAsia"/>
          <w:sz w:val="32"/>
          <w:szCs w:val="32"/>
        </w:rPr>
        <w:t>第十六条  除已获得硕博连读资格的硕士生，符合奖助金参评资格但不参加集中考核的、考核小组建议奖助金等级为三等的硕士生，下一年度硕士生奖助金等级定为三等。获得硕博连读资格的硕士生，从第二学年起可获得硕士生学业奖学金，并按博士生三等奖助金标准享受国家助学金和学业助学金。</w:t>
      </w:r>
    </w:p>
    <w:p w14:paraId="27C17F88" w14:textId="77777777" w:rsidR="00912335" w:rsidRPr="007E7866" w:rsidRDefault="00912335" w:rsidP="007E7866">
      <w:pPr>
        <w:snapToGrid w:val="0"/>
        <w:spacing w:line="360" w:lineRule="auto"/>
        <w:ind w:firstLineChars="200" w:firstLine="640"/>
        <w:rPr>
          <w:rFonts w:ascii="仿宋" w:eastAsia="仿宋" w:hAnsi="仿宋"/>
          <w:sz w:val="32"/>
          <w:szCs w:val="32"/>
        </w:rPr>
      </w:pPr>
      <w:r w:rsidRPr="007E7866">
        <w:rPr>
          <w:rFonts w:ascii="仿宋" w:eastAsia="仿宋" w:hAnsi="仿宋" w:hint="eastAsia"/>
          <w:sz w:val="32"/>
          <w:szCs w:val="32"/>
        </w:rPr>
        <w:t xml:space="preserve">第十七条  </w:t>
      </w:r>
      <w:r w:rsidRPr="007E7866">
        <w:rPr>
          <w:rFonts w:ascii="仿宋" w:eastAsia="仿宋" w:hAnsi="仿宋"/>
          <w:sz w:val="32"/>
          <w:szCs w:val="32"/>
        </w:rPr>
        <w:t>院外导师自带招生名额在我院招生的，该</w:t>
      </w:r>
      <w:r w:rsidRPr="007E7866">
        <w:rPr>
          <w:rFonts w:ascii="仿宋" w:eastAsia="仿宋" w:hAnsi="仿宋" w:hint="eastAsia"/>
          <w:sz w:val="32"/>
          <w:szCs w:val="32"/>
        </w:rPr>
        <w:t>新</w:t>
      </w:r>
      <w:r w:rsidRPr="007E7866">
        <w:rPr>
          <w:rFonts w:ascii="仿宋" w:eastAsia="仿宋" w:hAnsi="仿宋"/>
          <w:sz w:val="32"/>
          <w:szCs w:val="32"/>
        </w:rPr>
        <w:t>生的奖助金等级由该导师从所在单位带</w:t>
      </w:r>
      <w:r w:rsidRPr="007E7866">
        <w:rPr>
          <w:rFonts w:ascii="仿宋" w:eastAsia="仿宋" w:hAnsi="仿宋" w:hint="eastAsia"/>
          <w:sz w:val="32"/>
          <w:szCs w:val="32"/>
        </w:rPr>
        <w:t>来。</w:t>
      </w:r>
    </w:p>
    <w:p w14:paraId="45103BF0" w14:textId="77777777" w:rsidR="00912335" w:rsidRPr="007E7866" w:rsidRDefault="00912335" w:rsidP="007E7866">
      <w:pPr>
        <w:snapToGrid w:val="0"/>
        <w:spacing w:line="360" w:lineRule="auto"/>
        <w:ind w:firstLineChars="200" w:firstLine="640"/>
        <w:rPr>
          <w:rFonts w:ascii="仿宋" w:eastAsia="仿宋" w:hAnsi="仿宋"/>
          <w:sz w:val="32"/>
          <w:szCs w:val="32"/>
        </w:rPr>
      </w:pPr>
      <w:r w:rsidRPr="007E7866">
        <w:rPr>
          <w:rFonts w:ascii="仿宋" w:eastAsia="仿宋" w:hAnsi="仿宋" w:hint="eastAsia"/>
          <w:sz w:val="32"/>
          <w:szCs w:val="32"/>
        </w:rPr>
        <w:t xml:space="preserve">第十八条 </w:t>
      </w:r>
      <w:r w:rsidRPr="007E7866">
        <w:rPr>
          <w:rFonts w:ascii="仿宋" w:eastAsia="仿宋" w:hAnsi="仿宋"/>
          <w:sz w:val="32"/>
          <w:szCs w:val="32"/>
        </w:rPr>
        <w:t xml:space="preserve"> </w:t>
      </w:r>
      <w:r w:rsidRPr="007E7866">
        <w:rPr>
          <w:rFonts w:ascii="仿宋" w:eastAsia="仿宋" w:hAnsi="仿宋" w:hint="eastAsia"/>
          <w:sz w:val="32"/>
          <w:szCs w:val="32"/>
        </w:rPr>
        <w:t>其他未尽事宜，由学院研究生教育与学位专门委员会讨论决定。</w:t>
      </w:r>
    </w:p>
    <w:p w14:paraId="294BE47C" w14:textId="05E45FFB" w:rsidR="007E7866" w:rsidRDefault="007E7866" w:rsidP="007E7866">
      <w:pPr>
        <w:snapToGrid w:val="0"/>
        <w:spacing w:line="360" w:lineRule="auto"/>
        <w:jc w:val="center"/>
        <w:rPr>
          <w:rFonts w:ascii="仿宋" w:eastAsia="仿宋" w:hAnsi="仿宋"/>
          <w:sz w:val="32"/>
          <w:szCs w:val="32"/>
        </w:rPr>
      </w:pPr>
      <w:r w:rsidRPr="007E7866">
        <w:rPr>
          <w:rFonts w:ascii="仿宋" w:eastAsia="仿宋" w:hAnsi="仿宋" w:hint="eastAsia"/>
          <w:b/>
          <w:sz w:val="32"/>
          <w:szCs w:val="32"/>
        </w:rPr>
        <w:t>第</w:t>
      </w:r>
      <w:r>
        <w:rPr>
          <w:rFonts w:ascii="仿宋" w:eastAsia="仿宋" w:hAnsi="仿宋" w:hint="eastAsia"/>
          <w:b/>
          <w:sz w:val="32"/>
          <w:szCs w:val="32"/>
        </w:rPr>
        <w:t>四</w:t>
      </w:r>
      <w:r w:rsidRPr="007E7866">
        <w:rPr>
          <w:rFonts w:ascii="仿宋" w:eastAsia="仿宋" w:hAnsi="仿宋" w:hint="eastAsia"/>
          <w:b/>
          <w:sz w:val="32"/>
          <w:szCs w:val="32"/>
        </w:rPr>
        <w:t xml:space="preserve">章 </w:t>
      </w:r>
      <w:r w:rsidRPr="007E7866">
        <w:rPr>
          <w:rFonts w:ascii="仿宋" w:eastAsia="仿宋" w:hAnsi="仿宋"/>
          <w:b/>
          <w:sz w:val="32"/>
          <w:szCs w:val="32"/>
        </w:rPr>
        <w:t xml:space="preserve"> </w:t>
      </w:r>
      <w:r>
        <w:rPr>
          <w:rFonts w:ascii="仿宋" w:eastAsia="仿宋" w:hAnsi="仿宋" w:hint="eastAsia"/>
          <w:b/>
          <w:sz w:val="32"/>
          <w:szCs w:val="32"/>
        </w:rPr>
        <w:t>附  则</w:t>
      </w:r>
    </w:p>
    <w:p w14:paraId="380A6E3B" w14:textId="20F31A7D" w:rsidR="00912335" w:rsidRPr="007E7866" w:rsidRDefault="00912335" w:rsidP="007E7866">
      <w:pPr>
        <w:snapToGrid w:val="0"/>
        <w:spacing w:line="360" w:lineRule="auto"/>
        <w:ind w:firstLineChars="200" w:firstLine="640"/>
        <w:rPr>
          <w:rFonts w:ascii="仿宋" w:eastAsia="仿宋" w:hAnsi="仿宋"/>
          <w:sz w:val="32"/>
          <w:szCs w:val="32"/>
        </w:rPr>
      </w:pPr>
      <w:r w:rsidRPr="007E7866">
        <w:rPr>
          <w:rFonts w:ascii="仿宋" w:eastAsia="仿宋" w:hAnsi="仿宋" w:hint="eastAsia"/>
          <w:sz w:val="32"/>
          <w:szCs w:val="32"/>
        </w:rPr>
        <w:t xml:space="preserve">第十九条 </w:t>
      </w:r>
      <w:r w:rsidRPr="007E7866">
        <w:rPr>
          <w:rFonts w:ascii="仿宋" w:eastAsia="仿宋" w:hAnsi="仿宋"/>
          <w:sz w:val="32"/>
          <w:szCs w:val="32"/>
        </w:rPr>
        <w:t xml:space="preserve"> </w:t>
      </w:r>
      <w:r w:rsidRPr="007E7866">
        <w:rPr>
          <w:rFonts w:ascii="仿宋" w:eastAsia="仿宋" w:hAnsi="仿宋" w:hint="eastAsia"/>
          <w:sz w:val="32"/>
          <w:szCs w:val="32"/>
        </w:rPr>
        <w:t>本实施细则由学院研究生教育与学位专门委员会负责解释。</w:t>
      </w:r>
    </w:p>
    <w:p w14:paraId="10BDA72F" w14:textId="624B3144" w:rsidR="007E7866" w:rsidRPr="007E7866" w:rsidRDefault="00912335" w:rsidP="007E7866">
      <w:pPr>
        <w:snapToGrid w:val="0"/>
        <w:spacing w:line="360" w:lineRule="auto"/>
        <w:ind w:firstLineChars="200" w:firstLine="640"/>
        <w:rPr>
          <w:rFonts w:ascii="仿宋" w:eastAsia="仿宋" w:hAnsi="仿宋"/>
          <w:sz w:val="32"/>
          <w:szCs w:val="32"/>
        </w:rPr>
      </w:pPr>
      <w:r w:rsidRPr="007E7866">
        <w:rPr>
          <w:rFonts w:ascii="仿宋" w:eastAsia="仿宋" w:hAnsi="仿宋" w:hint="eastAsia"/>
          <w:sz w:val="32"/>
          <w:szCs w:val="32"/>
        </w:rPr>
        <w:t>第二十条  本实施细则自公布之日起</w:t>
      </w:r>
      <w:r w:rsidR="007E7866" w:rsidRPr="007E7866">
        <w:rPr>
          <w:rFonts w:ascii="仿宋" w:eastAsia="仿宋" w:hAnsi="仿宋" w:hint="eastAsia"/>
          <w:sz w:val="32"/>
          <w:szCs w:val="32"/>
        </w:rPr>
        <w:t>生效执行</w:t>
      </w:r>
      <w:r w:rsidRPr="007E7866">
        <w:rPr>
          <w:rFonts w:ascii="仿宋" w:eastAsia="仿宋" w:hAnsi="仿宋" w:hint="eastAsia"/>
          <w:sz w:val="32"/>
          <w:szCs w:val="32"/>
        </w:rPr>
        <w:t>，原实施细则即行</w:t>
      </w:r>
      <w:r w:rsidRPr="007E7866">
        <w:rPr>
          <w:rFonts w:ascii="仿宋" w:eastAsia="仿宋" w:hAnsi="仿宋"/>
          <w:sz w:val="32"/>
          <w:szCs w:val="32"/>
        </w:rPr>
        <w:t>废止</w:t>
      </w:r>
      <w:r w:rsidRPr="007E7866">
        <w:rPr>
          <w:rFonts w:ascii="仿宋" w:eastAsia="仿宋" w:hAnsi="仿宋" w:hint="eastAsia"/>
          <w:sz w:val="32"/>
          <w:szCs w:val="32"/>
        </w:rPr>
        <w:t>。</w:t>
      </w:r>
    </w:p>
    <w:p w14:paraId="79ADD943" w14:textId="77777777" w:rsidR="007E7866" w:rsidRPr="007E7866" w:rsidRDefault="007E7866" w:rsidP="007E7866">
      <w:pPr>
        <w:widowControl/>
        <w:snapToGrid w:val="0"/>
        <w:spacing w:line="360" w:lineRule="auto"/>
        <w:ind w:firstLineChars="200" w:firstLine="640"/>
        <w:jc w:val="left"/>
        <w:rPr>
          <w:rFonts w:ascii="仿宋" w:eastAsia="仿宋" w:hAnsi="仿宋"/>
          <w:sz w:val="32"/>
          <w:szCs w:val="32"/>
        </w:rPr>
      </w:pPr>
      <w:r w:rsidRPr="007E7866">
        <w:rPr>
          <w:rFonts w:ascii="仿宋" w:eastAsia="仿宋" w:hAnsi="仿宋"/>
          <w:sz w:val="32"/>
          <w:szCs w:val="32"/>
        </w:rPr>
        <w:br w:type="page"/>
      </w:r>
    </w:p>
    <w:p w14:paraId="1D74DE32" w14:textId="77777777" w:rsidR="007E7866" w:rsidRPr="007E7866" w:rsidRDefault="007E7866" w:rsidP="007E7866">
      <w:pPr>
        <w:snapToGrid w:val="0"/>
        <w:spacing w:line="360" w:lineRule="auto"/>
        <w:jc w:val="center"/>
        <w:textAlignment w:val="baseline"/>
        <w:rPr>
          <w:rFonts w:eastAsiaTheme="minorEastAsia"/>
          <w:b/>
          <w:sz w:val="40"/>
          <w:szCs w:val="44"/>
        </w:rPr>
      </w:pPr>
      <w:r w:rsidRPr="007E7866">
        <w:rPr>
          <w:rFonts w:eastAsiaTheme="minorEastAsia"/>
          <w:b/>
          <w:sz w:val="40"/>
          <w:szCs w:val="44"/>
        </w:rPr>
        <w:lastRenderedPageBreak/>
        <w:t>生命科学学院研究生国家奖学金评选实施细则</w:t>
      </w:r>
    </w:p>
    <w:p w14:paraId="277CEB93" w14:textId="77777777" w:rsidR="007E7866" w:rsidRPr="007E7866" w:rsidRDefault="007E7866" w:rsidP="007E7866">
      <w:pPr>
        <w:snapToGrid w:val="0"/>
        <w:spacing w:line="360" w:lineRule="auto"/>
        <w:jc w:val="center"/>
        <w:textAlignment w:val="baseline"/>
        <w:rPr>
          <w:rFonts w:eastAsiaTheme="minorEastAsia"/>
          <w:b/>
          <w:sz w:val="40"/>
          <w:szCs w:val="44"/>
        </w:rPr>
      </w:pPr>
      <w:r w:rsidRPr="007E7866">
        <w:rPr>
          <w:rFonts w:eastAsiaTheme="minorEastAsia"/>
          <w:b/>
          <w:sz w:val="40"/>
          <w:szCs w:val="44"/>
        </w:rPr>
        <w:t>（</w:t>
      </w:r>
      <w:r w:rsidRPr="007E7866">
        <w:rPr>
          <w:rFonts w:eastAsiaTheme="minorEastAsia" w:hint="eastAsia"/>
          <w:b/>
          <w:sz w:val="40"/>
          <w:szCs w:val="44"/>
        </w:rPr>
        <w:t>试行</w:t>
      </w:r>
      <w:r w:rsidRPr="007E7866">
        <w:rPr>
          <w:rFonts w:eastAsiaTheme="minorEastAsia"/>
          <w:b/>
          <w:sz w:val="40"/>
          <w:szCs w:val="44"/>
        </w:rPr>
        <w:t>）</w:t>
      </w:r>
    </w:p>
    <w:p w14:paraId="1BF84E30" w14:textId="77777777" w:rsidR="007E7866" w:rsidRDefault="007E7866" w:rsidP="007E7866">
      <w:pPr>
        <w:snapToGrid w:val="0"/>
        <w:spacing w:line="360" w:lineRule="auto"/>
        <w:jc w:val="center"/>
        <w:textAlignment w:val="baseline"/>
        <w:rPr>
          <w:rFonts w:eastAsiaTheme="minorEastAsia"/>
          <w:b/>
          <w:sz w:val="24"/>
        </w:rPr>
      </w:pPr>
    </w:p>
    <w:p w14:paraId="7E661DD9" w14:textId="383D1FC3" w:rsidR="007E7866" w:rsidRPr="007E7866" w:rsidRDefault="007E7866" w:rsidP="007E7866">
      <w:pPr>
        <w:snapToGrid w:val="0"/>
        <w:spacing w:line="360" w:lineRule="auto"/>
        <w:jc w:val="center"/>
        <w:textAlignment w:val="baseline"/>
        <w:rPr>
          <w:rFonts w:ascii="仿宋" w:eastAsia="仿宋" w:hAnsi="仿宋"/>
          <w:b/>
          <w:sz w:val="32"/>
          <w:szCs w:val="32"/>
        </w:rPr>
      </w:pPr>
      <w:r w:rsidRPr="007E7866">
        <w:rPr>
          <w:rFonts w:ascii="仿宋" w:eastAsia="仿宋" w:hAnsi="仿宋" w:hint="eastAsia"/>
          <w:b/>
          <w:sz w:val="32"/>
          <w:szCs w:val="32"/>
        </w:rPr>
        <w:t xml:space="preserve">第一章 </w:t>
      </w:r>
      <w:r w:rsidRPr="007E7866">
        <w:rPr>
          <w:rFonts w:ascii="仿宋" w:eastAsia="仿宋" w:hAnsi="仿宋"/>
          <w:b/>
          <w:sz w:val="32"/>
          <w:szCs w:val="32"/>
        </w:rPr>
        <w:t xml:space="preserve"> </w:t>
      </w:r>
      <w:r w:rsidRPr="007E7866">
        <w:rPr>
          <w:rFonts w:ascii="仿宋" w:eastAsia="仿宋" w:hAnsi="仿宋" w:hint="eastAsia"/>
          <w:b/>
          <w:sz w:val="32"/>
          <w:szCs w:val="32"/>
        </w:rPr>
        <w:t>总则</w:t>
      </w:r>
    </w:p>
    <w:p w14:paraId="2E93F78F" w14:textId="77777777" w:rsidR="007E7866" w:rsidRPr="007E7866" w:rsidRDefault="007E7866" w:rsidP="007E7866">
      <w:pPr>
        <w:snapToGrid w:val="0"/>
        <w:spacing w:line="360" w:lineRule="auto"/>
        <w:ind w:firstLineChars="200" w:firstLine="640"/>
        <w:textAlignment w:val="baseline"/>
        <w:rPr>
          <w:rFonts w:ascii="仿宋" w:eastAsia="仿宋" w:hAnsi="仿宋"/>
          <w:kern w:val="0"/>
          <w:sz w:val="32"/>
          <w:szCs w:val="32"/>
        </w:rPr>
      </w:pPr>
      <w:r w:rsidRPr="007E7866">
        <w:rPr>
          <w:rFonts w:ascii="仿宋" w:eastAsia="仿宋" w:hAnsi="仿宋" w:hint="eastAsia"/>
          <w:kern w:val="0"/>
          <w:sz w:val="32"/>
          <w:szCs w:val="32"/>
        </w:rPr>
        <w:t xml:space="preserve">第一条 </w:t>
      </w:r>
      <w:r w:rsidRPr="007E7866">
        <w:rPr>
          <w:rFonts w:ascii="仿宋" w:eastAsia="仿宋" w:hAnsi="仿宋"/>
          <w:kern w:val="0"/>
          <w:sz w:val="32"/>
          <w:szCs w:val="32"/>
        </w:rPr>
        <w:t xml:space="preserve"> 研究生国家奖学金是2012年开始国家面向优秀研究生设立的最高荣誉奖项，是全面提高研究生教育质量，大力推进研究生培养机制改革的有效手段，是造就拔尖创新人才的重要举措。</w:t>
      </w:r>
    </w:p>
    <w:p w14:paraId="7D8CE7D0" w14:textId="77777777" w:rsidR="007E7866" w:rsidRPr="007E7866" w:rsidRDefault="007E7866" w:rsidP="007E7866">
      <w:pPr>
        <w:snapToGrid w:val="0"/>
        <w:spacing w:line="360" w:lineRule="auto"/>
        <w:ind w:firstLineChars="200" w:firstLine="640"/>
        <w:textAlignment w:val="baseline"/>
        <w:rPr>
          <w:rFonts w:ascii="仿宋" w:eastAsia="仿宋" w:hAnsi="仿宋"/>
          <w:sz w:val="32"/>
          <w:szCs w:val="32"/>
        </w:rPr>
      </w:pPr>
      <w:r w:rsidRPr="007E7866">
        <w:rPr>
          <w:rFonts w:ascii="仿宋" w:eastAsia="仿宋" w:hAnsi="仿宋" w:hint="eastAsia"/>
          <w:sz w:val="32"/>
          <w:szCs w:val="32"/>
        </w:rPr>
        <w:t xml:space="preserve">第二条 </w:t>
      </w:r>
      <w:r w:rsidRPr="007E7866">
        <w:rPr>
          <w:rFonts w:ascii="仿宋" w:eastAsia="仿宋" w:hAnsi="仿宋"/>
          <w:sz w:val="32"/>
          <w:szCs w:val="32"/>
        </w:rPr>
        <w:t xml:space="preserve"> 为促进我院研究生综合素质的提高，鼓励研究生在科学研究上取得更大的成绩，更好地发挥奖学金的作用，</w:t>
      </w:r>
      <w:r w:rsidRPr="007E7866">
        <w:rPr>
          <w:rFonts w:ascii="仿宋" w:eastAsia="仿宋" w:hAnsi="仿宋" w:hint="eastAsia"/>
          <w:sz w:val="32"/>
          <w:szCs w:val="32"/>
        </w:rPr>
        <w:t>结合《中山大学研究生奖助规定（</w:t>
      </w:r>
      <w:r w:rsidRPr="007E7866">
        <w:rPr>
          <w:rFonts w:ascii="仿宋" w:eastAsia="仿宋" w:hAnsi="仿宋"/>
          <w:sz w:val="32"/>
          <w:szCs w:val="32"/>
        </w:rPr>
        <w:t>201</w:t>
      </w:r>
      <w:r w:rsidRPr="007E7866">
        <w:rPr>
          <w:rFonts w:ascii="仿宋" w:eastAsia="仿宋" w:hAnsi="仿宋" w:hint="eastAsia"/>
          <w:sz w:val="32"/>
          <w:szCs w:val="32"/>
        </w:rPr>
        <w:t>9</w:t>
      </w:r>
      <w:r w:rsidRPr="007E7866">
        <w:rPr>
          <w:rFonts w:ascii="仿宋" w:eastAsia="仿宋" w:hAnsi="仿宋"/>
          <w:sz w:val="32"/>
          <w:szCs w:val="32"/>
        </w:rPr>
        <w:t>年</w:t>
      </w:r>
      <w:r w:rsidRPr="007E7866">
        <w:rPr>
          <w:rFonts w:ascii="仿宋" w:eastAsia="仿宋" w:hAnsi="仿宋" w:hint="eastAsia"/>
          <w:sz w:val="32"/>
          <w:szCs w:val="32"/>
        </w:rPr>
        <w:t>4</w:t>
      </w:r>
      <w:r w:rsidRPr="007E7866">
        <w:rPr>
          <w:rFonts w:ascii="仿宋" w:eastAsia="仿宋" w:hAnsi="仿宋"/>
          <w:sz w:val="32"/>
          <w:szCs w:val="32"/>
        </w:rPr>
        <w:t>月）》</w:t>
      </w:r>
      <w:r w:rsidRPr="007E7866">
        <w:rPr>
          <w:rFonts w:ascii="仿宋" w:eastAsia="仿宋" w:hAnsi="仿宋" w:hint="eastAsia"/>
          <w:sz w:val="32"/>
          <w:szCs w:val="32"/>
        </w:rPr>
        <w:t>和《中山大学研究生奖助规定实施细则（</w:t>
      </w:r>
      <w:r w:rsidRPr="007E7866">
        <w:rPr>
          <w:rFonts w:ascii="仿宋" w:eastAsia="仿宋" w:hAnsi="仿宋"/>
          <w:sz w:val="32"/>
          <w:szCs w:val="32"/>
        </w:rPr>
        <w:t>201</w:t>
      </w:r>
      <w:r w:rsidRPr="007E7866">
        <w:rPr>
          <w:rFonts w:ascii="仿宋" w:eastAsia="仿宋" w:hAnsi="仿宋" w:hint="eastAsia"/>
          <w:sz w:val="32"/>
          <w:szCs w:val="32"/>
        </w:rPr>
        <w:t>9</w:t>
      </w:r>
      <w:r w:rsidRPr="007E7866">
        <w:rPr>
          <w:rFonts w:ascii="仿宋" w:eastAsia="仿宋" w:hAnsi="仿宋"/>
          <w:sz w:val="32"/>
          <w:szCs w:val="32"/>
        </w:rPr>
        <w:t>年</w:t>
      </w:r>
      <w:r w:rsidRPr="007E7866">
        <w:rPr>
          <w:rFonts w:ascii="仿宋" w:eastAsia="仿宋" w:hAnsi="仿宋" w:hint="eastAsia"/>
          <w:sz w:val="32"/>
          <w:szCs w:val="32"/>
        </w:rPr>
        <w:t>3</w:t>
      </w:r>
      <w:r w:rsidRPr="007E7866">
        <w:rPr>
          <w:rFonts w:ascii="仿宋" w:eastAsia="仿宋" w:hAnsi="仿宋"/>
          <w:sz w:val="32"/>
          <w:szCs w:val="32"/>
        </w:rPr>
        <w:t>月）</w:t>
      </w:r>
      <w:r w:rsidRPr="007E7866">
        <w:rPr>
          <w:rFonts w:ascii="仿宋" w:eastAsia="仿宋" w:hAnsi="仿宋" w:hint="eastAsia"/>
          <w:sz w:val="32"/>
          <w:szCs w:val="32"/>
        </w:rPr>
        <w:t>》</w:t>
      </w:r>
      <w:r w:rsidRPr="007E7866">
        <w:rPr>
          <w:rFonts w:ascii="仿宋" w:eastAsia="仿宋" w:hAnsi="仿宋"/>
          <w:sz w:val="32"/>
          <w:szCs w:val="32"/>
        </w:rPr>
        <w:t>文件精神</w:t>
      </w:r>
      <w:r w:rsidRPr="007E7866">
        <w:rPr>
          <w:rFonts w:ascii="仿宋" w:eastAsia="仿宋" w:hAnsi="仿宋" w:hint="eastAsia"/>
          <w:sz w:val="32"/>
          <w:szCs w:val="32"/>
        </w:rPr>
        <w:t>，</w:t>
      </w:r>
      <w:r w:rsidRPr="007E7866">
        <w:rPr>
          <w:rFonts w:ascii="仿宋" w:eastAsia="仿宋" w:hAnsi="仿宋"/>
          <w:sz w:val="32"/>
          <w:szCs w:val="32"/>
        </w:rPr>
        <w:t>特制定本</w:t>
      </w:r>
      <w:r w:rsidRPr="007E7866">
        <w:rPr>
          <w:rFonts w:ascii="仿宋" w:eastAsia="仿宋" w:hAnsi="仿宋" w:hint="eastAsia"/>
          <w:sz w:val="32"/>
          <w:szCs w:val="32"/>
        </w:rPr>
        <w:t>细则</w:t>
      </w:r>
      <w:r w:rsidRPr="007E7866">
        <w:rPr>
          <w:rFonts w:ascii="仿宋" w:eastAsia="仿宋" w:hAnsi="仿宋"/>
          <w:sz w:val="32"/>
          <w:szCs w:val="32"/>
        </w:rPr>
        <w:t>。</w:t>
      </w:r>
    </w:p>
    <w:p w14:paraId="21A5FF9D" w14:textId="77777777" w:rsidR="007E7866" w:rsidRPr="007E7866" w:rsidRDefault="007E7866" w:rsidP="007E7866">
      <w:pPr>
        <w:snapToGrid w:val="0"/>
        <w:spacing w:line="360" w:lineRule="auto"/>
        <w:jc w:val="center"/>
        <w:textAlignment w:val="baseline"/>
        <w:rPr>
          <w:rFonts w:ascii="仿宋" w:eastAsia="仿宋" w:hAnsi="仿宋"/>
          <w:b/>
          <w:sz w:val="32"/>
          <w:szCs w:val="32"/>
        </w:rPr>
      </w:pPr>
      <w:r w:rsidRPr="007E7866">
        <w:rPr>
          <w:rFonts w:ascii="仿宋" w:eastAsia="仿宋" w:hAnsi="仿宋" w:hint="eastAsia"/>
          <w:b/>
          <w:sz w:val="32"/>
          <w:szCs w:val="32"/>
        </w:rPr>
        <w:t xml:space="preserve">第二章 </w:t>
      </w:r>
      <w:r w:rsidRPr="007E7866">
        <w:rPr>
          <w:rFonts w:ascii="仿宋" w:eastAsia="仿宋" w:hAnsi="仿宋"/>
          <w:b/>
          <w:sz w:val="32"/>
          <w:szCs w:val="32"/>
        </w:rPr>
        <w:t xml:space="preserve"> </w:t>
      </w:r>
      <w:r w:rsidRPr="007E7866">
        <w:rPr>
          <w:rFonts w:ascii="仿宋" w:eastAsia="仿宋" w:hAnsi="仿宋" w:hint="eastAsia"/>
          <w:b/>
          <w:sz w:val="32"/>
          <w:szCs w:val="32"/>
        </w:rPr>
        <w:t>评选对象</w:t>
      </w:r>
    </w:p>
    <w:p w14:paraId="3990E626" w14:textId="77777777" w:rsidR="007E7866" w:rsidRDefault="007E7866" w:rsidP="007E7866">
      <w:pPr>
        <w:snapToGrid w:val="0"/>
        <w:spacing w:line="360" w:lineRule="auto"/>
        <w:ind w:firstLineChars="200" w:firstLine="640"/>
        <w:textAlignment w:val="baseline"/>
        <w:rPr>
          <w:rFonts w:ascii="仿宋" w:eastAsia="仿宋" w:hAnsi="仿宋"/>
          <w:sz w:val="32"/>
          <w:szCs w:val="32"/>
        </w:rPr>
      </w:pPr>
      <w:r w:rsidRPr="007E7866">
        <w:rPr>
          <w:rFonts w:ascii="仿宋" w:eastAsia="仿宋" w:hAnsi="仿宋" w:hint="eastAsia"/>
          <w:sz w:val="32"/>
          <w:szCs w:val="32"/>
        </w:rPr>
        <w:t xml:space="preserve">第三条 </w:t>
      </w:r>
      <w:r w:rsidRPr="007E7866">
        <w:rPr>
          <w:rFonts w:ascii="仿宋" w:eastAsia="仿宋" w:hAnsi="仿宋"/>
          <w:sz w:val="32"/>
          <w:szCs w:val="32"/>
        </w:rPr>
        <w:t xml:space="preserve"> 除港澳台学生及</w:t>
      </w:r>
      <w:r w:rsidRPr="007E7866">
        <w:rPr>
          <w:rFonts w:ascii="仿宋" w:eastAsia="仿宋" w:hAnsi="仿宋" w:hint="eastAsia"/>
          <w:sz w:val="32"/>
          <w:szCs w:val="32"/>
        </w:rPr>
        <w:t>国际</w:t>
      </w:r>
      <w:r w:rsidRPr="007E7866">
        <w:rPr>
          <w:rFonts w:ascii="仿宋" w:eastAsia="仿宋" w:hAnsi="仿宋"/>
          <w:sz w:val="32"/>
          <w:szCs w:val="32"/>
        </w:rPr>
        <w:t>学生</w:t>
      </w:r>
      <w:r w:rsidRPr="007E7866">
        <w:rPr>
          <w:rFonts w:ascii="仿宋" w:eastAsia="仿宋" w:hAnsi="仿宋" w:hint="eastAsia"/>
          <w:sz w:val="32"/>
          <w:szCs w:val="32"/>
        </w:rPr>
        <w:t>、延期学生</w:t>
      </w:r>
      <w:r w:rsidRPr="007E7866">
        <w:rPr>
          <w:rFonts w:ascii="仿宋" w:eastAsia="仿宋" w:hAnsi="仿宋"/>
          <w:sz w:val="32"/>
          <w:szCs w:val="32"/>
        </w:rPr>
        <w:t>外，</w:t>
      </w:r>
      <w:r w:rsidRPr="007E7866">
        <w:rPr>
          <w:rFonts w:ascii="仿宋" w:eastAsia="仿宋" w:hAnsi="仿宋" w:hint="eastAsia"/>
          <w:sz w:val="32"/>
          <w:szCs w:val="32"/>
        </w:rPr>
        <w:t>正常</w:t>
      </w:r>
      <w:r w:rsidRPr="007E7866">
        <w:rPr>
          <w:rFonts w:ascii="仿宋" w:eastAsia="仿宋" w:hAnsi="仿宋"/>
          <w:sz w:val="32"/>
          <w:szCs w:val="32"/>
        </w:rPr>
        <w:t>学制内已注册的非在职全日制研究生（含</w:t>
      </w:r>
      <w:r w:rsidRPr="007E7866">
        <w:rPr>
          <w:rFonts w:ascii="仿宋" w:eastAsia="仿宋" w:hAnsi="仿宋" w:hint="eastAsia"/>
          <w:sz w:val="32"/>
          <w:szCs w:val="32"/>
        </w:rPr>
        <w:t>学术型和专业型</w:t>
      </w:r>
      <w:r w:rsidRPr="007E7866">
        <w:rPr>
          <w:rFonts w:ascii="仿宋" w:eastAsia="仿宋" w:hAnsi="仿宋"/>
          <w:sz w:val="32"/>
          <w:szCs w:val="32"/>
        </w:rPr>
        <w:t>）均</w:t>
      </w:r>
      <w:r w:rsidRPr="007E7866">
        <w:rPr>
          <w:rFonts w:ascii="仿宋" w:eastAsia="仿宋" w:hAnsi="仿宋" w:hint="eastAsia"/>
          <w:sz w:val="32"/>
          <w:szCs w:val="32"/>
        </w:rPr>
        <w:t>可</w:t>
      </w:r>
      <w:r w:rsidRPr="007E7866">
        <w:rPr>
          <w:rFonts w:ascii="仿宋" w:eastAsia="仿宋" w:hAnsi="仿宋"/>
          <w:sz w:val="32"/>
          <w:szCs w:val="32"/>
        </w:rPr>
        <w:t>申请研究生国家奖学金。</w:t>
      </w:r>
    </w:p>
    <w:p w14:paraId="59A8A190" w14:textId="77777777" w:rsidR="007E7866" w:rsidRDefault="007E7866" w:rsidP="007E7866">
      <w:pPr>
        <w:snapToGrid w:val="0"/>
        <w:spacing w:line="360" w:lineRule="auto"/>
        <w:ind w:firstLineChars="200" w:firstLine="640"/>
        <w:textAlignment w:val="baseline"/>
        <w:rPr>
          <w:rFonts w:ascii="仿宋" w:eastAsia="仿宋" w:hAnsi="仿宋"/>
          <w:sz w:val="32"/>
          <w:szCs w:val="32"/>
        </w:rPr>
      </w:pPr>
      <w:r w:rsidRPr="007E7866">
        <w:rPr>
          <w:rFonts w:ascii="仿宋" w:eastAsia="仿宋" w:hAnsi="仿宋" w:hint="eastAsia"/>
          <w:sz w:val="32"/>
          <w:szCs w:val="32"/>
        </w:rPr>
        <w:t xml:space="preserve">第四条 </w:t>
      </w:r>
      <w:r w:rsidRPr="007E7866">
        <w:rPr>
          <w:rFonts w:ascii="仿宋" w:eastAsia="仿宋" w:hAnsi="仿宋"/>
          <w:sz w:val="32"/>
          <w:szCs w:val="32"/>
        </w:rPr>
        <w:t xml:space="preserve"> 硕博连读研究生注册为博士研究生前，按照硕士研究生身份申请国家奖学金；注册为博士研究生后，按照博士研究生身份申请国家奖学金。直博生注册为博士研究生后，按照博士研究生身份申请国家奖学金。</w:t>
      </w:r>
    </w:p>
    <w:p w14:paraId="1530D2B5" w14:textId="79054157" w:rsidR="007E7866" w:rsidRPr="007E7866" w:rsidRDefault="007E7866" w:rsidP="007E7866">
      <w:pPr>
        <w:snapToGrid w:val="0"/>
        <w:spacing w:line="360" w:lineRule="auto"/>
        <w:ind w:firstLineChars="200" w:firstLine="640"/>
        <w:textAlignment w:val="baseline"/>
        <w:rPr>
          <w:rFonts w:ascii="仿宋" w:eastAsia="仿宋" w:hAnsi="仿宋"/>
          <w:sz w:val="32"/>
          <w:szCs w:val="32"/>
        </w:rPr>
      </w:pPr>
      <w:r w:rsidRPr="007E7866">
        <w:rPr>
          <w:rFonts w:ascii="仿宋" w:eastAsia="仿宋" w:hAnsi="仿宋" w:hint="eastAsia"/>
          <w:sz w:val="32"/>
          <w:szCs w:val="32"/>
        </w:rPr>
        <w:t xml:space="preserve">第五条 </w:t>
      </w:r>
      <w:r w:rsidRPr="007E7866">
        <w:rPr>
          <w:rFonts w:ascii="仿宋" w:eastAsia="仿宋" w:hAnsi="仿宋"/>
          <w:sz w:val="32"/>
          <w:szCs w:val="32"/>
        </w:rPr>
        <w:t xml:space="preserve"> 其</w:t>
      </w:r>
      <w:r w:rsidRPr="007E7866">
        <w:rPr>
          <w:rFonts w:ascii="仿宋" w:eastAsia="仿宋" w:hAnsi="仿宋" w:hint="eastAsia"/>
          <w:sz w:val="32"/>
          <w:szCs w:val="32"/>
        </w:rPr>
        <w:t>它</w:t>
      </w:r>
      <w:r w:rsidRPr="007E7866">
        <w:rPr>
          <w:rFonts w:ascii="仿宋" w:eastAsia="仿宋" w:hAnsi="仿宋"/>
          <w:sz w:val="32"/>
          <w:szCs w:val="32"/>
        </w:rPr>
        <w:t>具体要求详见当年学校和学院发布的相关通</w:t>
      </w:r>
      <w:r w:rsidRPr="007E7866">
        <w:rPr>
          <w:rFonts w:ascii="仿宋" w:eastAsia="仿宋" w:hAnsi="仿宋"/>
          <w:sz w:val="32"/>
          <w:szCs w:val="32"/>
        </w:rPr>
        <w:lastRenderedPageBreak/>
        <w:t>知。</w:t>
      </w:r>
    </w:p>
    <w:p w14:paraId="0D102BD8" w14:textId="77777777" w:rsidR="007E7866" w:rsidRPr="007E7866" w:rsidRDefault="007E7866" w:rsidP="007E7866">
      <w:pPr>
        <w:snapToGrid w:val="0"/>
        <w:spacing w:line="360" w:lineRule="auto"/>
        <w:jc w:val="center"/>
        <w:textAlignment w:val="baseline"/>
        <w:rPr>
          <w:rFonts w:ascii="仿宋" w:eastAsia="仿宋" w:hAnsi="仿宋"/>
          <w:b/>
          <w:sz w:val="32"/>
          <w:szCs w:val="32"/>
        </w:rPr>
      </w:pPr>
      <w:r w:rsidRPr="007E7866">
        <w:rPr>
          <w:rFonts w:ascii="仿宋" w:eastAsia="仿宋" w:hAnsi="仿宋" w:hint="eastAsia"/>
          <w:b/>
          <w:sz w:val="32"/>
          <w:szCs w:val="32"/>
        </w:rPr>
        <w:t xml:space="preserve">第三章 </w:t>
      </w:r>
      <w:r w:rsidRPr="007E7866">
        <w:rPr>
          <w:rFonts w:ascii="仿宋" w:eastAsia="仿宋" w:hAnsi="仿宋"/>
          <w:b/>
          <w:sz w:val="32"/>
          <w:szCs w:val="32"/>
        </w:rPr>
        <w:t xml:space="preserve"> </w:t>
      </w:r>
      <w:r w:rsidRPr="007E7866">
        <w:rPr>
          <w:rFonts w:ascii="仿宋" w:eastAsia="仿宋" w:hAnsi="仿宋" w:hint="eastAsia"/>
          <w:b/>
          <w:sz w:val="32"/>
          <w:szCs w:val="32"/>
        </w:rPr>
        <w:t>名额及</w:t>
      </w:r>
      <w:r w:rsidRPr="007E7866">
        <w:rPr>
          <w:rFonts w:ascii="仿宋" w:eastAsia="仿宋" w:hAnsi="仿宋"/>
          <w:b/>
          <w:sz w:val="32"/>
          <w:szCs w:val="32"/>
        </w:rPr>
        <w:t>奖励金额</w:t>
      </w:r>
    </w:p>
    <w:p w14:paraId="406EB8E3" w14:textId="77777777" w:rsidR="007E7866" w:rsidRPr="007E7866" w:rsidRDefault="007E7866" w:rsidP="007E7866">
      <w:pPr>
        <w:snapToGrid w:val="0"/>
        <w:spacing w:line="360" w:lineRule="auto"/>
        <w:ind w:firstLine="420"/>
        <w:textAlignment w:val="baseline"/>
        <w:rPr>
          <w:rFonts w:ascii="仿宋" w:eastAsia="仿宋" w:hAnsi="仿宋"/>
          <w:sz w:val="32"/>
          <w:szCs w:val="32"/>
        </w:rPr>
      </w:pPr>
      <w:r w:rsidRPr="007E7866">
        <w:rPr>
          <w:rFonts w:ascii="仿宋" w:eastAsia="仿宋" w:hAnsi="仿宋" w:hint="eastAsia"/>
          <w:sz w:val="32"/>
          <w:szCs w:val="32"/>
        </w:rPr>
        <w:t xml:space="preserve">第六条 </w:t>
      </w:r>
      <w:r w:rsidRPr="007E7866">
        <w:rPr>
          <w:rFonts w:ascii="仿宋" w:eastAsia="仿宋" w:hAnsi="仿宋"/>
          <w:sz w:val="32"/>
          <w:szCs w:val="32"/>
        </w:rPr>
        <w:t xml:space="preserve"> 博士研究生奖励</w:t>
      </w:r>
      <w:r w:rsidRPr="007E7866">
        <w:rPr>
          <w:rFonts w:ascii="仿宋" w:eastAsia="仿宋" w:hAnsi="仿宋" w:hint="eastAsia"/>
          <w:sz w:val="32"/>
          <w:szCs w:val="32"/>
        </w:rPr>
        <w:t>金额</w:t>
      </w:r>
      <w:r w:rsidRPr="007E7866">
        <w:rPr>
          <w:rFonts w:ascii="仿宋" w:eastAsia="仿宋" w:hAnsi="仿宋"/>
          <w:sz w:val="32"/>
          <w:szCs w:val="32"/>
        </w:rPr>
        <w:t>为每生每年3万元；硕士研究生奖励</w:t>
      </w:r>
      <w:r w:rsidRPr="007E7866">
        <w:rPr>
          <w:rFonts w:ascii="仿宋" w:eastAsia="仿宋" w:hAnsi="仿宋" w:hint="eastAsia"/>
          <w:sz w:val="32"/>
          <w:szCs w:val="32"/>
        </w:rPr>
        <w:t>金额</w:t>
      </w:r>
      <w:r w:rsidRPr="007E7866">
        <w:rPr>
          <w:rFonts w:ascii="仿宋" w:eastAsia="仿宋" w:hAnsi="仿宋"/>
          <w:sz w:val="32"/>
          <w:szCs w:val="32"/>
        </w:rPr>
        <w:t>为每生每年2万元。具体</w:t>
      </w:r>
      <w:r w:rsidRPr="007E7866">
        <w:rPr>
          <w:rFonts w:ascii="仿宋" w:eastAsia="仿宋" w:hAnsi="仿宋" w:hint="eastAsia"/>
          <w:sz w:val="32"/>
          <w:szCs w:val="32"/>
        </w:rPr>
        <w:t>名额</w:t>
      </w:r>
      <w:r w:rsidRPr="007E7866">
        <w:rPr>
          <w:rFonts w:ascii="仿宋" w:eastAsia="仿宋" w:hAnsi="仿宋"/>
          <w:sz w:val="32"/>
          <w:szCs w:val="32"/>
        </w:rPr>
        <w:t>以学校当年下发文件为准。</w:t>
      </w:r>
    </w:p>
    <w:p w14:paraId="72B7B7E0" w14:textId="77777777" w:rsidR="007E7866" w:rsidRPr="007E7866" w:rsidRDefault="007E7866" w:rsidP="007E7866">
      <w:pPr>
        <w:snapToGrid w:val="0"/>
        <w:spacing w:line="360" w:lineRule="auto"/>
        <w:jc w:val="center"/>
        <w:textAlignment w:val="baseline"/>
        <w:rPr>
          <w:rFonts w:ascii="仿宋" w:eastAsia="仿宋" w:hAnsi="仿宋"/>
          <w:b/>
          <w:sz w:val="32"/>
          <w:szCs w:val="32"/>
        </w:rPr>
      </w:pPr>
      <w:r w:rsidRPr="007E7866">
        <w:rPr>
          <w:rFonts w:ascii="仿宋" w:eastAsia="仿宋" w:hAnsi="仿宋" w:hint="eastAsia"/>
          <w:b/>
          <w:sz w:val="32"/>
          <w:szCs w:val="32"/>
        </w:rPr>
        <w:t xml:space="preserve">第四章 </w:t>
      </w:r>
      <w:r w:rsidRPr="007E7866">
        <w:rPr>
          <w:rFonts w:ascii="仿宋" w:eastAsia="仿宋" w:hAnsi="仿宋"/>
          <w:b/>
          <w:sz w:val="32"/>
          <w:szCs w:val="32"/>
        </w:rPr>
        <w:t xml:space="preserve"> 申请</w:t>
      </w:r>
      <w:r w:rsidRPr="007E7866">
        <w:rPr>
          <w:rFonts w:ascii="仿宋" w:eastAsia="仿宋" w:hAnsi="仿宋" w:hint="eastAsia"/>
          <w:b/>
          <w:sz w:val="32"/>
          <w:szCs w:val="32"/>
        </w:rPr>
        <w:t>基本</w:t>
      </w:r>
      <w:r w:rsidRPr="007E7866">
        <w:rPr>
          <w:rFonts w:ascii="仿宋" w:eastAsia="仿宋" w:hAnsi="仿宋"/>
          <w:b/>
          <w:sz w:val="32"/>
          <w:szCs w:val="32"/>
        </w:rPr>
        <w:t>条件</w:t>
      </w:r>
    </w:p>
    <w:p w14:paraId="0D15FD4C" w14:textId="77777777" w:rsidR="007E7866" w:rsidRPr="007E7866" w:rsidRDefault="007E7866" w:rsidP="00B63298">
      <w:pPr>
        <w:snapToGrid w:val="0"/>
        <w:spacing w:line="360" w:lineRule="auto"/>
        <w:ind w:firstLineChars="200" w:firstLine="640"/>
        <w:textAlignment w:val="baseline"/>
        <w:rPr>
          <w:rFonts w:ascii="仿宋" w:eastAsia="仿宋" w:hAnsi="仿宋"/>
          <w:sz w:val="32"/>
          <w:szCs w:val="32"/>
        </w:rPr>
      </w:pPr>
      <w:r w:rsidRPr="007E7866">
        <w:rPr>
          <w:rFonts w:ascii="仿宋" w:eastAsia="仿宋" w:hAnsi="仿宋" w:hint="eastAsia"/>
          <w:sz w:val="32"/>
          <w:szCs w:val="32"/>
        </w:rPr>
        <w:t xml:space="preserve">第七条 </w:t>
      </w:r>
      <w:r w:rsidRPr="007E7866">
        <w:rPr>
          <w:rFonts w:ascii="仿宋" w:eastAsia="仿宋" w:hAnsi="仿宋"/>
          <w:sz w:val="32"/>
          <w:szCs w:val="32"/>
        </w:rPr>
        <w:t xml:space="preserve"> </w:t>
      </w:r>
      <w:r w:rsidRPr="007E7866">
        <w:rPr>
          <w:rFonts w:ascii="仿宋" w:eastAsia="仿宋" w:hAnsi="仿宋" w:hint="eastAsia"/>
          <w:sz w:val="32"/>
          <w:szCs w:val="32"/>
        </w:rPr>
        <w:t>研究生国家奖学金的申请基本条件为：</w:t>
      </w:r>
    </w:p>
    <w:p w14:paraId="1FA2F5E6" w14:textId="5AB29552" w:rsidR="007E7866" w:rsidRPr="007E7866"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（一）</w:t>
      </w:r>
      <w:r w:rsidR="007E7866" w:rsidRPr="007E7866">
        <w:rPr>
          <w:rFonts w:ascii="仿宋" w:eastAsia="仿宋" w:hAnsi="仿宋"/>
          <w:sz w:val="32"/>
          <w:szCs w:val="32"/>
        </w:rPr>
        <w:t>热爱社会主义祖国，拥护中国共产党领导；</w:t>
      </w:r>
    </w:p>
    <w:p w14:paraId="49C02F41" w14:textId="7D8FE5E6"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（二）</w:t>
      </w:r>
      <w:r w:rsidR="007E7866" w:rsidRPr="00B63298">
        <w:rPr>
          <w:rFonts w:ascii="仿宋" w:eastAsia="仿宋" w:hAnsi="仿宋"/>
          <w:sz w:val="32"/>
          <w:szCs w:val="32"/>
        </w:rPr>
        <w:t>遵守宪法和法律，遵守学校规章制度；</w:t>
      </w:r>
    </w:p>
    <w:p w14:paraId="6CE19B04" w14:textId="6F3DCA00"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（三）</w:t>
      </w:r>
      <w:r w:rsidR="007E7866" w:rsidRPr="00B63298">
        <w:rPr>
          <w:rFonts w:ascii="仿宋" w:eastAsia="仿宋" w:hAnsi="仿宋"/>
          <w:sz w:val="32"/>
          <w:szCs w:val="32"/>
        </w:rPr>
        <w:t>诚实守信，道德品质优良；</w:t>
      </w:r>
    </w:p>
    <w:p w14:paraId="2604D075" w14:textId="4FB77A42"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（四）</w:t>
      </w:r>
      <w:r w:rsidR="007E7866" w:rsidRPr="00B63298">
        <w:rPr>
          <w:rFonts w:ascii="仿宋" w:eastAsia="仿宋" w:hAnsi="仿宋"/>
          <w:sz w:val="32"/>
          <w:szCs w:val="32"/>
        </w:rPr>
        <w:t>学习成绩</w:t>
      </w:r>
      <w:r w:rsidR="007E7866" w:rsidRPr="00B63298">
        <w:rPr>
          <w:rFonts w:ascii="仿宋" w:eastAsia="仿宋" w:hAnsi="仿宋" w:hint="eastAsia"/>
          <w:sz w:val="32"/>
          <w:szCs w:val="32"/>
        </w:rPr>
        <w:t>优良</w:t>
      </w:r>
      <w:r w:rsidR="007E7866" w:rsidRPr="00B63298">
        <w:rPr>
          <w:rFonts w:ascii="仿宋" w:eastAsia="仿宋" w:hAnsi="仿宋"/>
          <w:sz w:val="32"/>
          <w:szCs w:val="32"/>
        </w:rPr>
        <w:t>，科研能力</w:t>
      </w:r>
      <w:r w:rsidR="007E7866" w:rsidRPr="00B63298">
        <w:rPr>
          <w:rFonts w:ascii="仿宋" w:eastAsia="仿宋" w:hAnsi="仿宋" w:hint="eastAsia"/>
          <w:sz w:val="32"/>
          <w:szCs w:val="32"/>
        </w:rPr>
        <w:t>较强</w:t>
      </w:r>
      <w:r w:rsidR="007E7866" w:rsidRPr="00B63298">
        <w:rPr>
          <w:rFonts w:ascii="仿宋" w:eastAsia="仿宋" w:hAnsi="仿宋"/>
          <w:sz w:val="32"/>
          <w:szCs w:val="32"/>
        </w:rPr>
        <w:t>，</w:t>
      </w:r>
      <w:r w:rsidR="007E7866" w:rsidRPr="00B63298">
        <w:rPr>
          <w:rFonts w:ascii="仿宋" w:eastAsia="仿宋" w:hAnsi="仿宋" w:hint="eastAsia"/>
          <w:sz w:val="32"/>
          <w:szCs w:val="32"/>
        </w:rPr>
        <w:t>并取得较好的科研业绩</w:t>
      </w:r>
      <w:r w:rsidR="007E7866" w:rsidRPr="00B63298">
        <w:rPr>
          <w:rFonts w:ascii="仿宋" w:eastAsia="仿宋" w:hAnsi="仿宋"/>
          <w:sz w:val="32"/>
          <w:szCs w:val="32"/>
        </w:rPr>
        <w:t>；</w:t>
      </w:r>
    </w:p>
    <w:p w14:paraId="21BDD07A" w14:textId="055F4A00"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（五）</w:t>
      </w:r>
      <w:r w:rsidR="007E7866" w:rsidRPr="00B63298">
        <w:rPr>
          <w:rFonts w:ascii="仿宋" w:eastAsia="仿宋" w:hAnsi="仿宋"/>
          <w:sz w:val="32"/>
          <w:szCs w:val="32"/>
        </w:rPr>
        <w:t>有下列情形之一者，</w:t>
      </w:r>
      <w:r w:rsidR="007E7866" w:rsidRPr="00B63298">
        <w:rPr>
          <w:rFonts w:ascii="仿宋" w:eastAsia="仿宋" w:hAnsi="仿宋" w:hint="eastAsia"/>
          <w:sz w:val="32"/>
          <w:szCs w:val="32"/>
        </w:rPr>
        <w:t>取消</w:t>
      </w:r>
      <w:r w:rsidR="007E7866" w:rsidRPr="00B63298">
        <w:rPr>
          <w:rFonts w:ascii="仿宋" w:eastAsia="仿宋" w:hAnsi="仿宋"/>
          <w:sz w:val="32"/>
          <w:szCs w:val="32"/>
        </w:rPr>
        <w:t>参评</w:t>
      </w:r>
      <w:r w:rsidR="007E7866" w:rsidRPr="00B63298">
        <w:rPr>
          <w:rFonts w:ascii="仿宋" w:eastAsia="仿宋" w:hAnsi="仿宋" w:hint="eastAsia"/>
          <w:sz w:val="32"/>
          <w:szCs w:val="32"/>
        </w:rPr>
        <w:t>资格</w:t>
      </w:r>
      <w:r w:rsidR="007E7866" w:rsidRPr="00B63298">
        <w:rPr>
          <w:rFonts w:ascii="仿宋" w:eastAsia="仿宋" w:hAnsi="仿宋"/>
          <w:sz w:val="32"/>
          <w:szCs w:val="32"/>
        </w:rPr>
        <w:t>：</w:t>
      </w:r>
    </w:p>
    <w:p w14:paraId="09F3A619" w14:textId="20627561"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1.</w:t>
      </w:r>
      <w:r w:rsidR="007E7866" w:rsidRPr="00B63298">
        <w:rPr>
          <w:rFonts w:ascii="仿宋" w:eastAsia="仿宋" w:hAnsi="仿宋" w:hint="eastAsia"/>
          <w:sz w:val="32"/>
          <w:szCs w:val="32"/>
        </w:rPr>
        <w:t>在申请材料中弄虚作假；</w:t>
      </w:r>
    </w:p>
    <w:p w14:paraId="6337D563" w14:textId="67EBC3EB"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2.</w:t>
      </w:r>
      <w:r w:rsidR="007E7866" w:rsidRPr="00B63298">
        <w:rPr>
          <w:rFonts w:ascii="仿宋" w:eastAsia="仿宋" w:hAnsi="仿宋" w:hint="eastAsia"/>
          <w:sz w:val="32"/>
          <w:szCs w:val="32"/>
        </w:rPr>
        <w:t>因违反校纪校规受</w:t>
      </w:r>
      <w:r w:rsidR="007E7866" w:rsidRPr="00B63298">
        <w:rPr>
          <w:rFonts w:ascii="仿宋" w:eastAsia="仿宋" w:hAnsi="仿宋"/>
          <w:sz w:val="32"/>
          <w:szCs w:val="32"/>
        </w:rPr>
        <w:t>纪律处分；</w:t>
      </w:r>
    </w:p>
    <w:p w14:paraId="70021BAA" w14:textId="43E49D1D"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sz w:val="32"/>
          <w:szCs w:val="32"/>
        </w:rPr>
        <w:t>3.</w:t>
      </w:r>
      <w:r w:rsidR="007E7866" w:rsidRPr="00B63298">
        <w:rPr>
          <w:rFonts w:ascii="仿宋" w:eastAsia="仿宋" w:hAnsi="仿宋" w:hint="eastAsia"/>
          <w:sz w:val="32"/>
          <w:szCs w:val="32"/>
        </w:rPr>
        <w:t>1学期缺勤累计2周以上；</w:t>
      </w:r>
    </w:p>
    <w:p w14:paraId="1BEC4DC2" w14:textId="3881D44A"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4.</w:t>
      </w:r>
      <w:r w:rsidR="007E7866" w:rsidRPr="00B63298">
        <w:rPr>
          <w:rFonts w:ascii="仿宋" w:eastAsia="仿宋" w:hAnsi="仿宋" w:hint="eastAsia"/>
          <w:sz w:val="32"/>
          <w:szCs w:val="32"/>
        </w:rPr>
        <w:t>考试作弊或有抄袭、剽窃他人成果等学术不端行为；</w:t>
      </w:r>
    </w:p>
    <w:p w14:paraId="536FCED6" w14:textId="5FFA5C66"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5.</w:t>
      </w:r>
      <w:r w:rsidR="007E7866" w:rsidRPr="00B63298">
        <w:rPr>
          <w:rFonts w:ascii="仿宋" w:eastAsia="仿宋" w:hAnsi="仿宋" w:hint="eastAsia"/>
          <w:sz w:val="32"/>
          <w:szCs w:val="32"/>
        </w:rPr>
        <w:t>在科研工作中，违反工作程序，导致严重后果；</w:t>
      </w:r>
    </w:p>
    <w:p w14:paraId="035ECCE6" w14:textId="7B8C43D6"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6.</w:t>
      </w:r>
      <w:r w:rsidR="007E7866" w:rsidRPr="00B63298">
        <w:rPr>
          <w:rFonts w:ascii="仿宋" w:eastAsia="仿宋" w:hAnsi="仿宋" w:hint="eastAsia"/>
          <w:sz w:val="32"/>
          <w:szCs w:val="32"/>
        </w:rPr>
        <w:t>不按要求担任“助教”、“助研”工作或考核不合格；</w:t>
      </w:r>
    </w:p>
    <w:p w14:paraId="66E74F45" w14:textId="365D6148"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7.</w:t>
      </w:r>
      <w:r w:rsidR="007E7866" w:rsidRPr="00B63298">
        <w:rPr>
          <w:rFonts w:ascii="仿宋" w:eastAsia="仿宋" w:hAnsi="仿宋"/>
          <w:sz w:val="32"/>
          <w:szCs w:val="32"/>
        </w:rPr>
        <w:t>必修</w:t>
      </w:r>
      <w:r w:rsidR="007E7866" w:rsidRPr="00B63298">
        <w:rPr>
          <w:rFonts w:ascii="仿宋" w:eastAsia="仿宋" w:hAnsi="仿宋" w:hint="eastAsia"/>
          <w:sz w:val="32"/>
          <w:szCs w:val="32"/>
        </w:rPr>
        <w:t>课考试</w:t>
      </w:r>
      <w:r w:rsidR="007E7866" w:rsidRPr="00B63298">
        <w:rPr>
          <w:rFonts w:ascii="仿宋" w:eastAsia="仿宋" w:hAnsi="仿宋"/>
          <w:sz w:val="32"/>
          <w:szCs w:val="32"/>
        </w:rPr>
        <w:t>不合格或</w:t>
      </w:r>
      <w:r w:rsidR="007E7866" w:rsidRPr="00B63298">
        <w:rPr>
          <w:rFonts w:ascii="仿宋" w:eastAsia="仿宋" w:hAnsi="仿宋" w:hint="eastAsia"/>
          <w:sz w:val="32"/>
          <w:szCs w:val="32"/>
        </w:rPr>
        <w:t>专业</w:t>
      </w:r>
      <w:r w:rsidR="007E7866" w:rsidRPr="00B63298">
        <w:rPr>
          <w:rFonts w:ascii="仿宋" w:eastAsia="仿宋" w:hAnsi="仿宋"/>
          <w:sz w:val="32"/>
          <w:szCs w:val="32"/>
        </w:rPr>
        <w:t>选修课</w:t>
      </w:r>
      <w:r w:rsidR="007E7866" w:rsidRPr="00B63298">
        <w:rPr>
          <w:rFonts w:ascii="仿宋" w:eastAsia="仿宋" w:hAnsi="仿宋" w:hint="eastAsia"/>
          <w:sz w:val="32"/>
          <w:szCs w:val="32"/>
        </w:rPr>
        <w:t>考试（考查）</w:t>
      </w:r>
      <w:r w:rsidR="007E7866" w:rsidRPr="00B63298">
        <w:rPr>
          <w:rFonts w:ascii="仿宋" w:eastAsia="仿宋" w:hAnsi="仿宋"/>
          <w:sz w:val="32"/>
          <w:szCs w:val="32"/>
        </w:rPr>
        <w:t>不及格</w:t>
      </w:r>
      <w:r w:rsidR="007E7866" w:rsidRPr="00B63298">
        <w:rPr>
          <w:rFonts w:ascii="仿宋" w:eastAsia="仿宋" w:hAnsi="仿宋" w:hint="eastAsia"/>
          <w:sz w:val="32"/>
          <w:szCs w:val="32"/>
        </w:rPr>
        <w:t>，补考、重考。</w:t>
      </w:r>
    </w:p>
    <w:p w14:paraId="52D9015A" w14:textId="77777777" w:rsidR="007E7866" w:rsidRPr="007E7866" w:rsidRDefault="007E7866" w:rsidP="007E7866">
      <w:pPr>
        <w:snapToGrid w:val="0"/>
        <w:spacing w:line="360" w:lineRule="auto"/>
        <w:jc w:val="center"/>
        <w:textAlignment w:val="baseline"/>
        <w:rPr>
          <w:rFonts w:ascii="仿宋" w:eastAsia="仿宋" w:hAnsi="仿宋"/>
          <w:b/>
          <w:sz w:val="32"/>
          <w:szCs w:val="32"/>
        </w:rPr>
      </w:pPr>
      <w:r w:rsidRPr="007E7866">
        <w:rPr>
          <w:rFonts w:ascii="仿宋" w:eastAsia="仿宋" w:hAnsi="仿宋" w:hint="eastAsia"/>
          <w:b/>
          <w:sz w:val="32"/>
          <w:szCs w:val="32"/>
        </w:rPr>
        <w:t xml:space="preserve">第五章 </w:t>
      </w:r>
      <w:r w:rsidRPr="007E7866">
        <w:rPr>
          <w:rFonts w:ascii="仿宋" w:eastAsia="仿宋" w:hAnsi="仿宋"/>
          <w:b/>
          <w:sz w:val="32"/>
          <w:szCs w:val="32"/>
        </w:rPr>
        <w:t xml:space="preserve"> 评选基本条件</w:t>
      </w:r>
    </w:p>
    <w:p w14:paraId="6A15BA20" w14:textId="77777777" w:rsidR="007E7866" w:rsidRPr="007E7866" w:rsidRDefault="007E7866" w:rsidP="00B63298">
      <w:pPr>
        <w:snapToGrid w:val="0"/>
        <w:spacing w:line="360" w:lineRule="auto"/>
        <w:ind w:firstLineChars="200" w:firstLine="640"/>
        <w:textAlignment w:val="baseline"/>
        <w:rPr>
          <w:rFonts w:ascii="仿宋" w:eastAsia="仿宋" w:hAnsi="仿宋"/>
          <w:sz w:val="32"/>
          <w:szCs w:val="32"/>
        </w:rPr>
      </w:pPr>
      <w:r w:rsidRPr="007E7866">
        <w:rPr>
          <w:rFonts w:ascii="仿宋" w:eastAsia="仿宋" w:hAnsi="仿宋" w:hint="eastAsia"/>
          <w:sz w:val="32"/>
          <w:szCs w:val="32"/>
        </w:rPr>
        <w:lastRenderedPageBreak/>
        <w:t xml:space="preserve">第八条 </w:t>
      </w:r>
      <w:r w:rsidRPr="007E7866">
        <w:rPr>
          <w:rFonts w:ascii="仿宋" w:eastAsia="仿宋" w:hAnsi="仿宋"/>
          <w:sz w:val="32"/>
          <w:szCs w:val="32"/>
        </w:rPr>
        <w:t xml:space="preserve"> 博士研究生国家奖学金获得者应有突出的科研成果</w:t>
      </w:r>
      <w:r w:rsidRPr="007E7866">
        <w:rPr>
          <w:rFonts w:ascii="仿宋" w:eastAsia="仿宋" w:hAnsi="仿宋" w:hint="eastAsia"/>
          <w:sz w:val="32"/>
          <w:szCs w:val="32"/>
        </w:rPr>
        <w:t>（满足下列条件之一者，均可报名）</w:t>
      </w:r>
      <w:r w:rsidRPr="007E7866">
        <w:rPr>
          <w:rFonts w:ascii="仿宋" w:eastAsia="仿宋" w:hAnsi="仿宋"/>
          <w:sz w:val="32"/>
          <w:szCs w:val="32"/>
        </w:rPr>
        <w:t>：</w:t>
      </w:r>
    </w:p>
    <w:p w14:paraId="5E92550F" w14:textId="3E4D3698"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（一）</w:t>
      </w:r>
      <w:r w:rsidR="007E7866" w:rsidRPr="00B63298">
        <w:rPr>
          <w:rFonts w:ascii="仿宋" w:eastAsia="仿宋" w:hAnsi="仿宋" w:hint="eastAsia"/>
          <w:sz w:val="32"/>
          <w:szCs w:val="32"/>
        </w:rPr>
        <w:t>在读期间以中山大学生命科学学院为第一署名单位在有较大影响的SCI收录学术期刊发表第一作者研究论文；或论文影响因子≥5.0，总排名于前两位；或论文影响因子≥10.0，总排名于前三位。</w:t>
      </w:r>
    </w:p>
    <w:p w14:paraId="2ED60ED2" w14:textId="6570D177"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（二）</w:t>
      </w:r>
      <w:r w:rsidR="007E7866" w:rsidRPr="00B63298">
        <w:rPr>
          <w:rFonts w:ascii="仿宋" w:eastAsia="仿宋" w:hAnsi="仿宋" w:hint="eastAsia"/>
          <w:sz w:val="32"/>
          <w:szCs w:val="32"/>
        </w:rPr>
        <w:t>对并列第一作者的论文，以总排名为准，例如：某论文中有两位并列第一作者，论文总排名第三的学生不能被视作第二作者。特别说明：上述相关成果的排名均指总排名，即：若前两位是老师，学生在第三位，则该生的排名视作第三。</w:t>
      </w:r>
    </w:p>
    <w:p w14:paraId="6503571E" w14:textId="20D40093"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（三）</w:t>
      </w:r>
      <w:r w:rsidR="007E7866" w:rsidRPr="00B63298">
        <w:rPr>
          <w:rFonts w:ascii="仿宋" w:eastAsia="仿宋" w:hAnsi="仿宋" w:hint="eastAsia"/>
          <w:sz w:val="32"/>
          <w:szCs w:val="32"/>
        </w:rPr>
        <w:t>科研成果被证明具有较高的学术价值或应用价值，需导师提供相关证明，提交研究生国家奖学金评审委员会审核。</w:t>
      </w:r>
    </w:p>
    <w:p w14:paraId="4C320904" w14:textId="21B8A53A"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（四）</w:t>
      </w:r>
      <w:r w:rsidR="007E7866" w:rsidRPr="00B63298">
        <w:rPr>
          <w:rFonts w:ascii="仿宋" w:eastAsia="仿宋" w:hAnsi="仿宋" w:hint="eastAsia"/>
          <w:sz w:val="32"/>
          <w:szCs w:val="32"/>
        </w:rPr>
        <w:t>获得发明专利或已产生经济效益的实用新型专利，需提供专利证书复印件和相关证明。</w:t>
      </w:r>
    </w:p>
    <w:p w14:paraId="3690C69B" w14:textId="45931F9A"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（五）</w:t>
      </w:r>
      <w:r w:rsidR="007E7866" w:rsidRPr="00B63298">
        <w:rPr>
          <w:rFonts w:ascii="仿宋" w:eastAsia="仿宋" w:hAnsi="仿宋" w:hint="eastAsia"/>
          <w:sz w:val="32"/>
          <w:szCs w:val="32"/>
        </w:rPr>
        <w:t>参加国际性、全国性学术、科技（墙报展示不算入其中）、文化等竞赛性活动，成绩优异。</w:t>
      </w:r>
    </w:p>
    <w:p w14:paraId="6B1FEE37" w14:textId="77777777" w:rsidR="007E7866" w:rsidRPr="007E7866" w:rsidRDefault="007E7866" w:rsidP="00B63298">
      <w:pPr>
        <w:snapToGrid w:val="0"/>
        <w:spacing w:line="360" w:lineRule="auto"/>
        <w:ind w:firstLineChars="200" w:firstLine="640"/>
        <w:textAlignment w:val="baseline"/>
        <w:rPr>
          <w:rFonts w:ascii="仿宋" w:eastAsia="仿宋" w:hAnsi="仿宋"/>
          <w:sz w:val="32"/>
          <w:szCs w:val="32"/>
        </w:rPr>
      </w:pPr>
      <w:r w:rsidRPr="007E7866">
        <w:rPr>
          <w:rFonts w:ascii="仿宋" w:eastAsia="仿宋" w:hAnsi="仿宋" w:hint="eastAsia"/>
          <w:sz w:val="32"/>
          <w:szCs w:val="32"/>
        </w:rPr>
        <w:t xml:space="preserve">第九条 </w:t>
      </w:r>
      <w:r w:rsidRPr="007E7866">
        <w:rPr>
          <w:rFonts w:ascii="仿宋" w:eastAsia="仿宋" w:hAnsi="仿宋"/>
          <w:sz w:val="32"/>
          <w:szCs w:val="32"/>
        </w:rPr>
        <w:t xml:space="preserve"> </w:t>
      </w:r>
      <w:r w:rsidRPr="007E7866">
        <w:rPr>
          <w:rFonts w:ascii="仿宋" w:eastAsia="仿宋" w:hAnsi="仿宋" w:hint="eastAsia"/>
          <w:sz w:val="32"/>
          <w:szCs w:val="32"/>
        </w:rPr>
        <w:t>学术型</w:t>
      </w:r>
      <w:r w:rsidRPr="007E7866">
        <w:rPr>
          <w:rFonts w:ascii="仿宋" w:eastAsia="仿宋" w:hAnsi="仿宋"/>
          <w:sz w:val="32"/>
          <w:szCs w:val="32"/>
        </w:rPr>
        <w:t>硕士研究生国家奖学金获得者原则上应有一定的科研成果，在社会实践、科技创新、学术活动等方面表现优秀；</w:t>
      </w:r>
      <w:r w:rsidRPr="007E7866">
        <w:rPr>
          <w:rFonts w:ascii="仿宋" w:eastAsia="仿宋" w:hAnsi="仿宋" w:hint="eastAsia"/>
          <w:sz w:val="32"/>
          <w:szCs w:val="32"/>
        </w:rPr>
        <w:t>专业型</w:t>
      </w:r>
      <w:r w:rsidRPr="007E7866">
        <w:rPr>
          <w:rFonts w:ascii="仿宋" w:eastAsia="仿宋" w:hAnsi="仿宋"/>
          <w:sz w:val="32"/>
          <w:szCs w:val="32"/>
        </w:rPr>
        <w:t>硕士研究生国家奖学金获得者应积极参与应用研究和基地实验工作，原则上</w:t>
      </w:r>
      <w:r w:rsidRPr="007E7866">
        <w:rPr>
          <w:rFonts w:ascii="仿宋" w:eastAsia="仿宋" w:hAnsi="仿宋" w:hint="eastAsia"/>
          <w:sz w:val="32"/>
          <w:szCs w:val="32"/>
        </w:rPr>
        <w:t>应</w:t>
      </w:r>
      <w:r w:rsidRPr="007E7866">
        <w:rPr>
          <w:rFonts w:ascii="仿宋" w:eastAsia="仿宋" w:hAnsi="仿宋"/>
          <w:sz w:val="32"/>
          <w:szCs w:val="32"/>
        </w:rPr>
        <w:t>有一定的科研成果，在社会实践、科技创新、学术活动等方面表现优秀</w:t>
      </w:r>
      <w:r w:rsidRPr="007E7866">
        <w:rPr>
          <w:rFonts w:ascii="仿宋" w:eastAsia="仿宋" w:hAnsi="仿宋" w:hint="eastAsia"/>
          <w:sz w:val="32"/>
          <w:szCs w:val="32"/>
        </w:rPr>
        <w:t>。</w:t>
      </w:r>
    </w:p>
    <w:p w14:paraId="43029FE1" w14:textId="77777777" w:rsidR="007E7866" w:rsidRPr="007E7866" w:rsidRDefault="007E7866" w:rsidP="00B63298">
      <w:pPr>
        <w:snapToGrid w:val="0"/>
        <w:spacing w:line="360" w:lineRule="auto"/>
        <w:ind w:firstLineChars="200" w:firstLine="640"/>
        <w:textAlignment w:val="baseline"/>
        <w:rPr>
          <w:rFonts w:ascii="仿宋" w:eastAsia="仿宋" w:hAnsi="仿宋"/>
          <w:sz w:val="32"/>
          <w:szCs w:val="32"/>
        </w:rPr>
      </w:pPr>
      <w:r w:rsidRPr="007E7866">
        <w:rPr>
          <w:rFonts w:ascii="仿宋" w:eastAsia="仿宋" w:hAnsi="仿宋" w:hint="eastAsia"/>
          <w:sz w:val="32"/>
          <w:szCs w:val="32"/>
        </w:rPr>
        <w:t>第十条  根据学校“德才兼备、领袖气质、家国情怀”人</w:t>
      </w:r>
      <w:r w:rsidRPr="007E7866">
        <w:rPr>
          <w:rFonts w:ascii="仿宋" w:eastAsia="仿宋" w:hAnsi="仿宋" w:hint="eastAsia"/>
          <w:sz w:val="32"/>
          <w:szCs w:val="32"/>
        </w:rPr>
        <w:lastRenderedPageBreak/>
        <w:t>才培养目标，学院将思想政治工作和表现与评奖评优有机结合，鼓励学生勇于担当、追求卓越，评分标准见附表。“社团活动”仅指在学院内的经历。思想政治工作和表现不合格者，无奖学金申请资格。</w:t>
      </w:r>
    </w:p>
    <w:p w14:paraId="56BC43CB" w14:textId="77777777" w:rsidR="007E7866" w:rsidRPr="007E7866" w:rsidRDefault="007E7866" w:rsidP="00B63298">
      <w:pPr>
        <w:snapToGrid w:val="0"/>
        <w:spacing w:line="360" w:lineRule="auto"/>
        <w:ind w:firstLineChars="200" w:firstLine="640"/>
        <w:textAlignment w:val="baseline"/>
        <w:rPr>
          <w:rFonts w:ascii="仿宋" w:eastAsia="仿宋" w:hAnsi="仿宋"/>
          <w:sz w:val="32"/>
          <w:szCs w:val="32"/>
        </w:rPr>
      </w:pPr>
      <w:r w:rsidRPr="007E7866">
        <w:rPr>
          <w:rFonts w:ascii="仿宋" w:eastAsia="仿宋" w:hAnsi="仿宋" w:hint="eastAsia"/>
          <w:sz w:val="32"/>
          <w:szCs w:val="32"/>
        </w:rPr>
        <w:t>第十一条  根据国家要求研究生国家奖学金评选向基础学科和亟需学科或研究领域倾斜。具体倾斜学科根据当年研究生院下发文件中倾斜支持学科为准。</w:t>
      </w:r>
    </w:p>
    <w:p w14:paraId="0F81A069" w14:textId="77777777" w:rsidR="007E7866" w:rsidRPr="007E7866" w:rsidRDefault="007E7866" w:rsidP="00B63298">
      <w:pPr>
        <w:snapToGrid w:val="0"/>
        <w:spacing w:line="360" w:lineRule="auto"/>
        <w:ind w:firstLineChars="200" w:firstLine="640"/>
        <w:textAlignment w:val="baseline"/>
        <w:rPr>
          <w:rFonts w:ascii="仿宋" w:eastAsia="仿宋" w:hAnsi="仿宋"/>
          <w:sz w:val="32"/>
          <w:szCs w:val="32"/>
        </w:rPr>
      </w:pPr>
      <w:r w:rsidRPr="007E7866">
        <w:rPr>
          <w:rFonts w:ascii="仿宋" w:eastAsia="仿宋" w:hAnsi="仿宋" w:hint="eastAsia"/>
          <w:sz w:val="32"/>
          <w:szCs w:val="32"/>
        </w:rPr>
        <w:t>第十</w:t>
      </w:r>
      <w:r w:rsidRPr="007E7866">
        <w:rPr>
          <w:rFonts w:ascii="仿宋" w:eastAsia="仿宋" w:hAnsi="仿宋" w:hint="eastAsia"/>
          <w:kern w:val="0"/>
          <w:sz w:val="32"/>
          <w:szCs w:val="32"/>
        </w:rPr>
        <w:t>二</w:t>
      </w:r>
      <w:r w:rsidRPr="007E7866">
        <w:rPr>
          <w:rFonts w:ascii="仿宋" w:eastAsia="仿宋" w:hAnsi="仿宋" w:hint="eastAsia"/>
          <w:sz w:val="32"/>
          <w:szCs w:val="32"/>
        </w:rPr>
        <w:t xml:space="preserve">条 </w:t>
      </w:r>
      <w:r w:rsidRPr="007E7866">
        <w:rPr>
          <w:rFonts w:ascii="仿宋" w:eastAsia="仿宋" w:hAnsi="仿宋"/>
          <w:sz w:val="32"/>
          <w:szCs w:val="32"/>
        </w:rPr>
        <w:t xml:space="preserve"> 各类成果情况说明：</w:t>
      </w:r>
    </w:p>
    <w:p w14:paraId="7AF39191" w14:textId="09F9D416" w:rsidR="007E7866" w:rsidRPr="00B63298" w:rsidRDefault="00B63298" w:rsidP="00B63298">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t>（一）</w:t>
      </w:r>
      <w:r w:rsidR="007E7866" w:rsidRPr="00B63298">
        <w:rPr>
          <w:rFonts w:ascii="仿宋" w:eastAsia="仿宋" w:hAnsi="仿宋" w:hint="eastAsia"/>
          <w:kern w:val="0"/>
          <w:sz w:val="32"/>
          <w:szCs w:val="32"/>
        </w:rPr>
        <w:t>所有成果（论文专著、学术活动、获奖情况、专利、思想政治工作和表现）</w:t>
      </w:r>
      <w:r w:rsidR="007E7866" w:rsidRPr="00B63298">
        <w:rPr>
          <w:rFonts w:ascii="仿宋" w:eastAsia="仿宋" w:hAnsi="仿宋"/>
          <w:kern w:val="0"/>
          <w:sz w:val="32"/>
          <w:szCs w:val="32"/>
        </w:rPr>
        <w:t>须在评奖年度范围内</w:t>
      </w:r>
      <w:r w:rsidR="007E7866" w:rsidRPr="00B63298">
        <w:rPr>
          <w:rFonts w:ascii="仿宋" w:eastAsia="仿宋" w:hAnsi="仿宋" w:hint="eastAsia"/>
          <w:kern w:val="0"/>
          <w:sz w:val="32"/>
          <w:szCs w:val="32"/>
        </w:rPr>
        <w:t>，即</w:t>
      </w:r>
      <w:r w:rsidR="007E7866" w:rsidRPr="00B63298">
        <w:rPr>
          <w:rFonts w:ascii="仿宋" w:eastAsia="仿宋" w:hAnsi="仿宋" w:hint="eastAsia"/>
          <w:sz w:val="32"/>
          <w:szCs w:val="32"/>
        </w:rPr>
        <w:t>上次材料提交截止日期至本次材料提交截止日期</w:t>
      </w:r>
      <w:r w:rsidR="007E7866" w:rsidRPr="00B63298">
        <w:rPr>
          <w:rFonts w:ascii="仿宋" w:eastAsia="仿宋" w:hAnsi="仿宋"/>
          <w:kern w:val="0"/>
          <w:sz w:val="32"/>
          <w:szCs w:val="32"/>
        </w:rPr>
        <w:t>。</w:t>
      </w:r>
      <w:r w:rsidR="007E7866" w:rsidRPr="00B63298">
        <w:rPr>
          <w:rFonts w:ascii="仿宋" w:eastAsia="仿宋" w:hAnsi="仿宋" w:hint="eastAsia"/>
          <w:kern w:val="0"/>
          <w:sz w:val="32"/>
          <w:szCs w:val="32"/>
        </w:rPr>
        <w:t>曾获得研究生国家奖学金的，之前申报使用过的成果材料不得重复使用（如论文在获奖年度仅被接收，但参评年度正式发表）</w:t>
      </w:r>
      <w:r w:rsidR="007E7866" w:rsidRPr="00B63298">
        <w:rPr>
          <w:rFonts w:ascii="仿宋" w:eastAsia="仿宋" w:hAnsi="仿宋"/>
          <w:kern w:val="0"/>
          <w:sz w:val="32"/>
          <w:szCs w:val="32"/>
        </w:rPr>
        <w:t>，</w:t>
      </w:r>
      <w:r w:rsidR="007E7866" w:rsidRPr="00B63298">
        <w:rPr>
          <w:rFonts w:ascii="仿宋" w:eastAsia="仿宋" w:hAnsi="仿宋" w:hint="eastAsia"/>
          <w:kern w:val="0"/>
          <w:sz w:val="32"/>
          <w:szCs w:val="32"/>
        </w:rPr>
        <w:t>一经发现将取消本年度参评资格。</w:t>
      </w:r>
    </w:p>
    <w:p w14:paraId="6D245512" w14:textId="58962CC4" w:rsidR="007E7866" w:rsidRPr="00B63298" w:rsidRDefault="00B63298" w:rsidP="00B63298">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t>（二）</w:t>
      </w:r>
      <w:r w:rsidR="007E7866" w:rsidRPr="00B63298">
        <w:rPr>
          <w:rFonts w:ascii="仿宋" w:eastAsia="仿宋" w:hAnsi="仿宋"/>
          <w:kern w:val="0"/>
          <w:sz w:val="32"/>
          <w:szCs w:val="32"/>
        </w:rPr>
        <w:t>以中山大学</w:t>
      </w:r>
      <w:r w:rsidR="007E7866" w:rsidRPr="00B63298">
        <w:rPr>
          <w:rFonts w:ascii="仿宋" w:eastAsia="仿宋" w:hAnsi="仿宋" w:hint="eastAsia"/>
          <w:kern w:val="0"/>
          <w:sz w:val="32"/>
          <w:szCs w:val="32"/>
        </w:rPr>
        <w:t>生命科学学院为第一署名单位</w:t>
      </w:r>
      <w:r w:rsidR="007E7866" w:rsidRPr="00B63298">
        <w:rPr>
          <w:rFonts w:ascii="仿宋" w:eastAsia="仿宋" w:hAnsi="仿宋"/>
          <w:kern w:val="0"/>
          <w:sz w:val="32"/>
          <w:szCs w:val="32"/>
        </w:rPr>
        <w:t>发表SCI论文，或论文已在线发表</w:t>
      </w:r>
      <w:r w:rsidR="007E7866" w:rsidRPr="00B63298">
        <w:rPr>
          <w:rFonts w:ascii="仿宋" w:eastAsia="仿宋" w:hAnsi="仿宋" w:hint="eastAsia"/>
          <w:kern w:val="0"/>
          <w:sz w:val="32"/>
          <w:szCs w:val="32"/>
        </w:rPr>
        <w:t>。</w:t>
      </w:r>
      <w:r w:rsidR="007E7866" w:rsidRPr="00B63298">
        <w:rPr>
          <w:rFonts w:ascii="仿宋" w:eastAsia="仿宋" w:hAnsi="仿宋"/>
          <w:kern w:val="0"/>
          <w:sz w:val="32"/>
          <w:szCs w:val="32"/>
        </w:rPr>
        <w:t>已接</w:t>
      </w:r>
      <w:r w:rsidR="007E7866" w:rsidRPr="00B63298">
        <w:rPr>
          <w:rFonts w:ascii="仿宋" w:eastAsia="仿宋" w:hAnsi="仿宋" w:hint="eastAsia"/>
          <w:kern w:val="0"/>
          <w:sz w:val="32"/>
          <w:szCs w:val="32"/>
        </w:rPr>
        <w:t>收但未正式出版/Online</w:t>
      </w:r>
      <w:r w:rsidR="007E7866" w:rsidRPr="00B63298">
        <w:rPr>
          <w:rFonts w:ascii="仿宋" w:eastAsia="仿宋" w:hAnsi="仿宋"/>
          <w:kern w:val="0"/>
          <w:sz w:val="32"/>
          <w:szCs w:val="32"/>
        </w:rPr>
        <w:t>的仅供参考</w:t>
      </w:r>
      <w:r w:rsidR="007E7866" w:rsidRPr="00B63298">
        <w:rPr>
          <w:rFonts w:ascii="仿宋" w:eastAsia="仿宋" w:hAnsi="仿宋" w:hint="eastAsia"/>
          <w:kern w:val="0"/>
          <w:sz w:val="32"/>
          <w:szCs w:val="32"/>
        </w:rPr>
        <w:t>，须在发表日期处写明文章状态（如已接收未Online）。已发表、已接收外的论文请勿列入。</w:t>
      </w:r>
    </w:p>
    <w:p w14:paraId="25E074DF" w14:textId="3DA0170B" w:rsidR="007E7866" w:rsidRPr="00B63298" w:rsidRDefault="00B63298" w:rsidP="00B63298">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t>（三）</w:t>
      </w:r>
      <w:r w:rsidR="007E7866" w:rsidRPr="00B63298">
        <w:rPr>
          <w:rFonts w:ascii="仿宋" w:eastAsia="仿宋" w:hAnsi="仿宋"/>
          <w:kern w:val="0"/>
          <w:sz w:val="32"/>
          <w:szCs w:val="32"/>
        </w:rPr>
        <w:t>以中山大学</w:t>
      </w:r>
      <w:r w:rsidR="007E7866" w:rsidRPr="00B63298">
        <w:rPr>
          <w:rFonts w:ascii="仿宋" w:eastAsia="仿宋" w:hAnsi="仿宋" w:hint="eastAsia"/>
          <w:kern w:val="0"/>
          <w:sz w:val="32"/>
          <w:szCs w:val="32"/>
        </w:rPr>
        <w:t>生命科学学院为第一署名单位</w:t>
      </w:r>
      <w:r w:rsidR="007E7866" w:rsidRPr="00B63298">
        <w:rPr>
          <w:rFonts w:ascii="仿宋" w:eastAsia="仿宋" w:hAnsi="仿宋"/>
          <w:kern w:val="0"/>
          <w:sz w:val="32"/>
          <w:szCs w:val="32"/>
        </w:rPr>
        <w:t>在国家核心专业学术刊物发表论文</w:t>
      </w:r>
      <w:r w:rsidR="007E7866" w:rsidRPr="00B63298">
        <w:rPr>
          <w:rFonts w:ascii="仿宋" w:eastAsia="仿宋" w:hAnsi="仿宋" w:hint="eastAsia"/>
          <w:kern w:val="0"/>
          <w:sz w:val="32"/>
          <w:szCs w:val="32"/>
        </w:rPr>
        <w:t>。</w:t>
      </w:r>
      <w:r w:rsidR="007E7866" w:rsidRPr="00B63298">
        <w:rPr>
          <w:rFonts w:ascii="仿宋" w:eastAsia="仿宋" w:hAnsi="仿宋"/>
          <w:kern w:val="0"/>
          <w:sz w:val="32"/>
          <w:szCs w:val="32"/>
        </w:rPr>
        <w:t>已接</w:t>
      </w:r>
      <w:r w:rsidR="007E7866" w:rsidRPr="00B63298">
        <w:rPr>
          <w:rFonts w:ascii="仿宋" w:eastAsia="仿宋" w:hAnsi="仿宋" w:hint="eastAsia"/>
          <w:sz w:val="32"/>
          <w:szCs w:val="32"/>
        </w:rPr>
        <w:t>收但未正式出版/Online</w:t>
      </w:r>
      <w:r w:rsidR="007E7866" w:rsidRPr="00B63298">
        <w:rPr>
          <w:rFonts w:ascii="仿宋" w:eastAsia="仿宋" w:hAnsi="仿宋"/>
          <w:kern w:val="0"/>
          <w:sz w:val="32"/>
          <w:szCs w:val="32"/>
        </w:rPr>
        <w:t>的仅供参考</w:t>
      </w:r>
      <w:r w:rsidR="007E7866" w:rsidRPr="00B63298">
        <w:rPr>
          <w:rFonts w:ascii="仿宋" w:eastAsia="仿宋" w:hAnsi="仿宋" w:hint="eastAsia"/>
          <w:sz w:val="32"/>
          <w:szCs w:val="32"/>
        </w:rPr>
        <w:t>，须在</w:t>
      </w:r>
      <w:r w:rsidR="007E7866" w:rsidRPr="00B63298">
        <w:rPr>
          <w:rFonts w:ascii="仿宋" w:eastAsia="仿宋" w:hAnsi="仿宋" w:hint="eastAsia"/>
          <w:kern w:val="0"/>
          <w:sz w:val="32"/>
          <w:szCs w:val="32"/>
        </w:rPr>
        <w:t>发表日期</w:t>
      </w:r>
      <w:r w:rsidR="007E7866" w:rsidRPr="00B63298">
        <w:rPr>
          <w:rFonts w:ascii="仿宋" w:eastAsia="仿宋" w:hAnsi="仿宋" w:hint="eastAsia"/>
          <w:sz w:val="32"/>
          <w:szCs w:val="32"/>
        </w:rPr>
        <w:t>处</w:t>
      </w:r>
      <w:r w:rsidR="007E7866" w:rsidRPr="00B63298">
        <w:rPr>
          <w:rFonts w:ascii="仿宋" w:eastAsia="仿宋" w:hAnsi="仿宋" w:hint="eastAsia"/>
          <w:kern w:val="0"/>
          <w:sz w:val="32"/>
          <w:szCs w:val="32"/>
        </w:rPr>
        <w:t>写</w:t>
      </w:r>
      <w:r w:rsidR="007E7866" w:rsidRPr="00B63298">
        <w:rPr>
          <w:rFonts w:ascii="仿宋" w:eastAsia="仿宋" w:hAnsi="仿宋" w:hint="eastAsia"/>
          <w:sz w:val="32"/>
          <w:szCs w:val="32"/>
        </w:rPr>
        <w:t>明文章状态</w:t>
      </w:r>
      <w:r w:rsidR="007E7866" w:rsidRPr="00B63298">
        <w:rPr>
          <w:rFonts w:ascii="仿宋" w:eastAsia="仿宋" w:hAnsi="仿宋" w:hint="eastAsia"/>
          <w:kern w:val="0"/>
          <w:sz w:val="32"/>
          <w:szCs w:val="32"/>
        </w:rPr>
        <w:t>（如已接收未Online）。已发表、已接收外的论文请勿列入。</w:t>
      </w:r>
    </w:p>
    <w:p w14:paraId="2EF0670E" w14:textId="0E64D052" w:rsidR="007E7866" w:rsidRPr="00B63298" w:rsidRDefault="00B63298" w:rsidP="00B63298">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lastRenderedPageBreak/>
        <w:t>（四）</w:t>
      </w:r>
      <w:r w:rsidR="007E7866" w:rsidRPr="00B63298">
        <w:rPr>
          <w:rFonts w:ascii="仿宋" w:eastAsia="仿宋" w:hAnsi="仿宋"/>
          <w:kern w:val="0"/>
          <w:sz w:val="32"/>
          <w:szCs w:val="32"/>
        </w:rPr>
        <w:t>参评论文须提交发表或收集论文的刊物原样，如论文已接</w:t>
      </w:r>
      <w:r w:rsidR="007E7866" w:rsidRPr="00B63298">
        <w:rPr>
          <w:rFonts w:ascii="仿宋" w:eastAsia="仿宋" w:hAnsi="仿宋" w:hint="eastAsia"/>
          <w:kern w:val="0"/>
          <w:sz w:val="32"/>
          <w:szCs w:val="32"/>
        </w:rPr>
        <w:t>收但未正式出版/Online</w:t>
      </w:r>
      <w:r w:rsidR="007E7866" w:rsidRPr="00B63298">
        <w:rPr>
          <w:rFonts w:ascii="仿宋" w:eastAsia="仿宋" w:hAnsi="仿宋"/>
          <w:kern w:val="0"/>
          <w:sz w:val="32"/>
          <w:szCs w:val="32"/>
        </w:rPr>
        <w:t>，须提交清样</w:t>
      </w:r>
      <w:r w:rsidR="007E7866" w:rsidRPr="00B63298">
        <w:rPr>
          <w:rFonts w:ascii="仿宋" w:eastAsia="仿宋" w:hAnsi="仿宋" w:hint="eastAsia"/>
          <w:kern w:val="0"/>
          <w:sz w:val="32"/>
          <w:szCs w:val="32"/>
        </w:rPr>
        <w:t>或</w:t>
      </w:r>
      <w:r w:rsidR="007E7866" w:rsidRPr="00B63298">
        <w:rPr>
          <w:rFonts w:ascii="仿宋" w:eastAsia="仿宋" w:hAnsi="仿宋"/>
          <w:kern w:val="0"/>
          <w:sz w:val="32"/>
          <w:szCs w:val="32"/>
        </w:rPr>
        <w:t>附有导师签名担保的校样或正式录用通知</w:t>
      </w:r>
      <w:r w:rsidR="007E7866" w:rsidRPr="00B63298">
        <w:rPr>
          <w:rFonts w:ascii="仿宋" w:eastAsia="仿宋" w:hAnsi="仿宋" w:hint="eastAsia"/>
          <w:kern w:val="0"/>
          <w:sz w:val="32"/>
          <w:szCs w:val="32"/>
        </w:rPr>
        <w:t>。</w:t>
      </w:r>
    </w:p>
    <w:p w14:paraId="57AE47F8" w14:textId="5AC4BB85" w:rsidR="007E7866" w:rsidRPr="00B63298" w:rsidRDefault="00B63298" w:rsidP="00B63298">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t>（五）</w:t>
      </w:r>
      <w:r w:rsidR="007E7866" w:rsidRPr="00B63298">
        <w:rPr>
          <w:rFonts w:ascii="仿宋" w:eastAsia="仿宋" w:hAnsi="仿宋" w:hint="eastAsia"/>
          <w:kern w:val="0"/>
          <w:sz w:val="32"/>
          <w:szCs w:val="32"/>
        </w:rPr>
        <w:t>论文影响因子均指SCI影响因子，须提供最新一期的SCI影响因子证明（Web of Science官网截图）。</w:t>
      </w:r>
    </w:p>
    <w:p w14:paraId="540BE4A9" w14:textId="100C3568" w:rsidR="007E7866" w:rsidRPr="00B63298" w:rsidRDefault="00B63298" w:rsidP="00B63298">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t>（六）</w:t>
      </w:r>
      <w:r w:rsidR="007E7866" w:rsidRPr="00B63298">
        <w:rPr>
          <w:rFonts w:ascii="仿宋" w:eastAsia="仿宋" w:hAnsi="仿宋" w:hint="eastAsia"/>
          <w:kern w:val="0"/>
          <w:sz w:val="32"/>
          <w:szCs w:val="32"/>
        </w:rPr>
        <w:t>以期刊的中科院分区判断论文层次。</w:t>
      </w:r>
    </w:p>
    <w:p w14:paraId="675012FD" w14:textId="06DA6D6F" w:rsidR="007E7866" w:rsidRPr="00B63298" w:rsidRDefault="00B63298" w:rsidP="00B63298">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t>（七）</w:t>
      </w:r>
      <w:r w:rsidR="007E7866" w:rsidRPr="00B63298">
        <w:rPr>
          <w:rFonts w:ascii="仿宋" w:eastAsia="仿宋" w:hAnsi="仿宋" w:hint="eastAsia"/>
          <w:kern w:val="0"/>
          <w:sz w:val="32"/>
          <w:szCs w:val="32"/>
        </w:rPr>
        <w:t>须按总排名写明作（著）者名次，若前两位为共同一作或前两位中有老师，则排名第三。有共同一作情况必须标明，如共同一作（第一）、共同一作（第二）、第二作者（导师第一）、第三作者（前二共同一作）等。</w:t>
      </w:r>
    </w:p>
    <w:p w14:paraId="05F56DD3" w14:textId="11AE5F25" w:rsidR="007E7866" w:rsidRPr="00B63298" w:rsidRDefault="00B63298" w:rsidP="00B63298">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t>（八）</w:t>
      </w:r>
      <w:r w:rsidR="007E7866" w:rsidRPr="00B63298">
        <w:rPr>
          <w:rFonts w:ascii="仿宋" w:eastAsia="仿宋" w:hAnsi="仿宋" w:hint="eastAsia"/>
          <w:kern w:val="0"/>
          <w:sz w:val="32"/>
          <w:szCs w:val="32"/>
        </w:rPr>
        <w:t>同一成果多于一位申请人使用时，须标明除本人外的申请人姓名和作者排名（如xxx第一作者）。</w:t>
      </w:r>
    </w:p>
    <w:p w14:paraId="3382D912" w14:textId="1EC259D1" w:rsidR="007E7866" w:rsidRPr="00B63298" w:rsidRDefault="007E7866" w:rsidP="00B63298">
      <w:pPr>
        <w:pStyle w:val="a7"/>
        <w:numPr>
          <w:ilvl w:val="0"/>
          <w:numId w:val="41"/>
        </w:numPr>
        <w:snapToGrid w:val="0"/>
        <w:spacing w:line="360" w:lineRule="auto"/>
        <w:ind w:firstLineChars="0"/>
        <w:textAlignment w:val="baseline"/>
        <w:rPr>
          <w:rFonts w:ascii="仿宋" w:eastAsia="仿宋" w:hAnsi="仿宋"/>
          <w:kern w:val="0"/>
          <w:sz w:val="32"/>
          <w:szCs w:val="32"/>
        </w:rPr>
      </w:pPr>
      <w:r w:rsidRPr="00B63298">
        <w:rPr>
          <w:rFonts w:ascii="仿宋" w:eastAsia="仿宋" w:hAnsi="仿宋"/>
          <w:kern w:val="0"/>
          <w:sz w:val="32"/>
          <w:szCs w:val="32"/>
        </w:rPr>
        <w:t>参加学术</w:t>
      </w:r>
      <w:r w:rsidRPr="00B63298">
        <w:rPr>
          <w:rFonts w:ascii="仿宋" w:eastAsia="仿宋" w:hAnsi="仿宋" w:hint="eastAsia"/>
          <w:kern w:val="0"/>
          <w:sz w:val="32"/>
          <w:szCs w:val="32"/>
        </w:rPr>
        <w:t>活动</w:t>
      </w:r>
      <w:r w:rsidRPr="00B63298">
        <w:rPr>
          <w:rFonts w:ascii="仿宋" w:eastAsia="仿宋" w:hAnsi="仿宋"/>
          <w:kern w:val="0"/>
          <w:sz w:val="32"/>
          <w:szCs w:val="32"/>
        </w:rPr>
        <w:t>：</w:t>
      </w:r>
    </w:p>
    <w:p w14:paraId="3DCE61D4" w14:textId="3024F061" w:rsidR="007E7866" w:rsidRPr="007E7866" w:rsidRDefault="00B63298" w:rsidP="00B63298">
      <w:pPr>
        <w:pStyle w:val="a7"/>
        <w:snapToGrid w:val="0"/>
        <w:spacing w:line="360" w:lineRule="auto"/>
        <w:ind w:firstLine="640"/>
        <w:textAlignment w:val="baseline"/>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kern w:val="0"/>
          <w:sz w:val="32"/>
          <w:szCs w:val="32"/>
        </w:rPr>
        <w:t>.</w:t>
      </w:r>
      <w:r w:rsidR="007E7866" w:rsidRPr="007E7866">
        <w:rPr>
          <w:rFonts w:ascii="仿宋" w:eastAsia="仿宋" w:hAnsi="仿宋"/>
          <w:kern w:val="0"/>
          <w:sz w:val="32"/>
          <w:szCs w:val="32"/>
        </w:rPr>
        <w:t>作为正式代表参加国际学术会议，且有论文被会议论文集全文收集，或论文摘要被大会论文集收集；</w:t>
      </w:r>
    </w:p>
    <w:p w14:paraId="318BD723" w14:textId="278350D4" w:rsidR="007E7866" w:rsidRPr="007E7866" w:rsidRDefault="00B63298" w:rsidP="00B63298">
      <w:pPr>
        <w:pStyle w:val="a7"/>
        <w:snapToGrid w:val="0"/>
        <w:spacing w:line="360" w:lineRule="auto"/>
        <w:ind w:firstLine="640"/>
        <w:textAlignment w:val="baseline"/>
        <w:rPr>
          <w:rFonts w:ascii="仿宋" w:eastAsia="仿宋" w:hAnsi="仿宋"/>
          <w:kern w:val="0"/>
          <w:sz w:val="32"/>
          <w:szCs w:val="32"/>
        </w:rPr>
      </w:pPr>
      <w:r>
        <w:rPr>
          <w:rFonts w:ascii="仿宋" w:eastAsia="仿宋" w:hAnsi="仿宋"/>
          <w:kern w:val="0"/>
          <w:sz w:val="32"/>
          <w:szCs w:val="32"/>
        </w:rPr>
        <w:t>2.</w:t>
      </w:r>
      <w:r w:rsidR="007E7866" w:rsidRPr="007E7866">
        <w:rPr>
          <w:rFonts w:ascii="仿宋" w:eastAsia="仿宋" w:hAnsi="仿宋"/>
          <w:kern w:val="0"/>
          <w:sz w:val="32"/>
          <w:szCs w:val="32"/>
        </w:rPr>
        <w:t>作为正式代表参加全国或省级学术会议，且有论文被会议论文集全文收集，或论文摘要被大会论文集收集；</w:t>
      </w:r>
    </w:p>
    <w:p w14:paraId="5CC91A60" w14:textId="3CB6F625" w:rsidR="007E7866" w:rsidRPr="007E7866" w:rsidRDefault="00B63298" w:rsidP="00B63298">
      <w:pPr>
        <w:pStyle w:val="a7"/>
        <w:snapToGrid w:val="0"/>
        <w:spacing w:line="360" w:lineRule="auto"/>
        <w:ind w:left="640" w:firstLineChars="0" w:firstLine="0"/>
        <w:textAlignment w:val="baseline"/>
        <w:rPr>
          <w:rFonts w:ascii="仿宋" w:eastAsia="仿宋" w:hAnsi="仿宋"/>
          <w:kern w:val="0"/>
          <w:sz w:val="32"/>
          <w:szCs w:val="32"/>
        </w:rPr>
      </w:pPr>
      <w:r>
        <w:rPr>
          <w:rFonts w:ascii="仿宋" w:eastAsia="仿宋" w:hAnsi="仿宋"/>
          <w:kern w:val="0"/>
          <w:sz w:val="32"/>
          <w:szCs w:val="32"/>
        </w:rPr>
        <w:t>3.</w:t>
      </w:r>
      <w:r w:rsidR="007E7866" w:rsidRPr="007E7866">
        <w:rPr>
          <w:rFonts w:ascii="仿宋" w:eastAsia="仿宋" w:hAnsi="仿宋"/>
          <w:kern w:val="0"/>
          <w:sz w:val="32"/>
          <w:szCs w:val="32"/>
        </w:rPr>
        <w:t>仅参加会议不计入学术活动成果</w:t>
      </w:r>
      <w:r w:rsidR="007E7866" w:rsidRPr="007E7866">
        <w:rPr>
          <w:rFonts w:ascii="仿宋" w:eastAsia="仿宋" w:hAnsi="仿宋" w:hint="eastAsia"/>
          <w:kern w:val="0"/>
          <w:sz w:val="32"/>
          <w:szCs w:val="32"/>
        </w:rPr>
        <w:t>，请勿列入</w:t>
      </w:r>
      <w:r w:rsidR="007E7866" w:rsidRPr="007E7866">
        <w:rPr>
          <w:rFonts w:ascii="仿宋" w:eastAsia="仿宋" w:hAnsi="仿宋"/>
          <w:kern w:val="0"/>
          <w:sz w:val="32"/>
          <w:szCs w:val="32"/>
        </w:rPr>
        <w:t>。</w:t>
      </w:r>
    </w:p>
    <w:p w14:paraId="2A05CBB7" w14:textId="4FED4F0F" w:rsidR="007E7866" w:rsidRPr="00B63298" w:rsidRDefault="00B63298" w:rsidP="00B63298">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t>（十）</w:t>
      </w:r>
      <w:r w:rsidR="007E7866" w:rsidRPr="00B63298">
        <w:rPr>
          <w:rFonts w:ascii="仿宋" w:eastAsia="仿宋" w:hAnsi="仿宋" w:hint="eastAsia"/>
          <w:kern w:val="0"/>
          <w:sz w:val="32"/>
          <w:szCs w:val="32"/>
        </w:rPr>
        <w:t>获奖情况仅指校级以上（含校级）奖项，校级以下的请勿列入。</w:t>
      </w:r>
    </w:p>
    <w:p w14:paraId="3B64E21B" w14:textId="25C05E1E" w:rsidR="007E7866" w:rsidRPr="00B63298" w:rsidRDefault="00B63298" w:rsidP="00B63298">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t>（十一）</w:t>
      </w:r>
      <w:r w:rsidR="007E7866" w:rsidRPr="00B63298">
        <w:rPr>
          <w:rFonts w:ascii="仿宋" w:eastAsia="仿宋" w:hAnsi="仿宋"/>
          <w:kern w:val="0"/>
          <w:sz w:val="32"/>
          <w:szCs w:val="32"/>
        </w:rPr>
        <w:t>专利、专著或合著，视其出版机构、影响，参考相应的类别评定</w:t>
      </w:r>
      <w:r w:rsidR="007E7866" w:rsidRPr="00B63298">
        <w:rPr>
          <w:rFonts w:ascii="仿宋" w:eastAsia="仿宋" w:hAnsi="仿宋" w:hint="eastAsia"/>
          <w:kern w:val="0"/>
          <w:sz w:val="32"/>
          <w:szCs w:val="32"/>
        </w:rPr>
        <w:t>，须提供专利授权号（ZL+XXXX）而非专利申</w:t>
      </w:r>
      <w:r w:rsidR="007E7866" w:rsidRPr="00B63298">
        <w:rPr>
          <w:rFonts w:ascii="仿宋" w:eastAsia="仿宋" w:hAnsi="仿宋" w:hint="eastAsia"/>
          <w:kern w:val="0"/>
          <w:sz w:val="32"/>
          <w:szCs w:val="32"/>
        </w:rPr>
        <w:lastRenderedPageBreak/>
        <w:t>请号（XXXX），尚未授权的专利请勿列入。</w:t>
      </w:r>
    </w:p>
    <w:p w14:paraId="2842E93F" w14:textId="6A157F2E" w:rsidR="007E7866" w:rsidRPr="00B63298" w:rsidRDefault="00B63298" w:rsidP="00B63298">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sz w:val="32"/>
          <w:szCs w:val="32"/>
        </w:rPr>
        <w:t>（十二）</w:t>
      </w:r>
      <w:r w:rsidR="007E7866" w:rsidRPr="00B63298">
        <w:rPr>
          <w:rFonts w:ascii="仿宋" w:eastAsia="仿宋" w:hAnsi="仿宋" w:hint="eastAsia"/>
          <w:sz w:val="32"/>
          <w:szCs w:val="32"/>
        </w:rPr>
        <w:t>思想政治工作和表现</w:t>
      </w:r>
      <w:r w:rsidR="007E7866" w:rsidRPr="00B63298">
        <w:rPr>
          <w:rFonts w:ascii="仿宋" w:eastAsia="仿宋" w:hAnsi="仿宋" w:hint="eastAsia"/>
          <w:kern w:val="0"/>
          <w:sz w:val="32"/>
          <w:szCs w:val="32"/>
        </w:rPr>
        <w:t>测评标准见附表。分值由学院学生工作部负责核准，如有未列明类别，由学生工作部思想政治工作和表现评定小组经讨论后报学院研究生教育与学位专门委员会确认。</w:t>
      </w:r>
    </w:p>
    <w:p w14:paraId="29FADBA6" w14:textId="478392D9" w:rsidR="007E7866" w:rsidRPr="00B63298" w:rsidRDefault="00B63298" w:rsidP="00B63298">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t>（十三）</w:t>
      </w:r>
      <w:r w:rsidR="007E7866" w:rsidRPr="00B63298">
        <w:rPr>
          <w:rFonts w:ascii="仿宋" w:eastAsia="仿宋" w:hAnsi="仿宋" w:hint="eastAsia"/>
          <w:kern w:val="0"/>
          <w:sz w:val="32"/>
          <w:szCs w:val="32"/>
        </w:rPr>
        <w:t>助教工作证明请提供所担任助教课程任课老师签名的博士助教考核表。</w:t>
      </w:r>
    </w:p>
    <w:p w14:paraId="17C926E7" w14:textId="658F6B4E" w:rsidR="007E7866" w:rsidRPr="00B63298" w:rsidRDefault="00B63298" w:rsidP="00B63298">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t>（十四）</w:t>
      </w:r>
      <w:r w:rsidR="007E7866" w:rsidRPr="00B63298">
        <w:rPr>
          <w:rFonts w:ascii="仿宋" w:eastAsia="仿宋" w:hAnsi="仿宋"/>
          <w:kern w:val="0"/>
          <w:sz w:val="32"/>
          <w:szCs w:val="32"/>
        </w:rPr>
        <w:t>所有</w:t>
      </w:r>
      <w:r w:rsidR="007E7866" w:rsidRPr="00B63298">
        <w:rPr>
          <w:rFonts w:ascii="仿宋" w:eastAsia="仿宋" w:hAnsi="仿宋" w:hint="eastAsia"/>
          <w:kern w:val="0"/>
          <w:sz w:val="32"/>
          <w:szCs w:val="32"/>
        </w:rPr>
        <w:t>申报</w:t>
      </w:r>
      <w:r w:rsidR="007E7866" w:rsidRPr="00B63298">
        <w:rPr>
          <w:rFonts w:ascii="仿宋" w:eastAsia="仿宋" w:hAnsi="仿宋"/>
          <w:kern w:val="0"/>
          <w:sz w:val="32"/>
          <w:szCs w:val="32"/>
        </w:rPr>
        <w:t>材料</w:t>
      </w:r>
      <w:r w:rsidR="007E7866" w:rsidRPr="00B63298">
        <w:rPr>
          <w:rFonts w:ascii="仿宋" w:eastAsia="仿宋" w:hAnsi="仿宋" w:hint="eastAsia"/>
          <w:kern w:val="0"/>
          <w:sz w:val="32"/>
          <w:szCs w:val="32"/>
        </w:rPr>
        <w:t>须</w:t>
      </w:r>
      <w:r w:rsidR="007E7866" w:rsidRPr="00B63298">
        <w:rPr>
          <w:rFonts w:ascii="仿宋" w:eastAsia="仿宋" w:hAnsi="仿宋"/>
          <w:kern w:val="0"/>
          <w:sz w:val="32"/>
          <w:szCs w:val="32"/>
        </w:rPr>
        <w:t>由导师签名确认</w:t>
      </w:r>
      <w:r w:rsidR="007E7866" w:rsidRPr="00B63298">
        <w:rPr>
          <w:rFonts w:ascii="仿宋" w:eastAsia="仿宋" w:hAnsi="仿宋" w:hint="eastAsia"/>
          <w:kern w:val="0"/>
          <w:sz w:val="32"/>
          <w:szCs w:val="32"/>
        </w:rPr>
        <w:t>。</w:t>
      </w:r>
    </w:p>
    <w:p w14:paraId="1AE63D38" w14:textId="3D241A15" w:rsidR="007E7866" w:rsidRPr="00B63298" w:rsidRDefault="00B63298" w:rsidP="00B63298">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sz w:val="32"/>
          <w:szCs w:val="32"/>
        </w:rPr>
        <w:t>（十五）</w:t>
      </w:r>
      <w:r w:rsidR="007E7866" w:rsidRPr="00B63298">
        <w:rPr>
          <w:rFonts w:ascii="仿宋" w:eastAsia="仿宋" w:hAnsi="仿宋" w:hint="eastAsia"/>
          <w:sz w:val="32"/>
          <w:szCs w:val="32"/>
        </w:rPr>
        <w:t>如非汇总错误，申报材料提交截止日期后不接受增加人员和增减、修改原材料中的内容</w:t>
      </w:r>
      <w:r w:rsidR="007E7866" w:rsidRPr="00B63298">
        <w:rPr>
          <w:rFonts w:ascii="仿宋" w:eastAsia="仿宋" w:hAnsi="仿宋" w:hint="eastAsia"/>
          <w:kern w:val="0"/>
          <w:sz w:val="32"/>
          <w:szCs w:val="32"/>
        </w:rPr>
        <w:t>。</w:t>
      </w:r>
    </w:p>
    <w:p w14:paraId="0DC743E5" w14:textId="5503E3B8" w:rsidR="007E7866" w:rsidRPr="00B63298" w:rsidRDefault="00B63298" w:rsidP="00B63298">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t>（十六）</w:t>
      </w:r>
      <w:r w:rsidR="007E7866" w:rsidRPr="00B63298">
        <w:rPr>
          <w:rFonts w:ascii="仿宋" w:eastAsia="仿宋" w:hAnsi="仿宋" w:hint="eastAsia"/>
          <w:kern w:val="0"/>
          <w:sz w:val="32"/>
          <w:szCs w:val="32"/>
        </w:rPr>
        <w:t>以上内容须附佐证材料（含成绩单），否则不予考虑。</w:t>
      </w:r>
    </w:p>
    <w:p w14:paraId="308464A9" w14:textId="5B9AE8E6" w:rsidR="007E7866" w:rsidRPr="007E7866" w:rsidRDefault="007E7866" w:rsidP="00B63298">
      <w:pPr>
        <w:snapToGrid w:val="0"/>
        <w:spacing w:line="360" w:lineRule="auto"/>
        <w:ind w:firstLineChars="200" w:firstLine="640"/>
        <w:textAlignment w:val="baseline"/>
        <w:rPr>
          <w:rFonts w:ascii="仿宋" w:eastAsia="仿宋" w:hAnsi="仿宋"/>
          <w:kern w:val="0"/>
          <w:sz w:val="32"/>
          <w:szCs w:val="32"/>
        </w:rPr>
      </w:pPr>
      <w:r w:rsidRPr="007E7866">
        <w:rPr>
          <w:rFonts w:ascii="仿宋" w:eastAsia="仿宋" w:hAnsi="仿宋" w:hint="eastAsia"/>
          <w:kern w:val="0"/>
          <w:sz w:val="32"/>
          <w:szCs w:val="32"/>
        </w:rPr>
        <w:t xml:space="preserve">第十三条 </w:t>
      </w:r>
      <w:r w:rsidRPr="007E7866">
        <w:rPr>
          <w:rFonts w:ascii="仿宋" w:eastAsia="仿宋" w:hAnsi="仿宋"/>
          <w:kern w:val="0"/>
          <w:sz w:val="32"/>
          <w:szCs w:val="32"/>
        </w:rPr>
        <w:t xml:space="preserve"> </w:t>
      </w:r>
      <w:r w:rsidRPr="007E7866">
        <w:rPr>
          <w:rFonts w:ascii="仿宋" w:eastAsia="仿宋" w:hAnsi="仿宋" w:hint="eastAsia"/>
          <w:kern w:val="0"/>
          <w:sz w:val="32"/>
          <w:szCs w:val="32"/>
        </w:rPr>
        <w:t>未按第十</w:t>
      </w:r>
      <w:r w:rsidR="00261391">
        <w:rPr>
          <w:rFonts w:ascii="仿宋" w:eastAsia="仿宋" w:hAnsi="仿宋" w:hint="eastAsia"/>
          <w:kern w:val="0"/>
          <w:sz w:val="32"/>
          <w:szCs w:val="32"/>
        </w:rPr>
        <w:t>二</w:t>
      </w:r>
      <w:r w:rsidRPr="007E7866">
        <w:rPr>
          <w:rFonts w:ascii="仿宋" w:eastAsia="仿宋" w:hAnsi="仿宋" w:hint="eastAsia"/>
          <w:kern w:val="0"/>
          <w:sz w:val="32"/>
          <w:szCs w:val="32"/>
        </w:rPr>
        <w:t>条（一）（五）（七）的要求列出成果内容、未在相应成果版块填写相应内容（如漏填、错填）、申请表与汇总表内容不一致的申请人，将视为形式审查不合格，不予参评。未按第十</w:t>
      </w:r>
      <w:r w:rsidR="00261391">
        <w:rPr>
          <w:rFonts w:ascii="仿宋" w:eastAsia="仿宋" w:hAnsi="仿宋" w:hint="eastAsia"/>
          <w:kern w:val="0"/>
          <w:sz w:val="32"/>
          <w:szCs w:val="32"/>
        </w:rPr>
        <w:t>二</w:t>
      </w:r>
      <w:r w:rsidRPr="007E7866">
        <w:rPr>
          <w:rFonts w:ascii="仿宋" w:eastAsia="仿宋" w:hAnsi="仿宋" w:hint="eastAsia"/>
          <w:kern w:val="0"/>
          <w:sz w:val="32"/>
          <w:szCs w:val="32"/>
        </w:rPr>
        <w:t>条其它说明的要求列出成果内容，将降低一个档次参评。</w:t>
      </w:r>
      <w:bookmarkStart w:id="0" w:name="_GoBack"/>
      <w:bookmarkEnd w:id="0"/>
    </w:p>
    <w:p w14:paraId="62167146" w14:textId="77777777" w:rsidR="007E7866" w:rsidRPr="007E7866" w:rsidRDefault="007E7866" w:rsidP="007E7866">
      <w:pPr>
        <w:snapToGrid w:val="0"/>
        <w:spacing w:line="360" w:lineRule="auto"/>
        <w:jc w:val="center"/>
        <w:textAlignment w:val="baseline"/>
        <w:rPr>
          <w:rFonts w:ascii="仿宋" w:eastAsia="仿宋" w:hAnsi="仿宋"/>
          <w:b/>
          <w:sz w:val="32"/>
          <w:szCs w:val="32"/>
        </w:rPr>
      </w:pPr>
      <w:r w:rsidRPr="007E7866">
        <w:rPr>
          <w:rFonts w:ascii="仿宋" w:eastAsia="仿宋" w:hAnsi="仿宋" w:hint="eastAsia"/>
          <w:b/>
          <w:sz w:val="32"/>
          <w:szCs w:val="32"/>
        </w:rPr>
        <w:t xml:space="preserve">第六章 </w:t>
      </w:r>
      <w:r w:rsidRPr="007E7866">
        <w:rPr>
          <w:rFonts w:ascii="仿宋" w:eastAsia="仿宋" w:hAnsi="仿宋"/>
          <w:b/>
          <w:sz w:val="32"/>
          <w:szCs w:val="32"/>
        </w:rPr>
        <w:t xml:space="preserve"> </w:t>
      </w:r>
      <w:r w:rsidRPr="007E7866">
        <w:rPr>
          <w:rFonts w:ascii="仿宋" w:eastAsia="仿宋" w:hAnsi="仿宋" w:hint="eastAsia"/>
          <w:b/>
          <w:sz w:val="32"/>
          <w:szCs w:val="32"/>
        </w:rPr>
        <w:t>组织机构</w:t>
      </w:r>
    </w:p>
    <w:p w14:paraId="12046805" w14:textId="77777777" w:rsidR="007E7866" w:rsidRPr="007E7866" w:rsidRDefault="007E7866" w:rsidP="00B63298">
      <w:pPr>
        <w:snapToGrid w:val="0"/>
        <w:spacing w:line="360" w:lineRule="auto"/>
        <w:ind w:firstLineChars="200" w:firstLine="640"/>
        <w:textAlignment w:val="baseline"/>
        <w:rPr>
          <w:rFonts w:ascii="仿宋" w:eastAsia="仿宋" w:hAnsi="仿宋"/>
          <w:sz w:val="32"/>
          <w:szCs w:val="32"/>
        </w:rPr>
      </w:pPr>
      <w:r w:rsidRPr="007E7866">
        <w:rPr>
          <w:rFonts w:ascii="仿宋" w:eastAsia="仿宋" w:hAnsi="仿宋" w:hint="eastAsia"/>
          <w:sz w:val="32"/>
          <w:szCs w:val="32"/>
        </w:rPr>
        <w:t xml:space="preserve">第十四条 </w:t>
      </w:r>
      <w:r w:rsidRPr="007E7866">
        <w:rPr>
          <w:rFonts w:ascii="仿宋" w:eastAsia="仿宋" w:hAnsi="仿宋"/>
          <w:sz w:val="32"/>
          <w:szCs w:val="32"/>
        </w:rPr>
        <w:t xml:space="preserve"> </w:t>
      </w:r>
      <w:r w:rsidRPr="007E7866">
        <w:rPr>
          <w:rFonts w:ascii="仿宋" w:eastAsia="仿宋" w:hAnsi="仿宋" w:hint="eastAsia"/>
          <w:sz w:val="32"/>
          <w:szCs w:val="32"/>
        </w:rPr>
        <w:t>学院研究生国家奖学金综合考虑科研成果、学业成绩、思想政治工作和表现三个方面，重点向基础学科、亟需学科、教育部2017年学科评估中按参评学科总数百分位排序前10%的优势学科、学校近期拟重点培育的专业学位倾斜，并</w:t>
      </w:r>
      <w:r w:rsidRPr="007E7866">
        <w:rPr>
          <w:rFonts w:ascii="仿宋" w:eastAsia="仿宋" w:hAnsi="仿宋" w:hint="eastAsia"/>
          <w:sz w:val="32"/>
          <w:szCs w:val="32"/>
        </w:rPr>
        <w:lastRenderedPageBreak/>
        <w:t>考虑学科均衡。根据学校要求并经学院讨论成立研究生国家奖学金评审委员会，成员包括院长、主管研究生工作的副院长、党委书记或副书记、导师代表、学生代表。其中，导师代表应不少于3名，且优先从学院的院士、国务院学科评议组成员、“千人计划”引进人才、长江学者、国家杰出青年基金获得者、珠江学者、逸仙学者中产生。</w:t>
      </w:r>
    </w:p>
    <w:p w14:paraId="4E173645" w14:textId="77777777" w:rsidR="007E7866" w:rsidRPr="007E7866" w:rsidRDefault="007E7866" w:rsidP="007E7866">
      <w:pPr>
        <w:snapToGrid w:val="0"/>
        <w:spacing w:line="360" w:lineRule="auto"/>
        <w:jc w:val="center"/>
        <w:textAlignment w:val="baseline"/>
        <w:rPr>
          <w:rFonts w:ascii="仿宋" w:eastAsia="仿宋" w:hAnsi="仿宋"/>
          <w:b/>
          <w:sz w:val="32"/>
          <w:szCs w:val="32"/>
        </w:rPr>
      </w:pPr>
      <w:r w:rsidRPr="007E7866">
        <w:rPr>
          <w:rFonts w:ascii="仿宋" w:eastAsia="仿宋" w:hAnsi="仿宋" w:hint="eastAsia"/>
          <w:b/>
          <w:sz w:val="32"/>
          <w:szCs w:val="32"/>
        </w:rPr>
        <w:t xml:space="preserve">第七章 </w:t>
      </w:r>
      <w:r w:rsidRPr="007E7866">
        <w:rPr>
          <w:rFonts w:ascii="仿宋" w:eastAsia="仿宋" w:hAnsi="仿宋"/>
          <w:b/>
          <w:sz w:val="32"/>
          <w:szCs w:val="32"/>
        </w:rPr>
        <w:t xml:space="preserve"> 评</w:t>
      </w:r>
      <w:r w:rsidRPr="007E7866">
        <w:rPr>
          <w:rFonts w:ascii="仿宋" w:eastAsia="仿宋" w:hAnsi="仿宋" w:hint="eastAsia"/>
          <w:b/>
          <w:sz w:val="32"/>
          <w:szCs w:val="32"/>
        </w:rPr>
        <w:t>选</w:t>
      </w:r>
      <w:r w:rsidRPr="007E7866">
        <w:rPr>
          <w:rFonts w:ascii="仿宋" w:eastAsia="仿宋" w:hAnsi="仿宋"/>
          <w:b/>
          <w:sz w:val="32"/>
          <w:szCs w:val="32"/>
        </w:rPr>
        <w:t>程序</w:t>
      </w:r>
    </w:p>
    <w:p w14:paraId="6B89E695" w14:textId="77777777" w:rsidR="007E7866" w:rsidRPr="007E7866" w:rsidRDefault="007E7866" w:rsidP="00B63298">
      <w:pPr>
        <w:snapToGrid w:val="0"/>
        <w:spacing w:line="360" w:lineRule="auto"/>
        <w:ind w:firstLineChars="200" w:firstLine="640"/>
        <w:textAlignment w:val="baseline"/>
        <w:rPr>
          <w:rFonts w:ascii="仿宋" w:eastAsia="仿宋" w:hAnsi="仿宋"/>
          <w:sz w:val="32"/>
          <w:szCs w:val="32"/>
        </w:rPr>
      </w:pPr>
      <w:r w:rsidRPr="007E7866">
        <w:rPr>
          <w:rFonts w:ascii="仿宋" w:eastAsia="仿宋" w:hAnsi="仿宋" w:hint="eastAsia"/>
          <w:sz w:val="32"/>
          <w:szCs w:val="32"/>
        </w:rPr>
        <w:t xml:space="preserve">第十五条 </w:t>
      </w:r>
      <w:r w:rsidRPr="007E7866">
        <w:rPr>
          <w:rFonts w:ascii="仿宋" w:eastAsia="仿宋" w:hAnsi="仿宋"/>
          <w:sz w:val="32"/>
          <w:szCs w:val="32"/>
        </w:rPr>
        <w:t xml:space="preserve"> </w:t>
      </w:r>
      <w:r w:rsidRPr="007E7866">
        <w:rPr>
          <w:rFonts w:ascii="仿宋" w:eastAsia="仿宋" w:hAnsi="仿宋" w:hint="eastAsia"/>
          <w:sz w:val="32"/>
          <w:szCs w:val="32"/>
        </w:rPr>
        <w:t>研究生国家奖学金评选程序如下：</w:t>
      </w:r>
    </w:p>
    <w:p w14:paraId="245FC317" w14:textId="70F47BDE"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（一）</w:t>
      </w:r>
      <w:r w:rsidR="007E7866" w:rsidRPr="00B63298">
        <w:rPr>
          <w:rFonts w:ascii="仿宋" w:eastAsia="仿宋" w:hAnsi="仿宋" w:hint="eastAsia"/>
          <w:sz w:val="32"/>
          <w:szCs w:val="32"/>
        </w:rPr>
        <w:t>研究生教育与学位专门委员会</w:t>
      </w:r>
      <w:r w:rsidR="007E7866" w:rsidRPr="00B63298">
        <w:rPr>
          <w:rFonts w:ascii="仿宋" w:eastAsia="仿宋" w:hAnsi="仿宋"/>
          <w:sz w:val="32"/>
          <w:szCs w:val="32"/>
        </w:rPr>
        <w:t>召开会议，根据学校研究生国家奖学金评选要求，对学院评审办法进行集体决议，制定或修订评选方案及工作进度表</w:t>
      </w:r>
      <w:r w:rsidR="007E7866" w:rsidRPr="00B63298">
        <w:rPr>
          <w:rFonts w:ascii="仿宋" w:eastAsia="仿宋" w:hAnsi="仿宋" w:hint="eastAsia"/>
          <w:sz w:val="32"/>
          <w:szCs w:val="32"/>
        </w:rPr>
        <w:t>。</w:t>
      </w:r>
    </w:p>
    <w:p w14:paraId="08CBFEA2" w14:textId="4B8CC0BB"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（二）</w:t>
      </w:r>
      <w:r w:rsidR="007E7866" w:rsidRPr="00B63298">
        <w:rPr>
          <w:rFonts w:ascii="仿宋" w:eastAsia="仿宋" w:hAnsi="仿宋"/>
          <w:sz w:val="32"/>
          <w:szCs w:val="32"/>
        </w:rPr>
        <w:t>面向在读研究生发布评选</w:t>
      </w:r>
      <w:r w:rsidR="007E7866" w:rsidRPr="00B63298">
        <w:rPr>
          <w:rFonts w:ascii="仿宋" w:eastAsia="仿宋" w:hAnsi="仿宋" w:hint="eastAsia"/>
          <w:sz w:val="32"/>
          <w:szCs w:val="32"/>
        </w:rPr>
        <w:t>通知及实施细则。</w:t>
      </w:r>
    </w:p>
    <w:p w14:paraId="14F445F3" w14:textId="0E8FF5E7"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（三）</w:t>
      </w:r>
      <w:r w:rsidR="007E7866" w:rsidRPr="00B63298">
        <w:rPr>
          <w:rFonts w:ascii="仿宋" w:eastAsia="仿宋" w:hAnsi="仿宋" w:hint="eastAsia"/>
          <w:sz w:val="32"/>
          <w:szCs w:val="32"/>
        </w:rPr>
        <w:t>申请人在规定时间内向</w:t>
      </w:r>
      <w:r w:rsidR="007E7866" w:rsidRPr="00B63298">
        <w:rPr>
          <w:rFonts w:ascii="仿宋" w:eastAsia="仿宋" w:hAnsi="仿宋"/>
          <w:sz w:val="32"/>
          <w:szCs w:val="32"/>
        </w:rPr>
        <w:t>学院提出书面申请，按时递交</w:t>
      </w:r>
      <w:r w:rsidR="007E7866" w:rsidRPr="00B63298">
        <w:rPr>
          <w:rFonts w:ascii="仿宋" w:eastAsia="仿宋" w:hAnsi="仿宋" w:hint="eastAsia"/>
          <w:sz w:val="32"/>
          <w:szCs w:val="32"/>
        </w:rPr>
        <w:t>所需的纸质版和</w:t>
      </w:r>
      <w:r w:rsidR="007E7866" w:rsidRPr="00B63298">
        <w:rPr>
          <w:rFonts w:ascii="仿宋" w:eastAsia="仿宋" w:hAnsi="仿宋"/>
          <w:sz w:val="32"/>
          <w:szCs w:val="32"/>
        </w:rPr>
        <w:t>电子版</w:t>
      </w:r>
      <w:r w:rsidR="007E7866" w:rsidRPr="00B63298">
        <w:rPr>
          <w:rFonts w:ascii="仿宋" w:eastAsia="仿宋" w:hAnsi="仿宋" w:hint="eastAsia"/>
          <w:sz w:val="32"/>
          <w:szCs w:val="32"/>
        </w:rPr>
        <w:t>材料如申请表、汇总表、成绩单、成果证明等。</w:t>
      </w:r>
    </w:p>
    <w:p w14:paraId="7A2C3E7C" w14:textId="59BDD27F"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（四）</w:t>
      </w:r>
      <w:r w:rsidR="007E7866" w:rsidRPr="00B63298">
        <w:rPr>
          <w:rFonts w:ascii="仿宋" w:eastAsia="仿宋" w:hAnsi="仿宋"/>
          <w:sz w:val="32"/>
          <w:szCs w:val="32"/>
        </w:rPr>
        <w:t>学院</w:t>
      </w:r>
      <w:r w:rsidR="007E7866" w:rsidRPr="00B63298">
        <w:rPr>
          <w:rFonts w:ascii="仿宋" w:eastAsia="仿宋" w:hAnsi="仿宋" w:hint="eastAsia"/>
          <w:sz w:val="32"/>
          <w:szCs w:val="32"/>
        </w:rPr>
        <w:t>学生工作</w:t>
      </w:r>
      <w:r w:rsidR="007E7866" w:rsidRPr="00B63298">
        <w:rPr>
          <w:rFonts w:ascii="仿宋" w:eastAsia="仿宋" w:hAnsi="仿宋"/>
          <w:sz w:val="32"/>
          <w:szCs w:val="32"/>
        </w:rPr>
        <w:t>部负责材料的收集整理</w:t>
      </w:r>
      <w:r w:rsidR="007E7866" w:rsidRPr="00B63298">
        <w:rPr>
          <w:rFonts w:ascii="仿宋" w:eastAsia="仿宋" w:hAnsi="仿宋" w:hint="eastAsia"/>
          <w:sz w:val="32"/>
          <w:szCs w:val="32"/>
        </w:rPr>
        <w:t>及</w:t>
      </w:r>
      <w:r w:rsidR="007E7866" w:rsidRPr="00B63298">
        <w:rPr>
          <w:rFonts w:ascii="仿宋" w:eastAsia="仿宋" w:hAnsi="仿宋"/>
          <w:sz w:val="32"/>
          <w:szCs w:val="32"/>
        </w:rPr>
        <w:t>汇总公示，对规定时间内提交的申</w:t>
      </w:r>
      <w:r w:rsidR="007E7866" w:rsidRPr="00B63298">
        <w:rPr>
          <w:rFonts w:ascii="仿宋" w:eastAsia="仿宋" w:hAnsi="仿宋" w:hint="eastAsia"/>
          <w:sz w:val="32"/>
          <w:szCs w:val="32"/>
        </w:rPr>
        <w:t>报</w:t>
      </w:r>
      <w:r w:rsidR="007E7866" w:rsidRPr="00B63298">
        <w:rPr>
          <w:rFonts w:ascii="仿宋" w:eastAsia="仿宋" w:hAnsi="仿宋"/>
          <w:sz w:val="32"/>
          <w:szCs w:val="32"/>
        </w:rPr>
        <w:t>材料进行资格审核</w:t>
      </w:r>
      <w:r w:rsidR="007E7866" w:rsidRPr="00B63298">
        <w:rPr>
          <w:rFonts w:ascii="仿宋" w:eastAsia="仿宋" w:hAnsi="仿宋" w:hint="eastAsia"/>
          <w:sz w:val="32"/>
          <w:szCs w:val="32"/>
        </w:rPr>
        <w:t>，对形式审查不合格者作不予参评处理，对</w:t>
      </w:r>
      <w:r w:rsidR="007E7866" w:rsidRPr="00B63298">
        <w:rPr>
          <w:rFonts w:ascii="仿宋" w:eastAsia="仿宋" w:hAnsi="仿宋" w:hint="eastAsia"/>
          <w:kern w:val="0"/>
          <w:sz w:val="32"/>
          <w:szCs w:val="32"/>
        </w:rPr>
        <w:t>降档参评的内容</w:t>
      </w:r>
      <w:r w:rsidR="007E7866" w:rsidRPr="00B63298">
        <w:rPr>
          <w:rFonts w:ascii="仿宋" w:eastAsia="仿宋" w:hAnsi="仿宋" w:hint="eastAsia"/>
          <w:sz w:val="32"/>
          <w:szCs w:val="32"/>
        </w:rPr>
        <w:t>作标注。同时公示思想政治工作和表现加分。</w:t>
      </w:r>
    </w:p>
    <w:p w14:paraId="0E6618A1" w14:textId="69D3D2D1"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（五）</w:t>
      </w:r>
      <w:r w:rsidR="007E7866" w:rsidRPr="00B63298">
        <w:rPr>
          <w:rFonts w:ascii="仿宋" w:eastAsia="仿宋" w:hAnsi="仿宋"/>
          <w:sz w:val="32"/>
          <w:szCs w:val="32"/>
        </w:rPr>
        <w:t>各</w:t>
      </w:r>
      <w:r w:rsidR="007E7866" w:rsidRPr="00B63298">
        <w:rPr>
          <w:rFonts w:ascii="仿宋" w:eastAsia="仿宋" w:hAnsi="仿宋" w:hint="eastAsia"/>
          <w:sz w:val="32"/>
          <w:szCs w:val="32"/>
        </w:rPr>
        <w:t>申请人</w:t>
      </w:r>
      <w:r w:rsidR="007E7866" w:rsidRPr="00B63298">
        <w:rPr>
          <w:rFonts w:ascii="仿宋" w:eastAsia="仿宋" w:hAnsi="仿宋"/>
          <w:sz w:val="32"/>
          <w:szCs w:val="32"/>
        </w:rPr>
        <w:t>自行核查公示情况，如有</w:t>
      </w:r>
      <w:r w:rsidR="007E7866" w:rsidRPr="00B63298">
        <w:rPr>
          <w:rFonts w:ascii="仿宋" w:eastAsia="仿宋" w:hAnsi="仿宋" w:hint="eastAsia"/>
          <w:sz w:val="32"/>
          <w:szCs w:val="32"/>
        </w:rPr>
        <w:t>错漏须</w:t>
      </w:r>
      <w:r w:rsidR="007E7866" w:rsidRPr="00B63298">
        <w:rPr>
          <w:rFonts w:ascii="仿宋" w:eastAsia="仿宋" w:hAnsi="仿宋"/>
          <w:sz w:val="32"/>
          <w:szCs w:val="32"/>
        </w:rPr>
        <w:t>在规定时间内提出，逾期概不受理</w:t>
      </w:r>
      <w:r w:rsidR="007E7866" w:rsidRPr="00B63298">
        <w:rPr>
          <w:rFonts w:ascii="仿宋" w:eastAsia="仿宋" w:hAnsi="仿宋" w:hint="eastAsia"/>
          <w:sz w:val="32"/>
          <w:szCs w:val="32"/>
        </w:rPr>
        <w:t>。</w:t>
      </w:r>
    </w:p>
    <w:p w14:paraId="7DCB9C72" w14:textId="6A4BCFA7"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（六）</w:t>
      </w:r>
      <w:r w:rsidR="007E7866" w:rsidRPr="00B63298">
        <w:rPr>
          <w:rFonts w:ascii="仿宋" w:eastAsia="仿宋" w:hAnsi="仿宋" w:hint="eastAsia"/>
          <w:sz w:val="32"/>
          <w:szCs w:val="32"/>
        </w:rPr>
        <w:t>学院</w:t>
      </w:r>
      <w:r w:rsidR="007E7866" w:rsidRPr="00B63298">
        <w:rPr>
          <w:rFonts w:ascii="仿宋" w:eastAsia="仿宋" w:hAnsi="仿宋"/>
          <w:sz w:val="32"/>
          <w:szCs w:val="32"/>
        </w:rPr>
        <w:t>研究生工作部负责</w:t>
      </w:r>
      <w:r w:rsidR="007E7866" w:rsidRPr="00B63298">
        <w:rPr>
          <w:rFonts w:ascii="仿宋" w:eastAsia="仿宋" w:hAnsi="仿宋" w:hint="eastAsia"/>
          <w:sz w:val="32"/>
          <w:szCs w:val="32"/>
        </w:rPr>
        <w:t>审核</w:t>
      </w:r>
      <w:r w:rsidR="007E7866" w:rsidRPr="00B63298">
        <w:rPr>
          <w:rFonts w:ascii="仿宋" w:eastAsia="仿宋" w:hAnsi="仿宋"/>
          <w:sz w:val="32"/>
          <w:szCs w:val="32"/>
        </w:rPr>
        <w:t>成绩、学术诚信、培养</w:t>
      </w:r>
      <w:r w:rsidR="007E7866" w:rsidRPr="00B63298">
        <w:rPr>
          <w:rFonts w:ascii="仿宋" w:eastAsia="仿宋" w:hAnsi="仿宋"/>
          <w:sz w:val="32"/>
          <w:szCs w:val="32"/>
        </w:rPr>
        <w:lastRenderedPageBreak/>
        <w:t>计划完成情况和中期考核情况</w:t>
      </w:r>
      <w:r w:rsidR="007E7866" w:rsidRPr="00B63298">
        <w:rPr>
          <w:rFonts w:ascii="仿宋" w:eastAsia="仿宋" w:hAnsi="仿宋" w:hint="eastAsia"/>
          <w:sz w:val="32"/>
          <w:szCs w:val="32"/>
        </w:rPr>
        <w:t>等</w:t>
      </w:r>
      <w:r w:rsidR="007E7866" w:rsidRPr="00B63298">
        <w:rPr>
          <w:rFonts w:ascii="仿宋" w:eastAsia="仿宋" w:hAnsi="仿宋"/>
          <w:sz w:val="32"/>
          <w:szCs w:val="32"/>
        </w:rPr>
        <w:t>工作，根据申报材料和研究生日常管理记录进行综合表现考核</w:t>
      </w:r>
      <w:r w:rsidR="007E7866" w:rsidRPr="00B63298">
        <w:rPr>
          <w:rFonts w:ascii="仿宋" w:eastAsia="仿宋" w:hAnsi="仿宋" w:hint="eastAsia"/>
          <w:sz w:val="32"/>
          <w:szCs w:val="32"/>
        </w:rPr>
        <w:t>。</w:t>
      </w:r>
    </w:p>
    <w:p w14:paraId="073DB7F4" w14:textId="56661308"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（七）</w:t>
      </w:r>
      <w:r w:rsidR="007E7866" w:rsidRPr="00B63298">
        <w:rPr>
          <w:rFonts w:ascii="仿宋" w:eastAsia="仿宋" w:hAnsi="仿宋"/>
          <w:sz w:val="32"/>
          <w:szCs w:val="32"/>
        </w:rPr>
        <w:t>学院</w:t>
      </w:r>
      <w:r w:rsidR="007E7866" w:rsidRPr="00B63298">
        <w:rPr>
          <w:rFonts w:ascii="仿宋" w:eastAsia="仿宋" w:hAnsi="仿宋" w:hint="eastAsia"/>
          <w:sz w:val="32"/>
          <w:szCs w:val="32"/>
        </w:rPr>
        <w:t>研究生国家奖学金评审委员会</w:t>
      </w:r>
      <w:r w:rsidR="007E7866" w:rsidRPr="00B63298">
        <w:rPr>
          <w:rFonts w:ascii="仿宋" w:eastAsia="仿宋" w:hAnsi="仿宋"/>
          <w:sz w:val="32"/>
          <w:szCs w:val="32"/>
        </w:rPr>
        <w:t>召开</w:t>
      </w:r>
      <w:r w:rsidR="007E7866" w:rsidRPr="00B63298">
        <w:rPr>
          <w:rFonts w:ascii="仿宋" w:eastAsia="仿宋" w:hAnsi="仿宋" w:hint="eastAsia"/>
          <w:sz w:val="32"/>
          <w:szCs w:val="32"/>
        </w:rPr>
        <w:t>答辩评审会</w:t>
      </w:r>
      <w:r w:rsidR="007E7866" w:rsidRPr="00B63298">
        <w:rPr>
          <w:rFonts w:ascii="仿宋" w:eastAsia="仿宋" w:hAnsi="仿宋"/>
          <w:sz w:val="32"/>
          <w:szCs w:val="32"/>
        </w:rPr>
        <w:t>，</w:t>
      </w:r>
      <w:r w:rsidR="007E7866" w:rsidRPr="00B63298">
        <w:rPr>
          <w:rFonts w:ascii="仿宋" w:eastAsia="仿宋" w:hAnsi="仿宋" w:hint="eastAsia"/>
          <w:sz w:val="32"/>
          <w:szCs w:val="32"/>
        </w:rPr>
        <w:t>按博士研究生、学术型硕士研究生、专业型硕士研究生分成三组，组内抽签决定答辩顺序。</w:t>
      </w:r>
    </w:p>
    <w:p w14:paraId="65C6CCE7" w14:textId="71758AB4"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（八）</w:t>
      </w:r>
      <w:r w:rsidR="007E7866" w:rsidRPr="00B63298">
        <w:rPr>
          <w:rFonts w:ascii="仿宋" w:eastAsia="仿宋" w:hAnsi="仿宋" w:hint="eastAsia"/>
          <w:sz w:val="32"/>
          <w:szCs w:val="32"/>
        </w:rPr>
        <w:t>每位申请人有3分钟的PPT展示时间和1分钟的问答时间，PPT展示应包括科研成果、学业成绩和思想政治工作和表现等内容，委员会成员根据答辩情况现场单独评分，总分</w:t>
      </w:r>
      <w:r w:rsidR="007E7866" w:rsidRPr="00B63298">
        <w:rPr>
          <w:rFonts w:ascii="仿宋" w:eastAsia="仿宋" w:hAnsi="仿宋"/>
          <w:sz w:val="32"/>
          <w:szCs w:val="32"/>
        </w:rPr>
        <w:t>10</w:t>
      </w:r>
      <w:r w:rsidR="007E7866" w:rsidRPr="00B63298">
        <w:rPr>
          <w:rFonts w:ascii="仿宋" w:eastAsia="仿宋" w:hAnsi="仿宋" w:hint="eastAsia"/>
          <w:sz w:val="32"/>
          <w:szCs w:val="32"/>
        </w:rPr>
        <w:t>分，思想政治工作和表现加分最高2分。</w:t>
      </w:r>
    </w:p>
    <w:p w14:paraId="16AF9BC7" w14:textId="41C63181"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（九）</w:t>
      </w:r>
      <w:r w:rsidR="007E7866" w:rsidRPr="00B63298">
        <w:rPr>
          <w:rFonts w:ascii="仿宋" w:eastAsia="仿宋" w:hAnsi="仿宋" w:hint="eastAsia"/>
          <w:sz w:val="32"/>
          <w:szCs w:val="32"/>
        </w:rPr>
        <w:t>根据委员会成员评分的平均分，对各组申请人进行排序。组内有2名或以上申请人平均分相同时，委员会成员通过投票确定最终排序，投票时应考虑学科均衡。</w:t>
      </w:r>
    </w:p>
    <w:p w14:paraId="69F7DD4F" w14:textId="123DA08F"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（十）</w:t>
      </w:r>
      <w:r w:rsidR="007E7866" w:rsidRPr="00B63298">
        <w:rPr>
          <w:rFonts w:ascii="仿宋" w:eastAsia="仿宋" w:hAnsi="仿宋" w:hint="eastAsia"/>
          <w:sz w:val="32"/>
          <w:szCs w:val="32"/>
        </w:rPr>
        <w:t>现场公布结果并接受异议，委员会现场解答。申请人及委员会成员均无异议后，委员会在评审结果上签名，不再接受对答辩排名的异议。如有申请人在公布结果时不在场，视为接受结果并之后不得提出对答辩排名的异议。</w:t>
      </w:r>
    </w:p>
    <w:p w14:paraId="64F20C7E" w14:textId="15992080"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（十一）</w:t>
      </w:r>
      <w:r w:rsidR="007E7866" w:rsidRPr="00B63298">
        <w:rPr>
          <w:rFonts w:ascii="仿宋" w:eastAsia="仿宋" w:hAnsi="仿宋"/>
          <w:sz w:val="32"/>
          <w:szCs w:val="32"/>
        </w:rPr>
        <w:t>学院网站主页公示评选结果，公示5</w:t>
      </w:r>
      <w:r w:rsidR="007E7866" w:rsidRPr="00B63298">
        <w:rPr>
          <w:rFonts w:ascii="仿宋" w:eastAsia="仿宋" w:hAnsi="仿宋" w:hint="eastAsia"/>
          <w:sz w:val="32"/>
          <w:szCs w:val="32"/>
        </w:rPr>
        <w:t>个工作日。因排名结果已经过现场公示及答疑，申请人无异议后全体人员方离场，此次公示仅接受汇总和舞弊问题的异议。</w:t>
      </w:r>
    </w:p>
    <w:p w14:paraId="34D63416" w14:textId="39D84880"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（十二）</w:t>
      </w:r>
      <w:r w:rsidR="007E7866" w:rsidRPr="00B63298">
        <w:rPr>
          <w:rFonts w:ascii="仿宋" w:eastAsia="仿宋" w:hAnsi="仿宋"/>
          <w:sz w:val="32"/>
          <w:szCs w:val="32"/>
        </w:rPr>
        <w:t>如</w:t>
      </w:r>
      <w:r w:rsidR="007E7866" w:rsidRPr="00B63298">
        <w:rPr>
          <w:rFonts w:ascii="仿宋" w:eastAsia="仿宋" w:hAnsi="仿宋" w:hint="eastAsia"/>
          <w:sz w:val="32"/>
          <w:szCs w:val="32"/>
        </w:rPr>
        <w:t>发现舞弊问题</w:t>
      </w:r>
      <w:r w:rsidR="007E7866" w:rsidRPr="00B63298">
        <w:rPr>
          <w:rFonts w:ascii="仿宋" w:eastAsia="仿宋" w:hAnsi="仿宋"/>
          <w:sz w:val="32"/>
          <w:szCs w:val="32"/>
        </w:rPr>
        <w:t>，可在公示阶段提交由导师亲笔签名的申诉书，学院</w:t>
      </w:r>
      <w:r w:rsidR="007E7866" w:rsidRPr="00B63298">
        <w:rPr>
          <w:rFonts w:ascii="仿宋" w:eastAsia="仿宋" w:hAnsi="仿宋" w:hint="eastAsia"/>
          <w:sz w:val="32"/>
          <w:szCs w:val="32"/>
        </w:rPr>
        <w:t>研究生国家奖学金评审委员会</w:t>
      </w:r>
      <w:r w:rsidR="007E7866" w:rsidRPr="00B63298">
        <w:rPr>
          <w:rFonts w:ascii="仿宋" w:eastAsia="仿宋" w:hAnsi="仿宋"/>
          <w:sz w:val="32"/>
          <w:szCs w:val="32"/>
        </w:rPr>
        <w:t>解答异议，</w:t>
      </w:r>
      <w:r w:rsidR="007E7866" w:rsidRPr="00B63298">
        <w:rPr>
          <w:rFonts w:ascii="仿宋" w:eastAsia="仿宋" w:hAnsi="仿宋" w:hint="eastAsia"/>
          <w:sz w:val="32"/>
          <w:szCs w:val="32"/>
        </w:rPr>
        <w:t>如</w:t>
      </w:r>
      <w:r w:rsidR="007E7866" w:rsidRPr="00B63298">
        <w:rPr>
          <w:rFonts w:ascii="仿宋" w:eastAsia="仿宋" w:hAnsi="仿宋"/>
          <w:sz w:val="32"/>
          <w:szCs w:val="32"/>
        </w:rPr>
        <w:t>必要</w:t>
      </w:r>
      <w:r w:rsidR="007E7866" w:rsidRPr="00B63298">
        <w:rPr>
          <w:rFonts w:ascii="仿宋" w:eastAsia="仿宋" w:hAnsi="仿宋" w:hint="eastAsia"/>
          <w:sz w:val="32"/>
          <w:szCs w:val="32"/>
        </w:rPr>
        <w:t>可</w:t>
      </w:r>
      <w:r w:rsidR="007E7866" w:rsidRPr="00B63298">
        <w:rPr>
          <w:rFonts w:ascii="仿宋" w:eastAsia="仿宋" w:hAnsi="仿宋"/>
          <w:sz w:val="32"/>
          <w:szCs w:val="32"/>
        </w:rPr>
        <w:t>再次开会讨论推荐名单</w:t>
      </w:r>
      <w:r w:rsidR="007E7866" w:rsidRPr="00B63298">
        <w:rPr>
          <w:rFonts w:ascii="仿宋" w:eastAsia="仿宋" w:hAnsi="仿宋" w:hint="eastAsia"/>
          <w:sz w:val="32"/>
          <w:szCs w:val="32"/>
        </w:rPr>
        <w:t>。</w:t>
      </w:r>
    </w:p>
    <w:p w14:paraId="18990291" w14:textId="444E718F"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lastRenderedPageBreak/>
        <w:t>（十三）</w:t>
      </w:r>
      <w:r w:rsidR="007E7866" w:rsidRPr="00B63298">
        <w:rPr>
          <w:rFonts w:ascii="仿宋" w:eastAsia="仿宋" w:hAnsi="仿宋" w:hint="eastAsia"/>
          <w:sz w:val="32"/>
          <w:szCs w:val="32"/>
        </w:rPr>
        <w:t>针对评选过程中的问题及反馈，如有必要，提请研究生教育与学位专门委员会讨论后修改实施细则。</w:t>
      </w:r>
    </w:p>
    <w:p w14:paraId="41042E98" w14:textId="2A291E55"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（十四）</w:t>
      </w:r>
      <w:r w:rsidR="007E7866" w:rsidRPr="00B63298">
        <w:rPr>
          <w:rFonts w:ascii="仿宋" w:eastAsia="仿宋" w:hAnsi="仿宋"/>
          <w:sz w:val="32"/>
          <w:szCs w:val="32"/>
        </w:rPr>
        <w:t>学院备案并上报研究生院</w:t>
      </w:r>
      <w:r w:rsidR="007E7866" w:rsidRPr="00B63298">
        <w:rPr>
          <w:rFonts w:ascii="仿宋" w:eastAsia="仿宋" w:hAnsi="仿宋" w:hint="eastAsia"/>
          <w:sz w:val="32"/>
          <w:szCs w:val="32"/>
        </w:rPr>
        <w:t>。</w:t>
      </w:r>
    </w:p>
    <w:p w14:paraId="587C66B7" w14:textId="5B3B2701" w:rsidR="007E7866" w:rsidRPr="00B63298" w:rsidRDefault="00B63298" w:rsidP="00B63298">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（十五）</w:t>
      </w:r>
      <w:r w:rsidR="007E7866" w:rsidRPr="00B63298">
        <w:rPr>
          <w:rFonts w:ascii="仿宋" w:eastAsia="仿宋" w:hAnsi="仿宋"/>
          <w:sz w:val="32"/>
          <w:szCs w:val="32"/>
        </w:rPr>
        <w:t>学校研究生国家奖学金评审</w:t>
      </w:r>
      <w:r w:rsidR="007E7866" w:rsidRPr="00B63298">
        <w:rPr>
          <w:rFonts w:ascii="仿宋" w:eastAsia="仿宋" w:hAnsi="仿宋" w:hint="eastAsia"/>
          <w:sz w:val="32"/>
          <w:szCs w:val="32"/>
        </w:rPr>
        <w:t>专家</w:t>
      </w:r>
      <w:r w:rsidR="007E7866" w:rsidRPr="00B63298">
        <w:rPr>
          <w:rFonts w:ascii="仿宋" w:eastAsia="仿宋" w:hAnsi="仿宋"/>
          <w:sz w:val="32"/>
          <w:szCs w:val="32"/>
        </w:rPr>
        <w:t>小组根据各培养单位申报情况进行审定，并在全校范围内公示5</w:t>
      </w:r>
      <w:r w:rsidR="007E7866" w:rsidRPr="00B63298">
        <w:rPr>
          <w:rFonts w:ascii="仿宋" w:eastAsia="仿宋" w:hAnsi="仿宋" w:hint="eastAsia"/>
          <w:sz w:val="32"/>
          <w:szCs w:val="32"/>
        </w:rPr>
        <w:t>个工作日</w:t>
      </w:r>
      <w:r w:rsidR="007E7866" w:rsidRPr="00B63298">
        <w:rPr>
          <w:rFonts w:ascii="仿宋" w:eastAsia="仿宋" w:hAnsi="仿宋"/>
          <w:sz w:val="32"/>
          <w:szCs w:val="32"/>
        </w:rPr>
        <w:t>。公示</w:t>
      </w:r>
      <w:r w:rsidR="007E7866" w:rsidRPr="00B63298">
        <w:rPr>
          <w:rFonts w:ascii="仿宋" w:eastAsia="仿宋" w:hAnsi="仿宋" w:hint="eastAsia"/>
          <w:sz w:val="32"/>
          <w:szCs w:val="32"/>
        </w:rPr>
        <w:t>期</w:t>
      </w:r>
      <w:r w:rsidR="007E7866" w:rsidRPr="00B63298">
        <w:rPr>
          <w:rFonts w:ascii="仿宋" w:eastAsia="仿宋" w:hAnsi="仿宋"/>
          <w:sz w:val="32"/>
          <w:szCs w:val="32"/>
        </w:rPr>
        <w:t>内有异议的，可向学校研究生国家奖学金评审</w:t>
      </w:r>
      <w:r w:rsidR="007E7866" w:rsidRPr="00B63298">
        <w:rPr>
          <w:rFonts w:ascii="仿宋" w:eastAsia="仿宋" w:hAnsi="仿宋" w:hint="eastAsia"/>
          <w:sz w:val="32"/>
          <w:szCs w:val="32"/>
        </w:rPr>
        <w:t>专家</w:t>
      </w:r>
      <w:r w:rsidR="007E7866" w:rsidRPr="00B63298">
        <w:rPr>
          <w:rFonts w:ascii="仿宋" w:eastAsia="仿宋" w:hAnsi="仿宋"/>
          <w:sz w:val="32"/>
          <w:szCs w:val="32"/>
        </w:rPr>
        <w:t>小组申请裁决；公示无异议后，学校对获得国家奖学金的研究生进行表彰并颁发研究生国家奖学金。</w:t>
      </w:r>
    </w:p>
    <w:p w14:paraId="377D7118" w14:textId="62310FF9" w:rsidR="007E7866" w:rsidRPr="007E7866" w:rsidRDefault="007E7866" w:rsidP="007E7866">
      <w:pPr>
        <w:snapToGrid w:val="0"/>
        <w:spacing w:line="360" w:lineRule="auto"/>
        <w:jc w:val="center"/>
        <w:textAlignment w:val="baseline"/>
        <w:rPr>
          <w:rFonts w:ascii="仿宋" w:eastAsia="仿宋" w:hAnsi="仿宋"/>
          <w:b/>
          <w:sz w:val="32"/>
          <w:szCs w:val="32"/>
        </w:rPr>
      </w:pPr>
      <w:r w:rsidRPr="007E7866">
        <w:rPr>
          <w:rFonts w:ascii="仿宋" w:eastAsia="仿宋" w:hAnsi="仿宋" w:hint="eastAsia"/>
          <w:b/>
          <w:sz w:val="32"/>
          <w:szCs w:val="32"/>
        </w:rPr>
        <w:t xml:space="preserve">第八章 </w:t>
      </w:r>
      <w:r w:rsidRPr="007E7866">
        <w:rPr>
          <w:rFonts w:ascii="仿宋" w:eastAsia="仿宋" w:hAnsi="仿宋"/>
          <w:b/>
          <w:sz w:val="32"/>
          <w:szCs w:val="32"/>
        </w:rPr>
        <w:t xml:space="preserve"> </w:t>
      </w:r>
      <w:r w:rsidRPr="007E7866">
        <w:rPr>
          <w:rFonts w:ascii="仿宋" w:eastAsia="仿宋" w:hAnsi="仿宋" w:hint="eastAsia"/>
          <w:b/>
          <w:sz w:val="32"/>
          <w:szCs w:val="32"/>
        </w:rPr>
        <w:t>附</w:t>
      </w:r>
      <w:r w:rsidR="00B63298">
        <w:rPr>
          <w:rFonts w:ascii="仿宋" w:eastAsia="仿宋" w:hAnsi="仿宋" w:hint="eastAsia"/>
          <w:b/>
          <w:sz w:val="32"/>
          <w:szCs w:val="32"/>
        </w:rPr>
        <w:t xml:space="preserve">  </w:t>
      </w:r>
      <w:r w:rsidRPr="007E7866">
        <w:rPr>
          <w:rFonts w:ascii="仿宋" w:eastAsia="仿宋" w:hAnsi="仿宋" w:hint="eastAsia"/>
          <w:b/>
          <w:sz w:val="32"/>
          <w:szCs w:val="32"/>
        </w:rPr>
        <w:t>则</w:t>
      </w:r>
    </w:p>
    <w:p w14:paraId="62686DCC" w14:textId="77777777" w:rsidR="007E7866" w:rsidRPr="007E7866" w:rsidRDefault="007E7866" w:rsidP="00B63298">
      <w:pPr>
        <w:snapToGrid w:val="0"/>
        <w:spacing w:line="360" w:lineRule="auto"/>
        <w:ind w:firstLineChars="200" w:firstLine="640"/>
        <w:textAlignment w:val="baseline"/>
        <w:rPr>
          <w:rFonts w:ascii="仿宋" w:eastAsia="仿宋" w:hAnsi="仿宋"/>
          <w:sz w:val="32"/>
          <w:szCs w:val="32"/>
        </w:rPr>
      </w:pPr>
      <w:r w:rsidRPr="007E7866">
        <w:rPr>
          <w:rFonts w:ascii="仿宋" w:eastAsia="仿宋" w:hAnsi="仿宋" w:hint="eastAsia"/>
          <w:sz w:val="32"/>
          <w:szCs w:val="32"/>
        </w:rPr>
        <w:t>第十六条</w:t>
      </w:r>
      <w:r w:rsidRPr="007E7866">
        <w:rPr>
          <w:rFonts w:ascii="仿宋" w:eastAsia="仿宋" w:hAnsi="仿宋"/>
          <w:sz w:val="32"/>
          <w:szCs w:val="32"/>
        </w:rPr>
        <w:t xml:space="preserve">  </w:t>
      </w:r>
      <w:r w:rsidRPr="007E7866">
        <w:rPr>
          <w:rFonts w:ascii="仿宋" w:eastAsia="仿宋" w:hAnsi="仿宋" w:hint="eastAsia"/>
          <w:sz w:val="32"/>
          <w:szCs w:val="32"/>
        </w:rPr>
        <w:t>申请人</w:t>
      </w:r>
      <w:r w:rsidRPr="007E7866">
        <w:rPr>
          <w:rFonts w:ascii="仿宋" w:eastAsia="仿宋" w:hAnsi="仿宋"/>
          <w:sz w:val="32"/>
          <w:szCs w:val="32"/>
        </w:rPr>
        <w:t>必须符合中山大学当年研究生国家奖学金评定的相关规定</w:t>
      </w:r>
      <w:r w:rsidRPr="007E7866">
        <w:rPr>
          <w:rFonts w:ascii="仿宋" w:eastAsia="仿宋" w:hAnsi="仿宋" w:hint="eastAsia"/>
          <w:sz w:val="32"/>
          <w:szCs w:val="32"/>
        </w:rPr>
        <w:t>。</w:t>
      </w:r>
    </w:p>
    <w:p w14:paraId="5B492145" w14:textId="77777777" w:rsidR="007E7866" w:rsidRPr="007E7866" w:rsidRDefault="007E7866" w:rsidP="00B63298">
      <w:pPr>
        <w:snapToGrid w:val="0"/>
        <w:spacing w:line="360" w:lineRule="auto"/>
        <w:ind w:firstLineChars="200" w:firstLine="640"/>
        <w:textAlignment w:val="baseline"/>
        <w:rPr>
          <w:rFonts w:ascii="仿宋" w:eastAsia="仿宋" w:hAnsi="仿宋"/>
          <w:sz w:val="32"/>
          <w:szCs w:val="32"/>
        </w:rPr>
      </w:pPr>
      <w:r w:rsidRPr="007E7866">
        <w:rPr>
          <w:rFonts w:ascii="仿宋" w:eastAsia="仿宋" w:hAnsi="仿宋" w:hint="eastAsia"/>
          <w:sz w:val="32"/>
          <w:szCs w:val="32"/>
        </w:rPr>
        <w:t xml:space="preserve">第十七条 </w:t>
      </w:r>
      <w:r w:rsidRPr="007E7866">
        <w:rPr>
          <w:rFonts w:ascii="仿宋" w:eastAsia="仿宋" w:hAnsi="仿宋"/>
          <w:sz w:val="32"/>
          <w:szCs w:val="32"/>
        </w:rPr>
        <w:t xml:space="preserve"> </w:t>
      </w:r>
      <w:r w:rsidRPr="007E7866">
        <w:rPr>
          <w:rFonts w:ascii="仿宋" w:eastAsia="仿宋" w:hAnsi="仿宋" w:hint="eastAsia"/>
          <w:sz w:val="32"/>
          <w:szCs w:val="32"/>
        </w:rPr>
        <w:t>申请人</w:t>
      </w:r>
      <w:r w:rsidRPr="007E7866">
        <w:rPr>
          <w:rFonts w:ascii="仿宋" w:eastAsia="仿宋" w:hAnsi="仿宋"/>
          <w:sz w:val="32"/>
          <w:szCs w:val="32"/>
        </w:rPr>
        <w:t>提供的材料必须真实可信，如发现弄虚作假，取消</w:t>
      </w:r>
      <w:r w:rsidRPr="007E7866">
        <w:rPr>
          <w:rFonts w:ascii="仿宋" w:eastAsia="仿宋" w:hAnsi="仿宋" w:hint="eastAsia"/>
          <w:sz w:val="32"/>
          <w:szCs w:val="32"/>
        </w:rPr>
        <w:t>其所有年度</w:t>
      </w:r>
      <w:r w:rsidRPr="007E7866">
        <w:rPr>
          <w:rFonts w:ascii="仿宋" w:eastAsia="仿宋" w:hAnsi="仿宋"/>
          <w:sz w:val="32"/>
          <w:szCs w:val="32"/>
        </w:rPr>
        <w:t>参评资格；如获奖后发现学术不端或弄虚作假，学院将</w:t>
      </w:r>
      <w:r w:rsidRPr="007E7866">
        <w:rPr>
          <w:rFonts w:ascii="仿宋" w:eastAsia="仿宋" w:hAnsi="仿宋" w:hint="eastAsia"/>
          <w:sz w:val="32"/>
          <w:szCs w:val="32"/>
        </w:rPr>
        <w:t>撤销其所得称号、</w:t>
      </w:r>
      <w:r w:rsidRPr="007E7866">
        <w:rPr>
          <w:rFonts w:ascii="仿宋" w:eastAsia="仿宋" w:hAnsi="仿宋"/>
          <w:sz w:val="32"/>
          <w:szCs w:val="32"/>
        </w:rPr>
        <w:t>追缴其奖学金上交学校，</w:t>
      </w:r>
      <w:r w:rsidRPr="007E7866">
        <w:rPr>
          <w:rFonts w:ascii="仿宋" w:eastAsia="仿宋" w:hAnsi="仿宋" w:hint="eastAsia"/>
          <w:sz w:val="32"/>
          <w:szCs w:val="32"/>
        </w:rPr>
        <w:t>视</w:t>
      </w:r>
      <w:r w:rsidRPr="007E7866">
        <w:rPr>
          <w:rFonts w:ascii="仿宋" w:eastAsia="仿宋" w:hAnsi="仿宋"/>
          <w:sz w:val="32"/>
          <w:szCs w:val="32"/>
        </w:rPr>
        <w:t>其造成的影响给予相应处分</w:t>
      </w:r>
      <w:r w:rsidRPr="007E7866">
        <w:rPr>
          <w:rFonts w:ascii="仿宋" w:eastAsia="仿宋" w:hAnsi="仿宋" w:hint="eastAsia"/>
          <w:sz w:val="32"/>
          <w:szCs w:val="32"/>
        </w:rPr>
        <w:t>。</w:t>
      </w:r>
    </w:p>
    <w:p w14:paraId="1F8E3F11" w14:textId="77777777" w:rsidR="007E7866" w:rsidRPr="007E7866" w:rsidRDefault="007E7866" w:rsidP="00B63298">
      <w:pPr>
        <w:snapToGrid w:val="0"/>
        <w:spacing w:line="360" w:lineRule="auto"/>
        <w:ind w:firstLineChars="200" w:firstLine="640"/>
        <w:textAlignment w:val="baseline"/>
        <w:rPr>
          <w:rFonts w:ascii="仿宋" w:eastAsia="仿宋" w:hAnsi="仿宋"/>
          <w:sz w:val="32"/>
          <w:szCs w:val="32"/>
        </w:rPr>
      </w:pPr>
      <w:r w:rsidRPr="007E7866">
        <w:rPr>
          <w:rFonts w:ascii="仿宋" w:eastAsia="仿宋" w:hAnsi="仿宋" w:hint="eastAsia"/>
          <w:sz w:val="32"/>
          <w:szCs w:val="32"/>
        </w:rPr>
        <w:t xml:space="preserve">第十八条 </w:t>
      </w:r>
      <w:r w:rsidRPr="007E7866">
        <w:rPr>
          <w:rFonts w:ascii="仿宋" w:eastAsia="仿宋" w:hAnsi="仿宋"/>
          <w:sz w:val="32"/>
          <w:szCs w:val="32"/>
        </w:rPr>
        <w:t xml:space="preserve"> 本</w:t>
      </w:r>
      <w:r w:rsidRPr="007E7866">
        <w:rPr>
          <w:rFonts w:ascii="仿宋" w:eastAsia="仿宋" w:hAnsi="仿宋" w:hint="eastAsia"/>
          <w:sz w:val="32"/>
          <w:szCs w:val="32"/>
        </w:rPr>
        <w:t>细则</w:t>
      </w:r>
      <w:r w:rsidRPr="007E7866">
        <w:rPr>
          <w:rFonts w:ascii="仿宋" w:eastAsia="仿宋" w:hAnsi="仿宋"/>
          <w:sz w:val="32"/>
          <w:szCs w:val="32"/>
        </w:rPr>
        <w:t>的解释权与修改权在学院</w:t>
      </w:r>
      <w:r w:rsidRPr="007E7866">
        <w:rPr>
          <w:rFonts w:ascii="仿宋" w:eastAsia="仿宋" w:hAnsi="仿宋" w:hint="eastAsia"/>
          <w:sz w:val="32"/>
          <w:szCs w:val="32"/>
        </w:rPr>
        <w:t>研究生教育与学位专门委员会</w:t>
      </w:r>
      <w:r w:rsidRPr="007E7866">
        <w:rPr>
          <w:rFonts w:ascii="仿宋" w:eastAsia="仿宋" w:hAnsi="仿宋"/>
          <w:sz w:val="32"/>
          <w:szCs w:val="32"/>
        </w:rPr>
        <w:t>。</w:t>
      </w:r>
    </w:p>
    <w:p w14:paraId="2F163157" w14:textId="77777777" w:rsidR="007E7866" w:rsidRPr="007E7866" w:rsidRDefault="007E7866" w:rsidP="00B63298">
      <w:pPr>
        <w:snapToGrid w:val="0"/>
        <w:spacing w:line="360" w:lineRule="auto"/>
        <w:ind w:firstLineChars="200" w:firstLine="640"/>
        <w:rPr>
          <w:rFonts w:ascii="仿宋" w:eastAsia="仿宋" w:hAnsi="仿宋"/>
          <w:sz w:val="32"/>
          <w:szCs w:val="32"/>
        </w:rPr>
      </w:pPr>
      <w:r w:rsidRPr="007E7866">
        <w:rPr>
          <w:rFonts w:ascii="仿宋" w:eastAsia="仿宋" w:hAnsi="仿宋" w:hint="eastAsia"/>
          <w:sz w:val="32"/>
          <w:szCs w:val="32"/>
        </w:rPr>
        <w:t>第十九条  本实施细则自公布之日起生效执行，原实施细则即行</w:t>
      </w:r>
      <w:r w:rsidRPr="007E7866">
        <w:rPr>
          <w:rFonts w:ascii="仿宋" w:eastAsia="仿宋" w:hAnsi="仿宋"/>
          <w:sz w:val="32"/>
          <w:szCs w:val="32"/>
        </w:rPr>
        <w:t>废止</w:t>
      </w:r>
      <w:r w:rsidRPr="007E7866">
        <w:rPr>
          <w:rFonts w:ascii="仿宋" w:eastAsia="仿宋" w:hAnsi="仿宋" w:hint="eastAsia"/>
          <w:sz w:val="32"/>
          <w:szCs w:val="32"/>
        </w:rPr>
        <w:t>。</w:t>
      </w:r>
    </w:p>
    <w:p w14:paraId="4F8FFF8A" w14:textId="016F98FF" w:rsidR="007E7866" w:rsidRPr="007E7866" w:rsidRDefault="007E7866" w:rsidP="007E7866">
      <w:pPr>
        <w:widowControl/>
        <w:snapToGrid w:val="0"/>
        <w:spacing w:line="360" w:lineRule="auto"/>
        <w:jc w:val="left"/>
        <w:rPr>
          <w:rFonts w:ascii="仿宋" w:eastAsia="仿宋" w:hAnsi="仿宋"/>
          <w:sz w:val="32"/>
          <w:szCs w:val="32"/>
        </w:rPr>
      </w:pPr>
      <w:r w:rsidRPr="007E7866">
        <w:rPr>
          <w:rFonts w:ascii="仿宋" w:eastAsia="仿宋" w:hAnsi="仿宋"/>
          <w:sz w:val="32"/>
          <w:szCs w:val="32"/>
        </w:rPr>
        <w:br w:type="page"/>
      </w:r>
    </w:p>
    <w:p w14:paraId="6CC08DD3" w14:textId="77777777" w:rsidR="007E7866" w:rsidRPr="00B63298" w:rsidRDefault="007E7866" w:rsidP="007E7866">
      <w:pPr>
        <w:snapToGrid w:val="0"/>
        <w:spacing w:line="360" w:lineRule="auto"/>
        <w:jc w:val="center"/>
        <w:textAlignment w:val="baseline"/>
        <w:rPr>
          <w:rFonts w:eastAsiaTheme="minorEastAsia"/>
          <w:b/>
          <w:sz w:val="40"/>
          <w:szCs w:val="44"/>
        </w:rPr>
      </w:pPr>
      <w:r w:rsidRPr="00B63298">
        <w:rPr>
          <w:rFonts w:eastAsiaTheme="minorEastAsia"/>
          <w:b/>
          <w:sz w:val="40"/>
          <w:szCs w:val="44"/>
        </w:rPr>
        <w:lastRenderedPageBreak/>
        <w:t>生命科学学院研究生</w:t>
      </w:r>
      <w:r w:rsidRPr="00B63298">
        <w:rPr>
          <w:rFonts w:eastAsiaTheme="minorEastAsia" w:hint="eastAsia"/>
          <w:b/>
          <w:sz w:val="40"/>
          <w:szCs w:val="44"/>
        </w:rPr>
        <w:t>优秀奖学金</w:t>
      </w:r>
      <w:r w:rsidRPr="00B63298">
        <w:rPr>
          <w:rFonts w:eastAsiaTheme="minorEastAsia"/>
          <w:b/>
          <w:sz w:val="40"/>
          <w:szCs w:val="44"/>
        </w:rPr>
        <w:t>评选实施细则</w:t>
      </w:r>
    </w:p>
    <w:p w14:paraId="320DD65B" w14:textId="77777777" w:rsidR="007E7866" w:rsidRPr="00800D34" w:rsidRDefault="007E7866" w:rsidP="007E7866">
      <w:pPr>
        <w:snapToGrid w:val="0"/>
        <w:spacing w:line="360" w:lineRule="auto"/>
        <w:jc w:val="center"/>
        <w:textAlignment w:val="baseline"/>
        <w:rPr>
          <w:rFonts w:eastAsiaTheme="minorEastAsia"/>
          <w:b/>
          <w:sz w:val="32"/>
          <w:szCs w:val="32"/>
        </w:rPr>
      </w:pPr>
      <w:r w:rsidRPr="00B63298">
        <w:rPr>
          <w:rFonts w:eastAsiaTheme="minorEastAsia"/>
          <w:b/>
          <w:sz w:val="40"/>
          <w:szCs w:val="44"/>
        </w:rPr>
        <w:t>（</w:t>
      </w:r>
      <w:r w:rsidRPr="00B63298">
        <w:rPr>
          <w:rFonts w:eastAsiaTheme="minorEastAsia" w:hint="eastAsia"/>
          <w:b/>
          <w:sz w:val="40"/>
          <w:szCs w:val="44"/>
        </w:rPr>
        <w:t>试行</w:t>
      </w:r>
      <w:r w:rsidRPr="00B63298">
        <w:rPr>
          <w:rFonts w:eastAsiaTheme="minorEastAsia"/>
          <w:b/>
          <w:sz w:val="40"/>
          <w:szCs w:val="44"/>
        </w:rPr>
        <w:t>）</w:t>
      </w:r>
    </w:p>
    <w:p w14:paraId="55A7973A" w14:textId="77777777" w:rsidR="00B63298" w:rsidRDefault="00B63298" w:rsidP="007E7866">
      <w:pPr>
        <w:snapToGrid w:val="0"/>
        <w:spacing w:line="360" w:lineRule="auto"/>
        <w:jc w:val="center"/>
        <w:textAlignment w:val="baseline"/>
        <w:rPr>
          <w:rFonts w:eastAsiaTheme="minorEastAsia"/>
          <w:b/>
          <w:sz w:val="24"/>
        </w:rPr>
      </w:pPr>
    </w:p>
    <w:p w14:paraId="57E540E4" w14:textId="493A1E42" w:rsidR="007E7866" w:rsidRPr="00B63298" w:rsidRDefault="007E7866" w:rsidP="007E7866">
      <w:pPr>
        <w:snapToGrid w:val="0"/>
        <w:spacing w:line="360" w:lineRule="auto"/>
        <w:jc w:val="center"/>
        <w:textAlignment w:val="baseline"/>
        <w:rPr>
          <w:rFonts w:ascii="仿宋" w:eastAsia="仿宋" w:hAnsi="仿宋"/>
          <w:b/>
          <w:sz w:val="32"/>
          <w:szCs w:val="32"/>
        </w:rPr>
      </w:pPr>
      <w:r w:rsidRPr="00B63298">
        <w:rPr>
          <w:rFonts w:ascii="仿宋" w:eastAsia="仿宋" w:hAnsi="仿宋" w:hint="eastAsia"/>
          <w:b/>
          <w:sz w:val="32"/>
          <w:szCs w:val="32"/>
        </w:rPr>
        <w:t>第一章  总则</w:t>
      </w:r>
    </w:p>
    <w:p w14:paraId="10F750E2" w14:textId="3369934E" w:rsidR="007E7866" w:rsidRPr="00B63298" w:rsidRDefault="007E7866" w:rsidP="007E7866">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t xml:space="preserve">第一条 </w:t>
      </w:r>
      <w:r w:rsidRPr="00B63298">
        <w:rPr>
          <w:rFonts w:ascii="仿宋" w:eastAsia="仿宋" w:hAnsi="仿宋" w:hint="eastAsia"/>
          <w:kern w:val="0"/>
          <w:sz w:val="32"/>
          <w:szCs w:val="32"/>
        </w:rPr>
        <w:t>为鼓励研究生勤奋学习、全面发展，学校设立研究生优秀奖学金。为规范研究生优秀奖学金的评定、发放和管理，</w:t>
      </w:r>
      <w:r w:rsidRPr="00B63298">
        <w:rPr>
          <w:rFonts w:ascii="仿宋" w:eastAsia="仿宋" w:hAnsi="仿宋" w:hint="eastAsia"/>
          <w:sz w:val="32"/>
          <w:szCs w:val="32"/>
        </w:rPr>
        <w:t>结合《中山大学研究生奖助规定（</w:t>
      </w:r>
      <w:r w:rsidRPr="00B63298">
        <w:rPr>
          <w:rFonts w:ascii="仿宋" w:eastAsia="仿宋" w:hAnsi="仿宋"/>
          <w:sz w:val="32"/>
          <w:szCs w:val="32"/>
        </w:rPr>
        <w:t>201</w:t>
      </w:r>
      <w:r w:rsidRPr="00B63298">
        <w:rPr>
          <w:rFonts w:ascii="仿宋" w:eastAsia="仿宋" w:hAnsi="仿宋" w:hint="eastAsia"/>
          <w:sz w:val="32"/>
          <w:szCs w:val="32"/>
        </w:rPr>
        <w:t>9</w:t>
      </w:r>
      <w:r w:rsidRPr="00B63298">
        <w:rPr>
          <w:rFonts w:ascii="仿宋" w:eastAsia="仿宋" w:hAnsi="仿宋"/>
          <w:sz w:val="32"/>
          <w:szCs w:val="32"/>
        </w:rPr>
        <w:t>年</w:t>
      </w:r>
      <w:r w:rsidRPr="00B63298">
        <w:rPr>
          <w:rFonts w:ascii="仿宋" w:eastAsia="仿宋" w:hAnsi="仿宋" w:hint="eastAsia"/>
          <w:sz w:val="32"/>
          <w:szCs w:val="32"/>
        </w:rPr>
        <w:t>4</w:t>
      </w:r>
      <w:r w:rsidRPr="00B63298">
        <w:rPr>
          <w:rFonts w:ascii="仿宋" w:eastAsia="仿宋" w:hAnsi="仿宋"/>
          <w:sz w:val="32"/>
          <w:szCs w:val="32"/>
        </w:rPr>
        <w:t>月）》</w:t>
      </w:r>
      <w:r w:rsidRPr="00B63298">
        <w:rPr>
          <w:rFonts w:ascii="仿宋" w:eastAsia="仿宋" w:hAnsi="仿宋" w:hint="eastAsia"/>
          <w:sz w:val="32"/>
          <w:szCs w:val="32"/>
        </w:rPr>
        <w:t>和《中山大学研究生奖助规定实施细则（</w:t>
      </w:r>
      <w:r w:rsidRPr="00B63298">
        <w:rPr>
          <w:rFonts w:ascii="仿宋" w:eastAsia="仿宋" w:hAnsi="仿宋"/>
          <w:sz w:val="32"/>
          <w:szCs w:val="32"/>
        </w:rPr>
        <w:t>201</w:t>
      </w:r>
      <w:r w:rsidRPr="00B63298">
        <w:rPr>
          <w:rFonts w:ascii="仿宋" w:eastAsia="仿宋" w:hAnsi="仿宋" w:hint="eastAsia"/>
          <w:sz w:val="32"/>
          <w:szCs w:val="32"/>
        </w:rPr>
        <w:t>9</w:t>
      </w:r>
      <w:r w:rsidRPr="00B63298">
        <w:rPr>
          <w:rFonts w:ascii="仿宋" w:eastAsia="仿宋" w:hAnsi="仿宋"/>
          <w:sz w:val="32"/>
          <w:szCs w:val="32"/>
        </w:rPr>
        <w:t>年</w:t>
      </w:r>
      <w:r w:rsidRPr="00B63298">
        <w:rPr>
          <w:rFonts w:ascii="仿宋" w:eastAsia="仿宋" w:hAnsi="仿宋" w:hint="eastAsia"/>
          <w:sz w:val="32"/>
          <w:szCs w:val="32"/>
        </w:rPr>
        <w:t>3</w:t>
      </w:r>
      <w:r w:rsidRPr="00B63298">
        <w:rPr>
          <w:rFonts w:ascii="仿宋" w:eastAsia="仿宋" w:hAnsi="仿宋"/>
          <w:sz w:val="32"/>
          <w:szCs w:val="32"/>
        </w:rPr>
        <w:t>月）</w:t>
      </w:r>
      <w:r w:rsidRPr="00B63298">
        <w:rPr>
          <w:rFonts w:ascii="仿宋" w:eastAsia="仿宋" w:hAnsi="仿宋" w:hint="eastAsia"/>
          <w:sz w:val="32"/>
          <w:szCs w:val="32"/>
        </w:rPr>
        <w:t>》</w:t>
      </w:r>
      <w:r w:rsidRPr="00B63298">
        <w:rPr>
          <w:rFonts w:ascii="仿宋" w:eastAsia="仿宋" w:hAnsi="仿宋"/>
          <w:sz w:val="32"/>
          <w:szCs w:val="32"/>
        </w:rPr>
        <w:t>文件精神</w:t>
      </w:r>
      <w:r w:rsidRPr="00B63298">
        <w:rPr>
          <w:rFonts w:ascii="仿宋" w:eastAsia="仿宋" w:hAnsi="仿宋" w:hint="eastAsia"/>
          <w:sz w:val="32"/>
          <w:szCs w:val="32"/>
        </w:rPr>
        <w:t>，</w:t>
      </w:r>
      <w:r w:rsidRPr="00B63298">
        <w:rPr>
          <w:rFonts w:ascii="仿宋" w:eastAsia="仿宋" w:hAnsi="仿宋"/>
          <w:sz w:val="32"/>
          <w:szCs w:val="32"/>
        </w:rPr>
        <w:t>特制定本</w:t>
      </w:r>
      <w:r w:rsidRPr="00B63298">
        <w:rPr>
          <w:rFonts w:ascii="仿宋" w:eastAsia="仿宋" w:hAnsi="仿宋" w:hint="eastAsia"/>
          <w:sz w:val="32"/>
          <w:szCs w:val="32"/>
        </w:rPr>
        <w:t>细则</w:t>
      </w:r>
      <w:r w:rsidRPr="00B63298">
        <w:rPr>
          <w:rFonts w:ascii="仿宋" w:eastAsia="仿宋" w:hAnsi="仿宋"/>
          <w:sz w:val="32"/>
          <w:szCs w:val="32"/>
        </w:rPr>
        <w:t>。</w:t>
      </w:r>
    </w:p>
    <w:p w14:paraId="7AE6B0B6" w14:textId="7444F106" w:rsidR="007E7866" w:rsidRPr="00B63298" w:rsidRDefault="007E7866" w:rsidP="007E7866">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t>第二条 本细则适用于中山大学优秀研究生奖学金，社会各界在学校设立的捐赠优秀奖学金（以下简称捐赠奖学金）。涉及我院的捐赠奖学金为光华教育奖学金、宝钢优秀学生奖（内地学生）、宝钢优秀学生奖（港澳台学生）。</w:t>
      </w:r>
    </w:p>
    <w:p w14:paraId="7F16224F" w14:textId="77777777" w:rsidR="007E7866" w:rsidRPr="00B63298" w:rsidRDefault="007E7866" w:rsidP="007E7866">
      <w:pPr>
        <w:snapToGrid w:val="0"/>
        <w:spacing w:line="360" w:lineRule="auto"/>
        <w:jc w:val="center"/>
        <w:textAlignment w:val="baseline"/>
        <w:rPr>
          <w:rFonts w:ascii="仿宋" w:eastAsia="仿宋" w:hAnsi="仿宋"/>
          <w:b/>
          <w:sz w:val="32"/>
          <w:szCs w:val="32"/>
        </w:rPr>
      </w:pPr>
      <w:r w:rsidRPr="00B63298">
        <w:rPr>
          <w:rFonts w:ascii="仿宋" w:eastAsia="仿宋" w:hAnsi="仿宋" w:hint="eastAsia"/>
          <w:b/>
          <w:sz w:val="32"/>
          <w:szCs w:val="32"/>
        </w:rPr>
        <w:t>第二章  评选对象</w:t>
      </w:r>
    </w:p>
    <w:p w14:paraId="0F2F3BFF" w14:textId="1494AB2B" w:rsidR="007E7866" w:rsidRPr="00B63298" w:rsidRDefault="007E7866" w:rsidP="002453CB">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t xml:space="preserve">第三条 </w:t>
      </w:r>
      <w:r w:rsidR="002453CB">
        <w:rPr>
          <w:rFonts w:ascii="仿宋" w:eastAsia="仿宋" w:hAnsi="仿宋"/>
          <w:sz w:val="32"/>
          <w:szCs w:val="32"/>
        </w:rPr>
        <w:t xml:space="preserve"> </w:t>
      </w:r>
      <w:r w:rsidRPr="00B63298">
        <w:rPr>
          <w:rFonts w:ascii="仿宋" w:eastAsia="仿宋" w:hAnsi="仿宋" w:hint="eastAsia"/>
          <w:sz w:val="32"/>
          <w:szCs w:val="32"/>
        </w:rPr>
        <w:t>学习满一年的正常</w:t>
      </w:r>
      <w:r w:rsidRPr="00B63298">
        <w:rPr>
          <w:rFonts w:ascii="仿宋" w:eastAsia="仿宋" w:hAnsi="仿宋"/>
          <w:sz w:val="32"/>
          <w:szCs w:val="32"/>
        </w:rPr>
        <w:t>学制内已注册的全日制研究生均</w:t>
      </w:r>
      <w:r w:rsidRPr="00B63298">
        <w:rPr>
          <w:rFonts w:ascii="仿宋" w:eastAsia="仿宋" w:hAnsi="仿宋" w:hint="eastAsia"/>
          <w:sz w:val="32"/>
          <w:szCs w:val="32"/>
        </w:rPr>
        <w:t>可</w:t>
      </w:r>
      <w:r w:rsidRPr="00B63298">
        <w:rPr>
          <w:rFonts w:ascii="仿宋" w:eastAsia="仿宋" w:hAnsi="仿宋"/>
          <w:sz w:val="32"/>
          <w:szCs w:val="32"/>
        </w:rPr>
        <w:t>申请研究生</w:t>
      </w:r>
      <w:r w:rsidRPr="00B63298">
        <w:rPr>
          <w:rFonts w:ascii="仿宋" w:eastAsia="仿宋" w:hAnsi="仿宋" w:hint="eastAsia"/>
          <w:sz w:val="32"/>
          <w:szCs w:val="32"/>
        </w:rPr>
        <w:t>优秀</w:t>
      </w:r>
      <w:r w:rsidRPr="00B63298">
        <w:rPr>
          <w:rFonts w:ascii="仿宋" w:eastAsia="仿宋" w:hAnsi="仿宋"/>
          <w:sz w:val="32"/>
          <w:szCs w:val="32"/>
        </w:rPr>
        <w:t>奖学金</w:t>
      </w:r>
      <w:r w:rsidRPr="00B63298">
        <w:rPr>
          <w:rFonts w:ascii="仿宋" w:eastAsia="仿宋" w:hAnsi="仿宋" w:hint="eastAsia"/>
          <w:sz w:val="32"/>
          <w:szCs w:val="32"/>
        </w:rPr>
        <w:t>，不含当年入学的新生、当年转博的硕博连读生、延期生</w:t>
      </w:r>
      <w:r w:rsidRPr="00B63298">
        <w:rPr>
          <w:rFonts w:ascii="仿宋" w:eastAsia="仿宋" w:hAnsi="仿宋"/>
          <w:sz w:val="32"/>
          <w:szCs w:val="32"/>
        </w:rPr>
        <w:t>。</w:t>
      </w:r>
    </w:p>
    <w:p w14:paraId="221D4C87" w14:textId="77777777" w:rsidR="007E7866" w:rsidRPr="00B63298" w:rsidRDefault="007E7866" w:rsidP="002453CB">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t>第四条  同一年度原则上只可获一项奖学金。已获研究生国家奖学金的，不可再获研究生优秀奖学金（宝钢优秀学生奖除外）</w:t>
      </w:r>
      <w:r w:rsidRPr="00B63298">
        <w:rPr>
          <w:rFonts w:ascii="仿宋" w:eastAsia="仿宋" w:hAnsi="仿宋"/>
          <w:sz w:val="32"/>
          <w:szCs w:val="32"/>
        </w:rPr>
        <w:t>。</w:t>
      </w:r>
    </w:p>
    <w:p w14:paraId="590D94EF" w14:textId="5824BDDD" w:rsidR="007E7866" w:rsidRPr="00B63298" w:rsidRDefault="007E7866" w:rsidP="002453CB">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t xml:space="preserve">第五条 </w:t>
      </w:r>
      <w:r w:rsidR="002453CB">
        <w:rPr>
          <w:rFonts w:ascii="仿宋" w:eastAsia="仿宋" w:hAnsi="仿宋"/>
          <w:sz w:val="32"/>
          <w:szCs w:val="32"/>
        </w:rPr>
        <w:t xml:space="preserve"> </w:t>
      </w:r>
      <w:r w:rsidRPr="00B63298">
        <w:rPr>
          <w:rFonts w:ascii="仿宋" w:eastAsia="仿宋" w:hAnsi="仿宋" w:hint="eastAsia"/>
          <w:sz w:val="32"/>
          <w:szCs w:val="32"/>
        </w:rPr>
        <w:t>参评研究生优秀奖学金者原则上应有参加社会公益活动的经历。公益活动经历由组织公益活动的单位或公益活</w:t>
      </w:r>
      <w:r w:rsidRPr="00B63298">
        <w:rPr>
          <w:rFonts w:ascii="仿宋" w:eastAsia="仿宋" w:hAnsi="仿宋" w:hint="eastAsia"/>
          <w:sz w:val="32"/>
          <w:szCs w:val="32"/>
        </w:rPr>
        <w:lastRenderedPageBreak/>
        <w:t>动所服务的对象进行认证，学院学生工作部签署意见。</w:t>
      </w:r>
    </w:p>
    <w:p w14:paraId="79177002" w14:textId="77777777" w:rsidR="007E7866" w:rsidRPr="00B63298" w:rsidRDefault="007E7866" w:rsidP="002453CB">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t>第六条  根据学校“德才兼备、领袖气质、家国情怀”人才培养目标，学院将思想政治工作和表现与评奖评优有机结合，鼓励学生勇于担当、追求卓越，各指标见附表。思想政治工作和表现在评定时为加分项。“社团活动”仅指在学院内的经历。思想政治工作和表现不合格者，无奖学金申请资格。</w:t>
      </w:r>
    </w:p>
    <w:p w14:paraId="1330FF1B" w14:textId="77777777" w:rsidR="007E7866" w:rsidRPr="00B63298" w:rsidRDefault="007E7866" w:rsidP="002453CB">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t xml:space="preserve">第七条  </w:t>
      </w:r>
      <w:r w:rsidRPr="00B63298">
        <w:rPr>
          <w:rFonts w:ascii="仿宋" w:eastAsia="仿宋" w:hAnsi="仿宋"/>
          <w:sz w:val="32"/>
          <w:szCs w:val="32"/>
        </w:rPr>
        <w:t>其</w:t>
      </w:r>
      <w:r w:rsidRPr="00B63298">
        <w:rPr>
          <w:rFonts w:ascii="仿宋" w:eastAsia="仿宋" w:hAnsi="仿宋" w:hint="eastAsia"/>
          <w:sz w:val="32"/>
          <w:szCs w:val="32"/>
        </w:rPr>
        <w:t>它</w:t>
      </w:r>
      <w:r w:rsidRPr="00B63298">
        <w:rPr>
          <w:rFonts w:ascii="仿宋" w:eastAsia="仿宋" w:hAnsi="仿宋"/>
          <w:sz w:val="32"/>
          <w:szCs w:val="32"/>
        </w:rPr>
        <w:t>具体要求详见当年学校和学院发布的相关通知。</w:t>
      </w:r>
    </w:p>
    <w:p w14:paraId="59B76462" w14:textId="77777777" w:rsidR="007E7866" w:rsidRPr="00B63298" w:rsidRDefault="007E7866" w:rsidP="007E7866">
      <w:pPr>
        <w:snapToGrid w:val="0"/>
        <w:spacing w:line="360" w:lineRule="auto"/>
        <w:jc w:val="center"/>
        <w:textAlignment w:val="baseline"/>
        <w:rPr>
          <w:rFonts w:ascii="仿宋" w:eastAsia="仿宋" w:hAnsi="仿宋"/>
          <w:b/>
          <w:sz w:val="32"/>
          <w:szCs w:val="32"/>
        </w:rPr>
      </w:pPr>
      <w:r w:rsidRPr="00B63298">
        <w:rPr>
          <w:rFonts w:ascii="仿宋" w:eastAsia="仿宋" w:hAnsi="仿宋" w:hint="eastAsia"/>
          <w:b/>
          <w:sz w:val="32"/>
          <w:szCs w:val="32"/>
        </w:rPr>
        <w:t xml:space="preserve">第三章 </w:t>
      </w:r>
      <w:r w:rsidRPr="00B63298">
        <w:rPr>
          <w:rFonts w:ascii="仿宋" w:eastAsia="仿宋" w:hAnsi="仿宋"/>
          <w:b/>
          <w:sz w:val="32"/>
          <w:szCs w:val="32"/>
        </w:rPr>
        <w:t>申请</w:t>
      </w:r>
      <w:r w:rsidRPr="00B63298">
        <w:rPr>
          <w:rFonts w:ascii="仿宋" w:eastAsia="仿宋" w:hAnsi="仿宋" w:hint="eastAsia"/>
          <w:b/>
          <w:sz w:val="32"/>
          <w:szCs w:val="32"/>
        </w:rPr>
        <w:t>基本</w:t>
      </w:r>
      <w:r w:rsidRPr="00B63298">
        <w:rPr>
          <w:rFonts w:ascii="仿宋" w:eastAsia="仿宋" w:hAnsi="仿宋"/>
          <w:b/>
          <w:sz w:val="32"/>
          <w:szCs w:val="32"/>
        </w:rPr>
        <w:t>条件</w:t>
      </w:r>
    </w:p>
    <w:p w14:paraId="6B92D891" w14:textId="77777777" w:rsidR="007E7866" w:rsidRPr="00B63298" w:rsidRDefault="007E7866" w:rsidP="002453CB">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t>第八条  研究生优秀奖学金的申请基本条件为：</w:t>
      </w:r>
    </w:p>
    <w:p w14:paraId="7B8B3220" w14:textId="0D13F17E"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（一）</w:t>
      </w:r>
      <w:r w:rsidR="007E7866" w:rsidRPr="002453CB">
        <w:rPr>
          <w:rFonts w:ascii="仿宋" w:eastAsia="仿宋" w:hAnsi="仿宋"/>
          <w:sz w:val="32"/>
          <w:szCs w:val="32"/>
        </w:rPr>
        <w:t>热爱社会主义祖国，拥护中国共产党领导；</w:t>
      </w:r>
    </w:p>
    <w:p w14:paraId="260EF4C8" w14:textId="1F9538B4"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（二）</w:t>
      </w:r>
      <w:r w:rsidR="007E7866" w:rsidRPr="002453CB">
        <w:rPr>
          <w:rFonts w:ascii="仿宋" w:eastAsia="仿宋" w:hAnsi="仿宋"/>
          <w:sz w:val="32"/>
          <w:szCs w:val="32"/>
        </w:rPr>
        <w:t>遵守宪法和法律，遵守学校规章制度；</w:t>
      </w:r>
    </w:p>
    <w:p w14:paraId="26D15993" w14:textId="5BCADAA3"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（三）</w:t>
      </w:r>
      <w:r w:rsidR="007E7866" w:rsidRPr="002453CB">
        <w:rPr>
          <w:rFonts w:ascii="仿宋" w:eastAsia="仿宋" w:hAnsi="仿宋"/>
          <w:sz w:val="32"/>
          <w:szCs w:val="32"/>
        </w:rPr>
        <w:t>诚实守信，道德品质优良；</w:t>
      </w:r>
    </w:p>
    <w:p w14:paraId="486629BA" w14:textId="240885BD"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（四）</w:t>
      </w:r>
      <w:r w:rsidR="007E7866" w:rsidRPr="002453CB">
        <w:rPr>
          <w:rFonts w:ascii="仿宋" w:eastAsia="仿宋" w:hAnsi="仿宋"/>
          <w:sz w:val="32"/>
          <w:szCs w:val="32"/>
        </w:rPr>
        <w:t>学习成绩</w:t>
      </w:r>
      <w:r w:rsidR="007E7866" w:rsidRPr="002453CB">
        <w:rPr>
          <w:rFonts w:ascii="仿宋" w:eastAsia="仿宋" w:hAnsi="仿宋" w:hint="eastAsia"/>
          <w:sz w:val="32"/>
          <w:szCs w:val="32"/>
        </w:rPr>
        <w:t>优良</w:t>
      </w:r>
      <w:r w:rsidR="007E7866" w:rsidRPr="002453CB">
        <w:rPr>
          <w:rFonts w:ascii="仿宋" w:eastAsia="仿宋" w:hAnsi="仿宋"/>
          <w:sz w:val="32"/>
          <w:szCs w:val="32"/>
        </w:rPr>
        <w:t>，科研能力</w:t>
      </w:r>
      <w:r w:rsidR="007E7866" w:rsidRPr="002453CB">
        <w:rPr>
          <w:rFonts w:ascii="仿宋" w:eastAsia="仿宋" w:hAnsi="仿宋" w:hint="eastAsia"/>
          <w:sz w:val="32"/>
          <w:szCs w:val="32"/>
        </w:rPr>
        <w:t>较强</w:t>
      </w:r>
      <w:r w:rsidR="007E7866" w:rsidRPr="002453CB">
        <w:rPr>
          <w:rFonts w:ascii="仿宋" w:eastAsia="仿宋" w:hAnsi="仿宋"/>
          <w:sz w:val="32"/>
          <w:szCs w:val="32"/>
        </w:rPr>
        <w:t>，</w:t>
      </w:r>
      <w:r w:rsidR="007E7866" w:rsidRPr="002453CB">
        <w:rPr>
          <w:rFonts w:ascii="仿宋" w:eastAsia="仿宋" w:hAnsi="仿宋" w:hint="eastAsia"/>
          <w:sz w:val="32"/>
          <w:szCs w:val="32"/>
        </w:rPr>
        <w:t>并取得较好的科研业绩</w:t>
      </w:r>
      <w:r w:rsidR="007E7866" w:rsidRPr="002453CB">
        <w:rPr>
          <w:rFonts w:ascii="仿宋" w:eastAsia="仿宋" w:hAnsi="仿宋"/>
          <w:sz w:val="32"/>
          <w:szCs w:val="32"/>
        </w:rPr>
        <w:t>；</w:t>
      </w:r>
    </w:p>
    <w:p w14:paraId="125BAFCC" w14:textId="578962A0"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（五）</w:t>
      </w:r>
      <w:r w:rsidR="007E7866" w:rsidRPr="002453CB">
        <w:rPr>
          <w:rFonts w:ascii="仿宋" w:eastAsia="仿宋" w:hAnsi="仿宋"/>
          <w:sz w:val="32"/>
          <w:szCs w:val="32"/>
        </w:rPr>
        <w:t>有下列情形之一者，</w:t>
      </w:r>
      <w:r w:rsidR="007E7866" w:rsidRPr="002453CB">
        <w:rPr>
          <w:rFonts w:ascii="仿宋" w:eastAsia="仿宋" w:hAnsi="仿宋" w:hint="eastAsia"/>
          <w:sz w:val="32"/>
          <w:szCs w:val="32"/>
        </w:rPr>
        <w:t>取消</w:t>
      </w:r>
      <w:r w:rsidR="007E7866" w:rsidRPr="002453CB">
        <w:rPr>
          <w:rFonts w:ascii="仿宋" w:eastAsia="仿宋" w:hAnsi="仿宋"/>
          <w:sz w:val="32"/>
          <w:szCs w:val="32"/>
        </w:rPr>
        <w:t>参评</w:t>
      </w:r>
      <w:r w:rsidR="007E7866" w:rsidRPr="002453CB">
        <w:rPr>
          <w:rFonts w:ascii="仿宋" w:eastAsia="仿宋" w:hAnsi="仿宋" w:hint="eastAsia"/>
          <w:sz w:val="32"/>
          <w:szCs w:val="32"/>
        </w:rPr>
        <w:t>资格</w:t>
      </w:r>
      <w:r w:rsidR="007E7866" w:rsidRPr="002453CB">
        <w:rPr>
          <w:rFonts w:ascii="仿宋" w:eastAsia="仿宋" w:hAnsi="仿宋"/>
          <w:sz w:val="32"/>
          <w:szCs w:val="32"/>
        </w:rPr>
        <w:t>：</w:t>
      </w:r>
    </w:p>
    <w:p w14:paraId="6273D5D0" w14:textId="3254E219"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007E7866" w:rsidRPr="002453CB">
        <w:rPr>
          <w:rFonts w:ascii="仿宋" w:eastAsia="仿宋" w:hAnsi="仿宋" w:hint="eastAsia"/>
          <w:sz w:val="32"/>
          <w:szCs w:val="32"/>
        </w:rPr>
        <w:t>在申请材料中弄虚作假；</w:t>
      </w:r>
    </w:p>
    <w:p w14:paraId="10DE68F4" w14:textId="709ABACD"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2.</w:t>
      </w:r>
      <w:r w:rsidR="007E7866" w:rsidRPr="002453CB">
        <w:rPr>
          <w:rFonts w:ascii="仿宋" w:eastAsia="仿宋" w:hAnsi="仿宋" w:hint="eastAsia"/>
          <w:sz w:val="32"/>
          <w:szCs w:val="32"/>
        </w:rPr>
        <w:t>因违反校纪校规受</w:t>
      </w:r>
      <w:r w:rsidR="007E7866" w:rsidRPr="002453CB">
        <w:rPr>
          <w:rFonts w:ascii="仿宋" w:eastAsia="仿宋" w:hAnsi="仿宋"/>
          <w:sz w:val="32"/>
          <w:szCs w:val="32"/>
        </w:rPr>
        <w:t>纪律处分；</w:t>
      </w:r>
    </w:p>
    <w:p w14:paraId="3F6D0AB1" w14:textId="5D4B8B49"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sz w:val="32"/>
          <w:szCs w:val="32"/>
        </w:rPr>
        <w:t>3.</w:t>
      </w:r>
      <w:r w:rsidR="007E7866" w:rsidRPr="002453CB">
        <w:rPr>
          <w:rFonts w:ascii="仿宋" w:eastAsia="仿宋" w:hAnsi="仿宋" w:hint="eastAsia"/>
          <w:sz w:val="32"/>
          <w:szCs w:val="32"/>
        </w:rPr>
        <w:t>1学期缺勤累计2周以上；</w:t>
      </w:r>
      <w:r w:rsidR="007E7866" w:rsidRPr="002453CB">
        <w:rPr>
          <w:rFonts w:ascii="仿宋" w:eastAsia="仿宋" w:hAnsi="仿宋"/>
          <w:sz w:val="32"/>
          <w:szCs w:val="32"/>
        </w:rPr>
        <w:t xml:space="preserve"> </w:t>
      </w:r>
    </w:p>
    <w:p w14:paraId="55400F07" w14:textId="5A1633EC"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4.</w:t>
      </w:r>
      <w:r w:rsidR="007E7866" w:rsidRPr="002453CB">
        <w:rPr>
          <w:rFonts w:ascii="仿宋" w:eastAsia="仿宋" w:hAnsi="仿宋" w:hint="eastAsia"/>
          <w:sz w:val="32"/>
          <w:szCs w:val="32"/>
        </w:rPr>
        <w:t>考试作弊或有抄袭、剽窃他人成果等学术不端行为；</w:t>
      </w:r>
    </w:p>
    <w:p w14:paraId="158D5A82" w14:textId="4306A8AE"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5.</w:t>
      </w:r>
      <w:r w:rsidR="007E7866" w:rsidRPr="002453CB">
        <w:rPr>
          <w:rFonts w:ascii="仿宋" w:eastAsia="仿宋" w:hAnsi="仿宋" w:hint="eastAsia"/>
          <w:sz w:val="32"/>
          <w:szCs w:val="32"/>
        </w:rPr>
        <w:t>在科研工作中，违反工作程序，导致严重后果；</w:t>
      </w:r>
    </w:p>
    <w:p w14:paraId="6AD5F455" w14:textId="55BE16FA"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6.</w:t>
      </w:r>
      <w:r w:rsidR="007E7866" w:rsidRPr="002453CB">
        <w:rPr>
          <w:rFonts w:ascii="仿宋" w:eastAsia="仿宋" w:hAnsi="仿宋" w:hint="eastAsia"/>
          <w:sz w:val="32"/>
          <w:szCs w:val="32"/>
        </w:rPr>
        <w:t>不按要求担任“助教”、“助研”工作或考核不合格；</w:t>
      </w:r>
    </w:p>
    <w:p w14:paraId="2D0B492E" w14:textId="25215947"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lastRenderedPageBreak/>
        <w:t>7.</w:t>
      </w:r>
      <w:r w:rsidR="007E7866" w:rsidRPr="002453CB">
        <w:rPr>
          <w:rFonts w:ascii="仿宋" w:eastAsia="仿宋" w:hAnsi="仿宋"/>
          <w:sz w:val="32"/>
          <w:szCs w:val="32"/>
        </w:rPr>
        <w:t>必修</w:t>
      </w:r>
      <w:r w:rsidR="007E7866" w:rsidRPr="002453CB">
        <w:rPr>
          <w:rFonts w:ascii="仿宋" w:eastAsia="仿宋" w:hAnsi="仿宋" w:hint="eastAsia"/>
          <w:sz w:val="32"/>
          <w:szCs w:val="32"/>
        </w:rPr>
        <w:t>课考试</w:t>
      </w:r>
      <w:r w:rsidR="007E7866" w:rsidRPr="002453CB">
        <w:rPr>
          <w:rFonts w:ascii="仿宋" w:eastAsia="仿宋" w:hAnsi="仿宋"/>
          <w:sz w:val="32"/>
          <w:szCs w:val="32"/>
        </w:rPr>
        <w:t>不合格或</w:t>
      </w:r>
      <w:r w:rsidR="007E7866" w:rsidRPr="002453CB">
        <w:rPr>
          <w:rFonts w:ascii="仿宋" w:eastAsia="仿宋" w:hAnsi="仿宋" w:hint="eastAsia"/>
          <w:sz w:val="32"/>
          <w:szCs w:val="32"/>
        </w:rPr>
        <w:t>专业</w:t>
      </w:r>
      <w:r w:rsidR="007E7866" w:rsidRPr="002453CB">
        <w:rPr>
          <w:rFonts w:ascii="仿宋" w:eastAsia="仿宋" w:hAnsi="仿宋"/>
          <w:sz w:val="32"/>
          <w:szCs w:val="32"/>
        </w:rPr>
        <w:t>选修课</w:t>
      </w:r>
      <w:r w:rsidR="007E7866" w:rsidRPr="002453CB">
        <w:rPr>
          <w:rFonts w:ascii="仿宋" w:eastAsia="仿宋" w:hAnsi="仿宋" w:hint="eastAsia"/>
          <w:sz w:val="32"/>
          <w:szCs w:val="32"/>
        </w:rPr>
        <w:t>考试（考查）</w:t>
      </w:r>
      <w:r w:rsidR="007E7866" w:rsidRPr="002453CB">
        <w:rPr>
          <w:rFonts w:ascii="仿宋" w:eastAsia="仿宋" w:hAnsi="仿宋"/>
          <w:sz w:val="32"/>
          <w:szCs w:val="32"/>
        </w:rPr>
        <w:t>不及格</w:t>
      </w:r>
      <w:r w:rsidR="007E7866" w:rsidRPr="002453CB">
        <w:rPr>
          <w:rFonts w:ascii="仿宋" w:eastAsia="仿宋" w:hAnsi="仿宋" w:hint="eastAsia"/>
          <w:sz w:val="32"/>
          <w:szCs w:val="32"/>
        </w:rPr>
        <w:t>，补考、重考。</w:t>
      </w:r>
    </w:p>
    <w:p w14:paraId="25033D8F" w14:textId="77777777" w:rsidR="007E7866" w:rsidRPr="00B63298" w:rsidRDefault="007E7866" w:rsidP="007E7866">
      <w:pPr>
        <w:snapToGrid w:val="0"/>
        <w:spacing w:line="360" w:lineRule="auto"/>
        <w:jc w:val="center"/>
        <w:textAlignment w:val="baseline"/>
        <w:rPr>
          <w:rFonts w:ascii="仿宋" w:eastAsia="仿宋" w:hAnsi="仿宋"/>
          <w:b/>
          <w:sz w:val="32"/>
          <w:szCs w:val="32"/>
        </w:rPr>
      </w:pPr>
      <w:r w:rsidRPr="00B63298">
        <w:rPr>
          <w:rFonts w:ascii="仿宋" w:eastAsia="仿宋" w:hAnsi="仿宋" w:hint="eastAsia"/>
          <w:b/>
          <w:sz w:val="32"/>
          <w:szCs w:val="32"/>
        </w:rPr>
        <w:t>第四章  中山大学优秀研究生奖学金评选</w:t>
      </w:r>
    </w:p>
    <w:p w14:paraId="085D543F" w14:textId="77777777" w:rsidR="007E7866" w:rsidRPr="00B63298" w:rsidRDefault="007E7866" w:rsidP="002453CB">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t>第九条  中山大学优秀研究生奖学金按在校正常</w:t>
      </w:r>
      <w:r w:rsidRPr="00B63298">
        <w:rPr>
          <w:rFonts w:ascii="仿宋" w:eastAsia="仿宋" w:hAnsi="仿宋"/>
          <w:sz w:val="32"/>
          <w:szCs w:val="32"/>
        </w:rPr>
        <w:t>学制内</w:t>
      </w:r>
      <w:r w:rsidRPr="00B63298">
        <w:rPr>
          <w:rFonts w:ascii="仿宋" w:eastAsia="仿宋" w:hAnsi="仿宋" w:hint="eastAsia"/>
          <w:sz w:val="32"/>
          <w:szCs w:val="32"/>
        </w:rPr>
        <w:t>全日制研究生数的5%比例评选，奖励金额为每人每年1500元。全日制在职研究生、享受“中山大学研究生学业奖学金”的获奖者仅颁发荣誉证书，即仅享受硕士研究生三等奖助金的获奖者能同时获得证书及奖金。</w:t>
      </w:r>
    </w:p>
    <w:p w14:paraId="7F759853" w14:textId="77777777" w:rsidR="007E7866" w:rsidRPr="00B63298" w:rsidRDefault="007E7866" w:rsidP="002453CB">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t>第十条  中山大学优秀研究生奖学金的评选基本条件为：</w:t>
      </w:r>
    </w:p>
    <w:p w14:paraId="5D61A522" w14:textId="7E727549"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（一）</w:t>
      </w:r>
      <w:r w:rsidR="007E7866" w:rsidRPr="002453CB">
        <w:rPr>
          <w:rFonts w:ascii="仿宋" w:eastAsia="仿宋" w:hAnsi="仿宋" w:hint="eastAsia"/>
          <w:sz w:val="32"/>
          <w:szCs w:val="32"/>
        </w:rPr>
        <w:t>遵守国家宪法、法律和学校规章制度；</w:t>
      </w:r>
    </w:p>
    <w:p w14:paraId="0608E24C" w14:textId="570C4A32"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（二）</w:t>
      </w:r>
      <w:r w:rsidR="007E7866" w:rsidRPr="002453CB">
        <w:rPr>
          <w:rFonts w:ascii="仿宋" w:eastAsia="仿宋" w:hAnsi="仿宋" w:hint="eastAsia"/>
          <w:sz w:val="32"/>
          <w:szCs w:val="32"/>
        </w:rPr>
        <w:t>有良好的学风、热爱集体、尊师爱校、团结同学、积极参加各项有益的集体活动；</w:t>
      </w:r>
    </w:p>
    <w:p w14:paraId="1DDE2207" w14:textId="2797870C"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（三）</w:t>
      </w:r>
      <w:r w:rsidR="007E7866" w:rsidRPr="002453CB">
        <w:rPr>
          <w:rFonts w:ascii="仿宋" w:eastAsia="仿宋" w:hAnsi="仿宋" w:hint="eastAsia"/>
          <w:sz w:val="32"/>
          <w:szCs w:val="32"/>
        </w:rPr>
        <w:t>努力学习，完成培养计划所规定的内容，成绩优良；</w:t>
      </w:r>
    </w:p>
    <w:p w14:paraId="6DCC24A8" w14:textId="711C31D8"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（四）</w:t>
      </w:r>
      <w:r w:rsidR="007E7866" w:rsidRPr="002453CB">
        <w:rPr>
          <w:rFonts w:ascii="仿宋" w:eastAsia="仿宋" w:hAnsi="仿宋" w:hint="eastAsia"/>
          <w:sz w:val="32"/>
          <w:szCs w:val="32"/>
        </w:rPr>
        <w:t>积极参加科研活动，并取得成果者。</w:t>
      </w:r>
    </w:p>
    <w:p w14:paraId="4BA73120" w14:textId="77777777" w:rsidR="007E7866" w:rsidRPr="00B63298" w:rsidRDefault="007E7866" w:rsidP="002453CB">
      <w:pPr>
        <w:snapToGrid w:val="0"/>
        <w:spacing w:line="360" w:lineRule="auto"/>
        <w:ind w:firstLineChars="200" w:firstLine="640"/>
        <w:textAlignment w:val="baseline"/>
        <w:rPr>
          <w:rFonts w:ascii="仿宋" w:eastAsia="仿宋" w:hAnsi="仿宋"/>
          <w:kern w:val="0"/>
          <w:sz w:val="32"/>
          <w:szCs w:val="32"/>
        </w:rPr>
      </w:pPr>
      <w:r w:rsidRPr="00B63298">
        <w:rPr>
          <w:rFonts w:ascii="仿宋" w:eastAsia="仿宋" w:hAnsi="仿宋" w:hint="eastAsia"/>
          <w:sz w:val="32"/>
          <w:szCs w:val="32"/>
        </w:rPr>
        <w:t>第十一条  中山大学优秀研究生奖学金的</w:t>
      </w:r>
      <w:r w:rsidRPr="00B63298">
        <w:rPr>
          <w:rFonts w:ascii="仿宋" w:eastAsia="仿宋" w:hAnsi="仿宋"/>
          <w:kern w:val="0"/>
          <w:sz w:val="32"/>
          <w:szCs w:val="32"/>
        </w:rPr>
        <w:t>各类成果情况说明：</w:t>
      </w:r>
    </w:p>
    <w:p w14:paraId="68146846" w14:textId="3406758F" w:rsidR="007E7866" w:rsidRPr="002453CB" w:rsidRDefault="002453CB" w:rsidP="002453CB">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t>（一）</w:t>
      </w:r>
      <w:r w:rsidR="007E7866" w:rsidRPr="002453CB">
        <w:rPr>
          <w:rFonts w:ascii="仿宋" w:eastAsia="仿宋" w:hAnsi="仿宋" w:hint="eastAsia"/>
          <w:kern w:val="0"/>
          <w:sz w:val="32"/>
          <w:szCs w:val="32"/>
        </w:rPr>
        <w:t>所有成果（论文发表情况、专利、公益活动、获奖情况、思想政治工作和表现）</w:t>
      </w:r>
      <w:r w:rsidR="007E7866" w:rsidRPr="002453CB">
        <w:rPr>
          <w:rFonts w:ascii="仿宋" w:eastAsia="仿宋" w:hAnsi="仿宋"/>
          <w:kern w:val="0"/>
          <w:sz w:val="32"/>
          <w:szCs w:val="32"/>
        </w:rPr>
        <w:t>须在评奖年度范围内</w:t>
      </w:r>
      <w:r w:rsidR="007E7866" w:rsidRPr="002453CB">
        <w:rPr>
          <w:rFonts w:ascii="仿宋" w:eastAsia="仿宋" w:hAnsi="仿宋" w:hint="eastAsia"/>
          <w:kern w:val="0"/>
          <w:sz w:val="32"/>
          <w:szCs w:val="32"/>
        </w:rPr>
        <w:t>，即</w:t>
      </w:r>
      <w:r w:rsidR="007E7866" w:rsidRPr="002453CB">
        <w:rPr>
          <w:rFonts w:ascii="仿宋" w:eastAsia="仿宋" w:hAnsi="仿宋" w:hint="eastAsia"/>
          <w:sz w:val="32"/>
          <w:szCs w:val="32"/>
        </w:rPr>
        <w:t>上次材料提交截止日期至本次材料提交截止日期</w:t>
      </w:r>
      <w:r w:rsidR="007E7866" w:rsidRPr="002453CB">
        <w:rPr>
          <w:rFonts w:ascii="仿宋" w:eastAsia="仿宋" w:hAnsi="仿宋"/>
          <w:kern w:val="0"/>
          <w:sz w:val="32"/>
          <w:szCs w:val="32"/>
        </w:rPr>
        <w:t>。</w:t>
      </w:r>
      <w:r w:rsidR="007E7866" w:rsidRPr="002453CB">
        <w:rPr>
          <w:rFonts w:ascii="仿宋" w:eastAsia="仿宋" w:hAnsi="仿宋" w:hint="eastAsia"/>
          <w:kern w:val="0"/>
          <w:sz w:val="32"/>
          <w:szCs w:val="32"/>
        </w:rPr>
        <w:t>曾获得</w:t>
      </w:r>
      <w:r w:rsidR="007E7866" w:rsidRPr="002453CB">
        <w:rPr>
          <w:rFonts w:ascii="仿宋" w:eastAsia="仿宋" w:hAnsi="仿宋" w:hint="eastAsia"/>
          <w:sz w:val="32"/>
          <w:szCs w:val="32"/>
        </w:rPr>
        <w:t>中山大学优秀研究生奖学金</w:t>
      </w:r>
      <w:r w:rsidR="007E7866" w:rsidRPr="002453CB">
        <w:rPr>
          <w:rFonts w:ascii="仿宋" w:eastAsia="仿宋" w:hAnsi="仿宋" w:hint="eastAsia"/>
          <w:kern w:val="0"/>
          <w:sz w:val="32"/>
          <w:szCs w:val="32"/>
        </w:rPr>
        <w:t>的，之前申报使用过的成果材料不得重复使用（如论文在获奖年度仅被接收，但参评年度正式发表）</w:t>
      </w:r>
      <w:r w:rsidR="007E7866" w:rsidRPr="002453CB">
        <w:rPr>
          <w:rFonts w:ascii="仿宋" w:eastAsia="仿宋" w:hAnsi="仿宋"/>
          <w:kern w:val="0"/>
          <w:sz w:val="32"/>
          <w:szCs w:val="32"/>
        </w:rPr>
        <w:t>，</w:t>
      </w:r>
      <w:r w:rsidR="007E7866" w:rsidRPr="002453CB">
        <w:rPr>
          <w:rFonts w:ascii="仿宋" w:eastAsia="仿宋" w:hAnsi="仿宋" w:hint="eastAsia"/>
          <w:kern w:val="0"/>
          <w:sz w:val="32"/>
          <w:szCs w:val="32"/>
        </w:rPr>
        <w:t>一经发现将取消本年度参评资格。</w:t>
      </w:r>
    </w:p>
    <w:p w14:paraId="71F1227D" w14:textId="784A932D" w:rsidR="007E7866" w:rsidRPr="002453CB" w:rsidRDefault="002453CB" w:rsidP="002453CB">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lastRenderedPageBreak/>
        <w:t>（二）</w:t>
      </w:r>
      <w:r w:rsidR="007E7866" w:rsidRPr="002453CB">
        <w:rPr>
          <w:rFonts w:ascii="仿宋" w:eastAsia="仿宋" w:hAnsi="仿宋"/>
          <w:kern w:val="0"/>
          <w:sz w:val="32"/>
          <w:szCs w:val="32"/>
        </w:rPr>
        <w:t>以中山大学</w:t>
      </w:r>
      <w:r w:rsidR="007E7866" w:rsidRPr="002453CB">
        <w:rPr>
          <w:rFonts w:ascii="仿宋" w:eastAsia="仿宋" w:hAnsi="仿宋" w:hint="eastAsia"/>
          <w:kern w:val="0"/>
          <w:sz w:val="32"/>
          <w:szCs w:val="32"/>
        </w:rPr>
        <w:t>生命科学学院为第一署名单位</w:t>
      </w:r>
      <w:r w:rsidR="007E7866" w:rsidRPr="002453CB">
        <w:rPr>
          <w:rFonts w:ascii="仿宋" w:eastAsia="仿宋" w:hAnsi="仿宋"/>
          <w:kern w:val="0"/>
          <w:sz w:val="32"/>
          <w:szCs w:val="32"/>
        </w:rPr>
        <w:t>发表SCI论文，或论文已在线发表</w:t>
      </w:r>
      <w:r w:rsidR="007E7866" w:rsidRPr="002453CB">
        <w:rPr>
          <w:rFonts w:ascii="仿宋" w:eastAsia="仿宋" w:hAnsi="仿宋" w:hint="eastAsia"/>
          <w:kern w:val="0"/>
          <w:sz w:val="32"/>
          <w:szCs w:val="32"/>
        </w:rPr>
        <w:t>。</w:t>
      </w:r>
      <w:r w:rsidR="007E7866" w:rsidRPr="002453CB">
        <w:rPr>
          <w:rFonts w:ascii="仿宋" w:eastAsia="仿宋" w:hAnsi="仿宋"/>
          <w:kern w:val="0"/>
          <w:sz w:val="32"/>
          <w:szCs w:val="32"/>
        </w:rPr>
        <w:t>已接</w:t>
      </w:r>
      <w:r w:rsidR="007E7866" w:rsidRPr="002453CB">
        <w:rPr>
          <w:rFonts w:ascii="仿宋" w:eastAsia="仿宋" w:hAnsi="仿宋" w:hint="eastAsia"/>
          <w:kern w:val="0"/>
          <w:sz w:val="32"/>
          <w:szCs w:val="32"/>
        </w:rPr>
        <w:t>收但未正式出版/Online</w:t>
      </w:r>
      <w:r w:rsidR="007E7866" w:rsidRPr="002453CB">
        <w:rPr>
          <w:rFonts w:ascii="仿宋" w:eastAsia="仿宋" w:hAnsi="仿宋"/>
          <w:kern w:val="0"/>
          <w:sz w:val="32"/>
          <w:szCs w:val="32"/>
        </w:rPr>
        <w:t>的仅供参考</w:t>
      </w:r>
      <w:r w:rsidR="007E7866" w:rsidRPr="002453CB">
        <w:rPr>
          <w:rFonts w:ascii="仿宋" w:eastAsia="仿宋" w:hAnsi="仿宋" w:hint="eastAsia"/>
          <w:kern w:val="0"/>
          <w:sz w:val="32"/>
          <w:szCs w:val="32"/>
        </w:rPr>
        <w:t>，须在发表日期处写明文章状态（如已接收未Online）。已发表、已接收外的论文请勿列入。</w:t>
      </w:r>
    </w:p>
    <w:p w14:paraId="4AC5062D" w14:textId="5CD5D9DF" w:rsidR="007E7866" w:rsidRPr="002453CB" w:rsidRDefault="002453CB" w:rsidP="002453CB">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t>（三）</w:t>
      </w:r>
      <w:r w:rsidR="007E7866" w:rsidRPr="002453CB">
        <w:rPr>
          <w:rFonts w:ascii="仿宋" w:eastAsia="仿宋" w:hAnsi="仿宋"/>
          <w:kern w:val="0"/>
          <w:sz w:val="32"/>
          <w:szCs w:val="32"/>
        </w:rPr>
        <w:t>以中山大学</w:t>
      </w:r>
      <w:r w:rsidR="007E7866" w:rsidRPr="002453CB">
        <w:rPr>
          <w:rFonts w:ascii="仿宋" w:eastAsia="仿宋" w:hAnsi="仿宋" w:hint="eastAsia"/>
          <w:kern w:val="0"/>
          <w:sz w:val="32"/>
          <w:szCs w:val="32"/>
        </w:rPr>
        <w:t>生命科学学院为第一署名单位</w:t>
      </w:r>
      <w:r w:rsidR="007E7866" w:rsidRPr="002453CB">
        <w:rPr>
          <w:rFonts w:ascii="仿宋" w:eastAsia="仿宋" w:hAnsi="仿宋"/>
          <w:kern w:val="0"/>
          <w:sz w:val="32"/>
          <w:szCs w:val="32"/>
        </w:rPr>
        <w:t>在国家核心专业学术刊物发表论文</w:t>
      </w:r>
      <w:r w:rsidR="007E7866" w:rsidRPr="002453CB">
        <w:rPr>
          <w:rFonts w:ascii="仿宋" w:eastAsia="仿宋" w:hAnsi="仿宋" w:hint="eastAsia"/>
          <w:kern w:val="0"/>
          <w:sz w:val="32"/>
          <w:szCs w:val="32"/>
        </w:rPr>
        <w:t>。</w:t>
      </w:r>
      <w:r w:rsidR="007E7866" w:rsidRPr="002453CB">
        <w:rPr>
          <w:rFonts w:ascii="仿宋" w:eastAsia="仿宋" w:hAnsi="仿宋"/>
          <w:kern w:val="0"/>
          <w:sz w:val="32"/>
          <w:szCs w:val="32"/>
        </w:rPr>
        <w:t>已接</w:t>
      </w:r>
      <w:r w:rsidR="007E7866" w:rsidRPr="002453CB">
        <w:rPr>
          <w:rFonts w:ascii="仿宋" w:eastAsia="仿宋" w:hAnsi="仿宋" w:hint="eastAsia"/>
          <w:sz w:val="32"/>
          <w:szCs w:val="32"/>
        </w:rPr>
        <w:t>收但未正式出版/Online</w:t>
      </w:r>
      <w:r w:rsidR="007E7866" w:rsidRPr="002453CB">
        <w:rPr>
          <w:rFonts w:ascii="仿宋" w:eastAsia="仿宋" w:hAnsi="仿宋"/>
          <w:kern w:val="0"/>
          <w:sz w:val="32"/>
          <w:szCs w:val="32"/>
        </w:rPr>
        <w:t>的仅供参考</w:t>
      </w:r>
      <w:r w:rsidR="007E7866" w:rsidRPr="002453CB">
        <w:rPr>
          <w:rFonts w:ascii="仿宋" w:eastAsia="仿宋" w:hAnsi="仿宋" w:hint="eastAsia"/>
          <w:sz w:val="32"/>
          <w:szCs w:val="32"/>
        </w:rPr>
        <w:t>，须在</w:t>
      </w:r>
      <w:r w:rsidR="007E7866" w:rsidRPr="002453CB">
        <w:rPr>
          <w:rFonts w:ascii="仿宋" w:eastAsia="仿宋" w:hAnsi="仿宋" w:hint="eastAsia"/>
          <w:kern w:val="0"/>
          <w:sz w:val="32"/>
          <w:szCs w:val="32"/>
        </w:rPr>
        <w:t>发表日期处写明</w:t>
      </w:r>
      <w:r w:rsidR="007E7866" w:rsidRPr="002453CB">
        <w:rPr>
          <w:rFonts w:ascii="仿宋" w:eastAsia="仿宋" w:hAnsi="仿宋" w:hint="eastAsia"/>
          <w:sz w:val="32"/>
          <w:szCs w:val="32"/>
        </w:rPr>
        <w:t>文章状态</w:t>
      </w:r>
      <w:r w:rsidR="007E7866" w:rsidRPr="002453CB">
        <w:rPr>
          <w:rFonts w:ascii="仿宋" w:eastAsia="仿宋" w:hAnsi="仿宋" w:hint="eastAsia"/>
          <w:kern w:val="0"/>
          <w:sz w:val="32"/>
          <w:szCs w:val="32"/>
        </w:rPr>
        <w:t>（如已接收未Online）。已发表、已接收外的论文请勿列入。</w:t>
      </w:r>
    </w:p>
    <w:p w14:paraId="038AD46D" w14:textId="2EAF3E28" w:rsidR="007E7866" w:rsidRPr="002453CB" w:rsidRDefault="002453CB" w:rsidP="002453CB">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t>（四）</w:t>
      </w:r>
      <w:r w:rsidR="007E7866" w:rsidRPr="002453CB">
        <w:rPr>
          <w:rFonts w:ascii="仿宋" w:eastAsia="仿宋" w:hAnsi="仿宋"/>
          <w:kern w:val="0"/>
          <w:sz w:val="32"/>
          <w:szCs w:val="32"/>
        </w:rPr>
        <w:t>参评论文须提交发表或收集论文的刊物原样，如论文已接</w:t>
      </w:r>
      <w:r w:rsidR="007E7866" w:rsidRPr="002453CB">
        <w:rPr>
          <w:rFonts w:ascii="仿宋" w:eastAsia="仿宋" w:hAnsi="仿宋" w:hint="eastAsia"/>
          <w:kern w:val="0"/>
          <w:sz w:val="32"/>
          <w:szCs w:val="32"/>
        </w:rPr>
        <w:t>收但未正式出版/Online</w:t>
      </w:r>
      <w:r w:rsidR="007E7866" w:rsidRPr="002453CB">
        <w:rPr>
          <w:rFonts w:ascii="仿宋" w:eastAsia="仿宋" w:hAnsi="仿宋"/>
          <w:kern w:val="0"/>
          <w:sz w:val="32"/>
          <w:szCs w:val="32"/>
        </w:rPr>
        <w:t>，须提交清样</w:t>
      </w:r>
      <w:r w:rsidR="007E7866" w:rsidRPr="002453CB">
        <w:rPr>
          <w:rFonts w:ascii="仿宋" w:eastAsia="仿宋" w:hAnsi="仿宋" w:hint="eastAsia"/>
          <w:kern w:val="0"/>
          <w:sz w:val="32"/>
          <w:szCs w:val="32"/>
        </w:rPr>
        <w:t>或</w:t>
      </w:r>
      <w:r w:rsidR="007E7866" w:rsidRPr="002453CB">
        <w:rPr>
          <w:rFonts w:ascii="仿宋" w:eastAsia="仿宋" w:hAnsi="仿宋"/>
          <w:kern w:val="0"/>
          <w:sz w:val="32"/>
          <w:szCs w:val="32"/>
        </w:rPr>
        <w:t>附有导师签名担保的校样或正式录用通知</w:t>
      </w:r>
      <w:r w:rsidR="007E7866" w:rsidRPr="002453CB">
        <w:rPr>
          <w:rFonts w:ascii="仿宋" w:eastAsia="仿宋" w:hAnsi="仿宋" w:hint="eastAsia"/>
          <w:kern w:val="0"/>
          <w:sz w:val="32"/>
          <w:szCs w:val="32"/>
        </w:rPr>
        <w:t>。</w:t>
      </w:r>
    </w:p>
    <w:p w14:paraId="0004188B" w14:textId="4FFCADF2" w:rsidR="007E7866" w:rsidRPr="002453CB" w:rsidRDefault="002453CB" w:rsidP="002453CB">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t>（五）</w:t>
      </w:r>
      <w:r w:rsidR="007E7866" w:rsidRPr="002453CB">
        <w:rPr>
          <w:rFonts w:ascii="仿宋" w:eastAsia="仿宋" w:hAnsi="仿宋" w:hint="eastAsia"/>
          <w:kern w:val="0"/>
          <w:sz w:val="32"/>
          <w:szCs w:val="32"/>
        </w:rPr>
        <w:t>须按总排名写明作（著）者名次，若前两位为共同一作或前两位中有老师，则排名第三。有共同一作情况必须标明，如共同一作（第一）、共同一作（第二）、第二作者（导师第一）、第三作者（前二共同一作）等。</w:t>
      </w:r>
    </w:p>
    <w:p w14:paraId="382E2FCA" w14:textId="7F765F16" w:rsidR="007E7866" w:rsidRPr="002453CB" w:rsidRDefault="002453CB" w:rsidP="002453CB">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t>（六）</w:t>
      </w:r>
      <w:r w:rsidR="007E7866" w:rsidRPr="002453CB">
        <w:rPr>
          <w:rFonts w:ascii="仿宋" w:eastAsia="仿宋" w:hAnsi="仿宋" w:hint="eastAsia"/>
          <w:kern w:val="0"/>
          <w:sz w:val="32"/>
          <w:szCs w:val="32"/>
        </w:rPr>
        <w:t>论文影响因子均指SCI影响因子，须提供最新一期的SCI影响因子证明（Web of Science官网截图）。</w:t>
      </w:r>
    </w:p>
    <w:p w14:paraId="5EEC2110" w14:textId="7108B056" w:rsidR="007E7866" w:rsidRPr="002453CB" w:rsidRDefault="002453CB" w:rsidP="002453CB">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t>（七）</w:t>
      </w:r>
      <w:r w:rsidR="007E7866" w:rsidRPr="002453CB">
        <w:rPr>
          <w:rFonts w:ascii="仿宋" w:eastAsia="仿宋" w:hAnsi="仿宋" w:hint="eastAsia"/>
          <w:kern w:val="0"/>
          <w:sz w:val="32"/>
          <w:szCs w:val="32"/>
        </w:rPr>
        <w:t>以期刊的中科院分区判断论文层次。</w:t>
      </w:r>
    </w:p>
    <w:p w14:paraId="23BD51DC" w14:textId="21D77D00" w:rsidR="007E7866" w:rsidRPr="002453CB" w:rsidRDefault="002453CB" w:rsidP="002453CB">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t>（八）</w:t>
      </w:r>
      <w:r w:rsidR="007E7866" w:rsidRPr="002453CB">
        <w:rPr>
          <w:rFonts w:ascii="仿宋" w:eastAsia="仿宋" w:hAnsi="仿宋" w:hint="eastAsia"/>
          <w:kern w:val="0"/>
          <w:sz w:val="32"/>
          <w:szCs w:val="32"/>
        </w:rPr>
        <w:t>同一成果多于一位申请人使用时，须标明除本人外的申请人姓名和作者排名（如xxx第一作者）。</w:t>
      </w:r>
    </w:p>
    <w:p w14:paraId="30FA1FBE" w14:textId="2F802194" w:rsidR="007E7866" w:rsidRPr="002453CB" w:rsidRDefault="002453CB" w:rsidP="002453CB">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t>（九）</w:t>
      </w:r>
      <w:r w:rsidR="007E7866" w:rsidRPr="002453CB">
        <w:rPr>
          <w:rFonts w:ascii="仿宋" w:eastAsia="仿宋" w:hAnsi="仿宋"/>
          <w:kern w:val="0"/>
          <w:sz w:val="32"/>
          <w:szCs w:val="32"/>
        </w:rPr>
        <w:t>专利、专著或合著，视其出版机构、影响，参考相应的类别评定</w:t>
      </w:r>
      <w:r w:rsidR="007E7866" w:rsidRPr="002453CB">
        <w:rPr>
          <w:rFonts w:ascii="仿宋" w:eastAsia="仿宋" w:hAnsi="仿宋" w:hint="eastAsia"/>
          <w:kern w:val="0"/>
          <w:sz w:val="32"/>
          <w:szCs w:val="32"/>
        </w:rPr>
        <w:t>，须提供专利授权号（ZL+XXXX）而非专利申请</w:t>
      </w:r>
      <w:r w:rsidR="007E7866" w:rsidRPr="002453CB">
        <w:rPr>
          <w:rFonts w:ascii="仿宋" w:eastAsia="仿宋" w:hAnsi="仿宋" w:hint="eastAsia"/>
          <w:kern w:val="0"/>
          <w:sz w:val="32"/>
          <w:szCs w:val="32"/>
        </w:rPr>
        <w:lastRenderedPageBreak/>
        <w:t>号（XXXX），尚未授权的专利请勿列入。</w:t>
      </w:r>
    </w:p>
    <w:p w14:paraId="06A0860E" w14:textId="5165B8C2" w:rsidR="007E7866" w:rsidRPr="002453CB" w:rsidRDefault="002453CB" w:rsidP="002453CB">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sz w:val="32"/>
          <w:szCs w:val="32"/>
        </w:rPr>
        <w:t>（十）</w:t>
      </w:r>
      <w:r w:rsidR="007E7866" w:rsidRPr="002453CB">
        <w:rPr>
          <w:rFonts w:ascii="仿宋" w:eastAsia="仿宋" w:hAnsi="仿宋" w:hint="eastAsia"/>
          <w:sz w:val="32"/>
          <w:szCs w:val="32"/>
        </w:rPr>
        <w:t>思想政治工作和表现</w:t>
      </w:r>
      <w:r w:rsidR="007E7866" w:rsidRPr="002453CB">
        <w:rPr>
          <w:rFonts w:ascii="仿宋" w:eastAsia="仿宋" w:hAnsi="仿宋" w:hint="eastAsia"/>
          <w:kern w:val="0"/>
          <w:sz w:val="32"/>
          <w:szCs w:val="32"/>
        </w:rPr>
        <w:t>测评标准见附表，不在表格内的请勿列入。</w:t>
      </w:r>
    </w:p>
    <w:p w14:paraId="57438C3E" w14:textId="4A8C59AF" w:rsidR="007E7866" w:rsidRPr="002453CB" w:rsidRDefault="002453CB" w:rsidP="002453CB">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t>（十一）</w:t>
      </w:r>
      <w:r w:rsidR="007E7866" w:rsidRPr="002453CB">
        <w:rPr>
          <w:rFonts w:ascii="仿宋" w:eastAsia="仿宋" w:hAnsi="仿宋" w:hint="eastAsia"/>
          <w:kern w:val="0"/>
          <w:sz w:val="32"/>
          <w:szCs w:val="32"/>
        </w:rPr>
        <w:t>助教工作证明请提供所担任助教课程任课老师签名的博士助教考核表。</w:t>
      </w:r>
    </w:p>
    <w:p w14:paraId="55681976" w14:textId="67A93F1A" w:rsidR="007E7866" w:rsidRPr="002453CB" w:rsidRDefault="002453CB" w:rsidP="002453CB">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t>（十二）</w:t>
      </w:r>
      <w:r w:rsidR="007E7866" w:rsidRPr="002453CB">
        <w:rPr>
          <w:rFonts w:ascii="仿宋" w:eastAsia="仿宋" w:hAnsi="仿宋"/>
          <w:kern w:val="0"/>
          <w:sz w:val="32"/>
          <w:szCs w:val="32"/>
        </w:rPr>
        <w:t>所有</w:t>
      </w:r>
      <w:r w:rsidR="007E7866" w:rsidRPr="002453CB">
        <w:rPr>
          <w:rFonts w:ascii="仿宋" w:eastAsia="仿宋" w:hAnsi="仿宋" w:hint="eastAsia"/>
          <w:kern w:val="0"/>
          <w:sz w:val="32"/>
          <w:szCs w:val="32"/>
        </w:rPr>
        <w:t>申报</w:t>
      </w:r>
      <w:r w:rsidR="007E7866" w:rsidRPr="002453CB">
        <w:rPr>
          <w:rFonts w:ascii="仿宋" w:eastAsia="仿宋" w:hAnsi="仿宋"/>
          <w:kern w:val="0"/>
          <w:sz w:val="32"/>
          <w:szCs w:val="32"/>
        </w:rPr>
        <w:t>材料</w:t>
      </w:r>
      <w:r w:rsidR="007E7866" w:rsidRPr="002453CB">
        <w:rPr>
          <w:rFonts w:ascii="仿宋" w:eastAsia="仿宋" w:hAnsi="仿宋" w:hint="eastAsia"/>
          <w:kern w:val="0"/>
          <w:sz w:val="32"/>
          <w:szCs w:val="32"/>
        </w:rPr>
        <w:t>须</w:t>
      </w:r>
      <w:r w:rsidR="007E7866" w:rsidRPr="002453CB">
        <w:rPr>
          <w:rFonts w:ascii="仿宋" w:eastAsia="仿宋" w:hAnsi="仿宋"/>
          <w:kern w:val="0"/>
          <w:sz w:val="32"/>
          <w:szCs w:val="32"/>
        </w:rPr>
        <w:t>由导师签名确认</w:t>
      </w:r>
      <w:r w:rsidR="007E7866" w:rsidRPr="002453CB">
        <w:rPr>
          <w:rFonts w:ascii="仿宋" w:eastAsia="仿宋" w:hAnsi="仿宋" w:hint="eastAsia"/>
          <w:kern w:val="0"/>
          <w:sz w:val="32"/>
          <w:szCs w:val="32"/>
        </w:rPr>
        <w:t>。</w:t>
      </w:r>
    </w:p>
    <w:p w14:paraId="15A5B623" w14:textId="0FF8ADCF" w:rsidR="007E7866" w:rsidRPr="002453CB" w:rsidRDefault="002453CB" w:rsidP="002453CB">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sz w:val="32"/>
          <w:szCs w:val="32"/>
        </w:rPr>
        <w:t>（十三）</w:t>
      </w:r>
      <w:r w:rsidR="007E7866" w:rsidRPr="002453CB">
        <w:rPr>
          <w:rFonts w:ascii="仿宋" w:eastAsia="仿宋" w:hAnsi="仿宋" w:hint="eastAsia"/>
          <w:sz w:val="32"/>
          <w:szCs w:val="32"/>
        </w:rPr>
        <w:t>如非汇总错误，申报材料提交截止日期后不接受增加人员和增减、修改原材料中的内容</w:t>
      </w:r>
      <w:r w:rsidR="007E7866" w:rsidRPr="002453CB">
        <w:rPr>
          <w:rFonts w:ascii="仿宋" w:eastAsia="仿宋" w:hAnsi="仿宋" w:hint="eastAsia"/>
          <w:kern w:val="0"/>
          <w:sz w:val="32"/>
          <w:szCs w:val="32"/>
        </w:rPr>
        <w:t>。</w:t>
      </w:r>
    </w:p>
    <w:p w14:paraId="11491045" w14:textId="3AF11D42" w:rsidR="007E7866" w:rsidRPr="002453CB" w:rsidRDefault="002453CB" w:rsidP="002453CB">
      <w:pPr>
        <w:snapToGrid w:val="0"/>
        <w:spacing w:line="360" w:lineRule="auto"/>
        <w:ind w:firstLineChars="200" w:firstLine="640"/>
        <w:textAlignment w:val="baseline"/>
        <w:rPr>
          <w:rFonts w:ascii="仿宋" w:eastAsia="仿宋" w:hAnsi="仿宋"/>
          <w:kern w:val="0"/>
          <w:sz w:val="32"/>
          <w:szCs w:val="32"/>
        </w:rPr>
      </w:pPr>
      <w:r>
        <w:rPr>
          <w:rFonts w:ascii="仿宋" w:eastAsia="仿宋" w:hAnsi="仿宋" w:hint="eastAsia"/>
          <w:kern w:val="0"/>
          <w:sz w:val="32"/>
          <w:szCs w:val="32"/>
        </w:rPr>
        <w:t>（十四）</w:t>
      </w:r>
      <w:r w:rsidR="007E7866" w:rsidRPr="002453CB">
        <w:rPr>
          <w:rFonts w:ascii="仿宋" w:eastAsia="仿宋" w:hAnsi="仿宋" w:hint="eastAsia"/>
          <w:kern w:val="0"/>
          <w:sz w:val="32"/>
          <w:szCs w:val="32"/>
        </w:rPr>
        <w:t>以上内容须附佐证材料（含成绩单），否则不予考虑。</w:t>
      </w:r>
    </w:p>
    <w:p w14:paraId="3B01D958" w14:textId="77777777" w:rsidR="007E7866" w:rsidRPr="00B63298" w:rsidRDefault="007E7866" w:rsidP="002453CB">
      <w:pPr>
        <w:snapToGrid w:val="0"/>
        <w:spacing w:line="360" w:lineRule="auto"/>
        <w:ind w:firstLineChars="200" w:firstLine="640"/>
        <w:textAlignment w:val="baseline"/>
        <w:rPr>
          <w:rFonts w:ascii="仿宋" w:eastAsia="仿宋" w:hAnsi="仿宋"/>
          <w:kern w:val="0"/>
          <w:sz w:val="32"/>
          <w:szCs w:val="32"/>
        </w:rPr>
      </w:pPr>
      <w:r w:rsidRPr="00B63298">
        <w:rPr>
          <w:rFonts w:ascii="仿宋" w:eastAsia="仿宋" w:hAnsi="仿宋" w:hint="eastAsia"/>
          <w:kern w:val="0"/>
          <w:sz w:val="32"/>
          <w:szCs w:val="32"/>
        </w:rPr>
        <w:t>第十二条  未按第十一条（一）（五）（六）的要求列出成果内容、未在相应成果版块填写相应内容（如漏填、错填）、申请表与汇总表内容不一致的申请人，将视为形式审查不合格，不予参评。未按第十一条其它说明的要求列出成果内容，将降低一个档次参评。</w:t>
      </w:r>
    </w:p>
    <w:p w14:paraId="50FBDA3D" w14:textId="77777777" w:rsidR="007E7866" w:rsidRPr="00B63298" w:rsidRDefault="007E7866" w:rsidP="002453CB">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t>第十三条  根据学校要求并经学院讨论成立优秀研究生奖学金评审委员会，成员包括学院领导、研究生导师和学生教育管理教师等，委员会负责人由学院分管研究生教育管理的领导担任。</w:t>
      </w:r>
    </w:p>
    <w:p w14:paraId="68F024C2" w14:textId="77777777" w:rsidR="007E7866" w:rsidRPr="00B63298" w:rsidRDefault="007E7866" w:rsidP="002453CB">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t>第十四条  中山大学优秀研究生奖学金的评选程序为：</w:t>
      </w:r>
    </w:p>
    <w:p w14:paraId="5FBF1512" w14:textId="2B603E77"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（一）</w:t>
      </w:r>
      <w:r w:rsidR="007E7866" w:rsidRPr="002453CB">
        <w:rPr>
          <w:rFonts w:ascii="仿宋" w:eastAsia="仿宋" w:hAnsi="仿宋" w:hint="eastAsia"/>
          <w:sz w:val="32"/>
          <w:szCs w:val="32"/>
        </w:rPr>
        <w:t>研究生教育与学位专门委员会</w:t>
      </w:r>
      <w:r w:rsidR="007E7866" w:rsidRPr="002453CB">
        <w:rPr>
          <w:rFonts w:ascii="仿宋" w:eastAsia="仿宋" w:hAnsi="仿宋"/>
          <w:sz w:val="32"/>
          <w:szCs w:val="32"/>
        </w:rPr>
        <w:t>召开会议，根据学校研究生</w:t>
      </w:r>
      <w:r w:rsidR="007E7866" w:rsidRPr="002453CB">
        <w:rPr>
          <w:rFonts w:ascii="仿宋" w:eastAsia="仿宋" w:hAnsi="仿宋" w:hint="eastAsia"/>
          <w:sz w:val="32"/>
          <w:szCs w:val="32"/>
        </w:rPr>
        <w:t>优秀</w:t>
      </w:r>
      <w:r w:rsidR="007E7866" w:rsidRPr="002453CB">
        <w:rPr>
          <w:rFonts w:ascii="仿宋" w:eastAsia="仿宋" w:hAnsi="仿宋"/>
          <w:sz w:val="32"/>
          <w:szCs w:val="32"/>
        </w:rPr>
        <w:t>奖学金评选要求，对学院评审办法进行集体决议，</w:t>
      </w:r>
      <w:r w:rsidR="007E7866" w:rsidRPr="002453CB">
        <w:rPr>
          <w:rFonts w:ascii="仿宋" w:eastAsia="仿宋" w:hAnsi="仿宋"/>
          <w:sz w:val="32"/>
          <w:szCs w:val="32"/>
        </w:rPr>
        <w:lastRenderedPageBreak/>
        <w:t>制定或修订评选方案及工作进度表</w:t>
      </w:r>
      <w:r w:rsidR="007E7866" w:rsidRPr="002453CB">
        <w:rPr>
          <w:rFonts w:ascii="仿宋" w:eastAsia="仿宋" w:hAnsi="仿宋" w:hint="eastAsia"/>
          <w:sz w:val="32"/>
          <w:szCs w:val="32"/>
        </w:rPr>
        <w:t>。</w:t>
      </w:r>
    </w:p>
    <w:p w14:paraId="40983146" w14:textId="22D321CF"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（二）</w:t>
      </w:r>
      <w:r w:rsidR="007E7866" w:rsidRPr="002453CB">
        <w:rPr>
          <w:rFonts w:ascii="仿宋" w:eastAsia="仿宋" w:hAnsi="仿宋"/>
          <w:sz w:val="32"/>
          <w:szCs w:val="32"/>
        </w:rPr>
        <w:t>面向在读研究生发布评选</w:t>
      </w:r>
      <w:r w:rsidR="007E7866" w:rsidRPr="002453CB">
        <w:rPr>
          <w:rFonts w:ascii="仿宋" w:eastAsia="仿宋" w:hAnsi="仿宋" w:hint="eastAsia"/>
          <w:sz w:val="32"/>
          <w:szCs w:val="32"/>
        </w:rPr>
        <w:t>通知及实施细则。</w:t>
      </w:r>
    </w:p>
    <w:p w14:paraId="29A72D30" w14:textId="7924BA9C"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（三）</w:t>
      </w:r>
      <w:r w:rsidR="007E7866" w:rsidRPr="002453CB">
        <w:rPr>
          <w:rFonts w:ascii="仿宋" w:eastAsia="仿宋" w:hAnsi="仿宋" w:hint="eastAsia"/>
          <w:sz w:val="32"/>
          <w:szCs w:val="32"/>
        </w:rPr>
        <w:t>申请人在规定时间内向</w:t>
      </w:r>
      <w:r w:rsidR="007E7866" w:rsidRPr="002453CB">
        <w:rPr>
          <w:rFonts w:ascii="仿宋" w:eastAsia="仿宋" w:hAnsi="仿宋"/>
          <w:sz w:val="32"/>
          <w:szCs w:val="32"/>
        </w:rPr>
        <w:t>学院提出书面申请，按时递交</w:t>
      </w:r>
      <w:r w:rsidR="007E7866" w:rsidRPr="002453CB">
        <w:rPr>
          <w:rFonts w:ascii="仿宋" w:eastAsia="仿宋" w:hAnsi="仿宋" w:hint="eastAsia"/>
          <w:sz w:val="32"/>
          <w:szCs w:val="32"/>
        </w:rPr>
        <w:t>所需的纸质版和</w:t>
      </w:r>
      <w:r w:rsidR="007E7866" w:rsidRPr="002453CB">
        <w:rPr>
          <w:rFonts w:ascii="仿宋" w:eastAsia="仿宋" w:hAnsi="仿宋"/>
          <w:sz w:val="32"/>
          <w:szCs w:val="32"/>
        </w:rPr>
        <w:t>电子版</w:t>
      </w:r>
      <w:r w:rsidR="007E7866" w:rsidRPr="002453CB">
        <w:rPr>
          <w:rFonts w:ascii="仿宋" w:eastAsia="仿宋" w:hAnsi="仿宋" w:hint="eastAsia"/>
          <w:sz w:val="32"/>
          <w:szCs w:val="32"/>
        </w:rPr>
        <w:t>材料如申请表、汇总表、成绩单、成果证明等。</w:t>
      </w:r>
    </w:p>
    <w:p w14:paraId="0D7D4D5A" w14:textId="6D2C62D5"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（四）</w:t>
      </w:r>
      <w:r w:rsidR="007E7866" w:rsidRPr="002453CB">
        <w:rPr>
          <w:rFonts w:ascii="仿宋" w:eastAsia="仿宋" w:hAnsi="仿宋"/>
          <w:sz w:val="32"/>
          <w:szCs w:val="32"/>
        </w:rPr>
        <w:t>学院</w:t>
      </w:r>
      <w:r w:rsidR="007E7866" w:rsidRPr="002453CB">
        <w:rPr>
          <w:rFonts w:ascii="仿宋" w:eastAsia="仿宋" w:hAnsi="仿宋" w:hint="eastAsia"/>
          <w:sz w:val="32"/>
          <w:szCs w:val="32"/>
        </w:rPr>
        <w:t>学生工作</w:t>
      </w:r>
      <w:r w:rsidR="007E7866" w:rsidRPr="002453CB">
        <w:rPr>
          <w:rFonts w:ascii="仿宋" w:eastAsia="仿宋" w:hAnsi="仿宋"/>
          <w:sz w:val="32"/>
          <w:szCs w:val="32"/>
        </w:rPr>
        <w:t>部负责材料的收集整理</w:t>
      </w:r>
      <w:r w:rsidR="007E7866" w:rsidRPr="002453CB">
        <w:rPr>
          <w:rFonts w:ascii="仿宋" w:eastAsia="仿宋" w:hAnsi="仿宋" w:hint="eastAsia"/>
          <w:sz w:val="32"/>
          <w:szCs w:val="32"/>
        </w:rPr>
        <w:t>及</w:t>
      </w:r>
      <w:r w:rsidR="007E7866" w:rsidRPr="002453CB">
        <w:rPr>
          <w:rFonts w:ascii="仿宋" w:eastAsia="仿宋" w:hAnsi="仿宋"/>
          <w:sz w:val="32"/>
          <w:szCs w:val="32"/>
        </w:rPr>
        <w:t>汇总公示，对规定时间内提交的申</w:t>
      </w:r>
      <w:r w:rsidR="007E7866" w:rsidRPr="002453CB">
        <w:rPr>
          <w:rFonts w:ascii="仿宋" w:eastAsia="仿宋" w:hAnsi="仿宋" w:hint="eastAsia"/>
          <w:sz w:val="32"/>
          <w:szCs w:val="32"/>
        </w:rPr>
        <w:t>报</w:t>
      </w:r>
      <w:r w:rsidR="007E7866" w:rsidRPr="002453CB">
        <w:rPr>
          <w:rFonts w:ascii="仿宋" w:eastAsia="仿宋" w:hAnsi="仿宋"/>
          <w:sz w:val="32"/>
          <w:szCs w:val="32"/>
        </w:rPr>
        <w:t>材料进行资格审核</w:t>
      </w:r>
      <w:r w:rsidR="007E7866" w:rsidRPr="002453CB">
        <w:rPr>
          <w:rFonts w:ascii="仿宋" w:eastAsia="仿宋" w:hAnsi="仿宋" w:hint="eastAsia"/>
          <w:sz w:val="32"/>
          <w:szCs w:val="32"/>
        </w:rPr>
        <w:t>，对形式审查不合格者作不予参评处理，对</w:t>
      </w:r>
      <w:r w:rsidR="007E7866" w:rsidRPr="002453CB">
        <w:rPr>
          <w:rFonts w:ascii="仿宋" w:eastAsia="仿宋" w:hAnsi="仿宋" w:hint="eastAsia"/>
          <w:kern w:val="0"/>
          <w:sz w:val="32"/>
          <w:szCs w:val="32"/>
        </w:rPr>
        <w:t>影响现场评审的内容</w:t>
      </w:r>
      <w:r w:rsidR="007E7866" w:rsidRPr="002453CB">
        <w:rPr>
          <w:rFonts w:ascii="仿宋" w:eastAsia="仿宋" w:hAnsi="仿宋" w:hint="eastAsia"/>
          <w:sz w:val="32"/>
          <w:szCs w:val="32"/>
        </w:rPr>
        <w:t>作标注。</w:t>
      </w:r>
    </w:p>
    <w:p w14:paraId="1B0D310B" w14:textId="69FF0FBC"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（五）</w:t>
      </w:r>
      <w:r w:rsidR="007E7866" w:rsidRPr="002453CB">
        <w:rPr>
          <w:rFonts w:ascii="仿宋" w:eastAsia="仿宋" w:hAnsi="仿宋"/>
          <w:sz w:val="32"/>
          <w:szCs w:val="32"/>
        </w:rPr>
        <w:t>各</w:t>
      </w:r>
      <w:r w:rsidR="007E7866" w:rsidRPr="002453CB">
        <w:rPr>
          <w:rFonts w:ascii="仿宋" w:eastAsia="仿宋" w:hAnsi="仿宋" w:hint="eastAsia"/>
          <w:sz w:val="32"/>
          <w:szCs w:val="32"/>
        </w:rPr>
        <w:t>申请人</w:t>
      </w:r>
      <w:r w:rsidR="007E7866" w:rsidRPr="002453CB">
        <w:rPr>
          <w:rFonts w:ascii="仿宋" w:eastAsia="仿宋" w:hAnsi="仿宋"/>
          <w:sz w:val="32"/>
          <w:szCs w:val="32"/>
        </w:rPr>
        <w:t>自行核查公示情况，如有</w:t>
      </w:r>
      <w:r w:rsidR="007E7866" w:rsidRPr="002453CB">
        <w:rPr>
          <w:rFonts w:ascii="仿宋" w:eastAsia="仿宋" w:hAnsi="仿宋" w:hint="eastAsia"/>
          <w:sz w:val="32"/>
          <w:szCs w:val="32"/>
        </w:rPr>
        <w:t>错漏须</w:t>
      </w:r>
      <w:r w:rsidR="007E7866" w:rsidRPr="002453CB">
        <w:rPr>
          <w:rFonts w:ascii="仿宋" w:eastAsia="仿宋" w:hAnsi="仿宋"/>
          <w:sz w:val="32"/>
          <w:szCs w:val="32"/>
        </w:rPr>
        <w:t>在规定时间内提出，逾期概不受理</w:t>
      </w:r>
      <w:r w:rsidR="007E7866" w:rsidRPr="002453CB">
        <w:rPr>
          <w:rFonts w:ascii="仿宋" w:eastAsia="仿宋" w:hAnsi="仿宋" w:hint="eastAsia"/>
          <w:sz w:val="32"/>
          <w:szCs w:val="32"/>
        </w:rPr>
        <w:t>。</w:t>
      </w:r>
    </w:p>
    <w:p w14:paraId="641F2113" w14:textId="63229C1D"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（六）</w:t>
      </w:r>
      <w:r w:rsidR="007E7866" w:rsidRPr="002453CB">
        <w:rPr>
          <w:rFonts w:ascii="仿宋" w:eastAsia="仿宋" w:hAnsi="仿宋" w:hint="eastAsia"/>
          <w:sz w:val="32"/>
          <w:szCs w:val="32"/>
        </w:rPr>
        <w:t>学院</w:t>
      </w:r>
      <w:r w:rsidR="007E7866" w:rsidRPr="002453CB">
        <w:rPr>
          <w:rFonts w:ascii="仿宋" w:eastAsia="仿宋" w:hAnsi="仿宋"/>
          <w:sz w:val="32"/>
          <w:szCs w:val="32"/>
        </w:rPr>
        <w:t>研究生工作部负责</w:t>
      </w:r>
      <w:r w:rsidR="007E7866" w:rsidRPr="002453CB">
        <w:rPr>
          <w:rFonts w:ascii="仿宋" w:eastAsia="仿宋" w:hAnsi="仿宋" w:hint="eastAsia"/>
          <w:sz w:val="32"/>
          <w:szCs w:val="32"/>
        </w:rPr>
        <w:t>审核</w:t>
      </w:r>
      <w:r w:rsidR="007E7866" w:rsidRPr="002453CB">
        <w:rPr>
          <w:rFonts w:ascii="仿宋" w:eastAsia="仿宋" w:hAnsi="仿宋"/>
          <w:sz w:val="32"/>
          <w:szCs w:val="32"/>
        </w:rPr>
        <w:t>成绩、学术诚信、培养计划完成情况和中期考核情况</w:t>
      </w:r>
      <w:r w:rsidR="007E7866" w:rsidRPr="002453CB">
        <w:rPr>
          <w:rFonts w:ascii="仿宋" w:eastAsia="仿宋" w:hAnsi="仿宋" w:hint="eastAsia"/>
          <w:sz w:val="32"/>
          <w:szCs w:val="32"/>
        </w:rPr>
        <w:t>等</w:t>
      </w:r>
      <w:r w:rsidR="007E7866" w:rsidRPr="002453CB">
        <w:rPr>
          <w:rFonts w:ascii="仿宋" w:eastAsia="仿宋" w:hAnsi="仿宋"/>
          <w:sz w:val="32"/>
          <w:szCs w:val="32"/>
        </w:rPr>
        <w:t>工作，根据申报材料和研究生日常管理记录进行综合表现考核</w:t>
      </w:r>
      <w:r w:rsidR="007E7866" w:rsidRPr="002453CB">
        <w:rPr>
          <w:rFonts w:ascii="仿宋" w:eastAsia="仿宋" w:hAnsi="仿宋" w:hint="eastAsia"/>
          <w:sz w:val="32"/>
          <w:szCs w:val="32"/>
        </w:rPr>
        <w:t>。</w:t>
      </w:r>
    </w:p>
    <w:p w14:paraId="1944CAF1" w14:textId="0BDAD2AB"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（七）</w:t>
      </w:r>
      <w:r w:rsidR="007E7866" w:rsidRPr="002453CB">
        <w:rPr>
          <w:rFonts w:ascii="仿宋" w:eastAsia="仿宋" w:hAnsi="仿宋"/>
          <w:sz w:val="32"/>
          <w:szCs w:val="32"/>
        </w:rPr>
        <w:t>学院</w:t>
      </w:r>
      <w:r w:rsidR="007E7866" w:rsidRPr="002453CB">
        <w:rPr>
          <w:rFonts w:ascii="仿宋" w:eastAsia="仿宋" w:hAnsi="仿宋" w:hint="eastAsia"/>
          <w:sz w:val="32"/>
          <w:szCs w:val="32"/>
        </w:rPr>
        <w:t>优秀研究生奖学金评审委员会</w:t>
      </w:r>
      <w:r w:rsidR="007E7866" w:rsidRPr="002453CB">
        <w:rPr>
          <w:rFonts w:ascii="仿宋" w:eastAsia="仿宋" w:hAnsi="仿宋"/>
          <w:sz w:val="32"/>
          <w:szCs w:val="32"/>
        </w:rPr>
        <w:t>召开</w:t>
      </w:r>
      <w:r w:rsidR="007E7866" w:rsidRPr="002453CB">
        <w:rPr>
          <w:rFonts w:ascii="仿宋" w:eastAsia="仿宋" w:hAnsi="仿宋" w:hint="eastAsia"/>
          <w:sz w:val="32"/>
          <w:szCs w:val="32"/>
        </w:rPr>
        <w:t>评审会</w:t>
      </w:r>
      <w:r w:rsidR="007E7866" w:rsidRPr="002453CB">
        <w:rPr>
          <w:rFonts w:ascii="仿宋" w:eastAsia="仿宋" w:hAnsi="仿宋"/>
          <w:sz w:val="32"/>
          <w:szCs w:val="32"/>
        </w:rPr>
        <w:t>，</w:t>
      </w:r>
      <w:r w:rsidR="007E7866" w:rsidRPr="002453CB">
        <w:rPr>
          <w:rFonts w:ascii="仿宋" w:eastAsia="仿宋" w:hAnsi="仿宋" w:hint="eastAsia"/>
          <w:sz w:val="32"/>
          <w:szCs w:val="32"/>
        </w:rPr>
        <w:t>根据申请人的</w:t>
      </w:r>
      <w:r w:rsidR="007E7866" w:rsidRPr="002453CB">
        <w:rPr>
          <w:rFonts w:ascii="仿宋" w:eastAsia="仿宋" w:hAnsi="仿宋" w:hint="eastAsia"/>
          <w:kern w:val="0"/>
          <w:sz w:val="32"/>
          <w:szCs w:val="32"/>
        </w:rPr>
        <w:t>论文发表情况、专利、公益活动、获奖情况、思想政治工作和表现等内容，投票</w:t>
      </w:r>
      <w:r w:rsidR="007E7866" w:rsidRPr="002453CB">
        <w:rPr>
          <w:rFonts w:ascii="仿宋" w:eastAsia="仿宋" w:hAnsi="仿宋" w:hint="eastAsia"/>
          <w:sz w:val="32"/>
          <w:szCs w:val="32"/>
        </w:rPr>
        <w:t>确定推荐名单。</w:t>
      </w:r>
    </w:p>
    <w:p w14:paraId="7F2A4EBF" w14:textId="76034405"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（八）</w:t>
      </w:r>
      <w:r w:rsidR="007E7866" w:rsidRPr="002453CB">
        <w:rPr>
          <w:rFonts w:ascii="仿宋" w:eastAsia="仿宋" w:hAnsi="仿宋"/>
          <w:sz w:val="32"/>
          <w:szCs w:val="32"/>
        </w:rPr>
        <w:t>学院网站主页公示评选结果，公示</w:t>
      </w:r>
      <w:r w:rsidR="007E7866" w:rsidRPr="002453CB">
        <w:rPr>
          <w:rFonts w:ascii="仿宋" w:eastAsia="仿宋" w:hAnsi="仿宋" w:hint="eastAsia"/>
          <w:sz w:val="32"/>
          <w:szCs w:val="32"/>
        </w:rPr>
        <w:t>3个工作日。</w:t>
      </w:r>
    </w:p>
    <w:p w14:paraId="151BF55E" w14:textId="39599902"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（七）</w:t>
      </w:r>
      <w:r w:rsidR="007E7866" w:rsidRPr="002453CB">
        <w:rPr>
          <w:rFonts w:ascii="仿宋" w:eastAsia="仿宋" w:hAnsi="仿宋"/>
          <w:sz w:val="32"/>
          <w:szCs w:val="32"/>
        </w:rPr>
        <w:t>如对评审结果有异议，可在公示阶段提交由导师亲笔签名的申诉书，学院</w:t>
      </w:r>
      <w:r w:rsidR="007E7866" w:rsidRPr="002453CB">
        <w:rPr>
          <w:rFonts w:ascii="仿宋" w:eastAsia="仿宋" w:hAnsi="仿宋" w:hint="eastAsia"/>
          <w:sz w:val="32"/>
          <w:szCs w:val="32"/>
        </w:rPr>
        <w:t>优秀研究生奖学金评审委员会</w:t>
      </w:r>
      <w:r w:rsidR="007E7866" w:rsidRPr="002453CB">
        <w:rPr>
          <w:rFonts w:ascii="仿宋" w:eastAsia="仿宋" w:hAnsi="仿宋"/>
          <w:sz w:val="32"/>
          <w:szCs w:val="32"/>
        </w:rPr>
        <w:t>解答异议，</w:t>
      </w:r>
      <w:r w:rsidR="007E7866" w:rsidRPr="002453CB">
        <w:rPr>
          <w:rFonts w:ascii="仿宋" w:eastAsia="仿宋" w:hAnsi="仿宋" w:hint="eastAsia"/>
          <w:sz w:val="32"/>
          <w:szCs w:val="32"/>
        </w:rPr>
        <w:t>如</w:t>
      </w:r>
      <w:r w:rsidR="007E7866" w:rsidRPr="002453CB">
        <w:rPr>
          <w:rFonts w:ascii="仿宋" w:eastAsia="仿宋" w:hAnsi="仿宋"/>
          <w:sz w:val="32"/>
          <w:szCs w:val="32"/>
        </w:rPr>
        <w:t>必要</w:t>
      </w:r>
      <w:r w:rsidR="007E7866" w:rsidRPr="002453CB">
        <w:rPr>
          <w:rFonts w:ascii="仿宋" w:eastAsia="仿宋" w:hAnsi="仿宋" w:hint="eastAsia"/>
          <w:sz w:val="32"/>
          <w:szCs w:val="32"/>
        </w:rPr>
        <w:t>可</w:t>
      </w:r>
      <w:r w:rsidR="007E7866" w:rsidRPr="002453CB">
        <w:rPr>
          <w:rFonts w:ascii="仿宋" w:eastAsia="仿宋" w:hAnsi="仿宋"/>
          <w:sz w:val="32"/>
          <w:szCs w:val="32"/>
        </w:rPr>
        <w:t>再次开会讨论推荐名单</w:t>
      </w:r>
      <w:r w:rsidR="007E7866" w:rsidRPr="002453CB">
        <w:rPr>
          <w:rFonts w:ascii="仿宋" w:eastAsia="仿宋" w:hAnsi="仿宋" w:hint="eastAsia"/>
          <w:sz w:val="32"/>
          <w:szCs w:val="32"/>
        </w:rPr>
        <w:t>。</w:t>
      </w:r>
    </w:p>
    <w:p w14:paraId="6CA0D3EA" w14:textId="55E0B533"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（八）</w:t>
      </w:r>
      <w:r w:rsidR="007E7866" w:rsidRPr="002453CB">
        <w:rPr>
          <w:rFonts w:ascii="仿宋" w:eastAsia="仿宋" w:hAnsi="仿宋" w:hint="eastAsia"/>
          <w:sz w:val="32"/>
          <w:szCs w:val="32"/>
        </w:rPr>
        <w:t>针对评选过程中的问题及反馈，如有必要，提请研究生教育与学位专门委员会讨论后修改实施细则。</w:t>
      </w:r>
    </w:p>
    <w:p w14:paraId="70EE9DC2" w14:textId="6BF8645D"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lastRenderedPageBreak/>
        <w:t>（十）</w:t>
      </w:r>
      <w:r w:rsidR="007E7866" w:rsidRPr="002453CB">
        <w:rPr>
          <w:rFonts w:ascii="仿宋" w:eastAsia="仿宋" w:hAnsi="仿宋"/>
          <w:sz w:val="32"/>
          <w:szCs w:val="32"/>
        </w:rPr>
        <w:t>学院备案并上报研究生院</w:t>
      </w:r>
      <w:r w:rsidR="007E7866" w:rsidRPr="002453CB">
        <w:rPr>
          <w:rFonts w:ascii="仿宋" w:eastAsia="仿宋" w:hAnsi="仿宋" w:hint="eastAsia"/>
          <w:sz w:val="32"/>
          <w:szCs w:val="32"/>
        </w:rPr>
        <w:t>，经研究生院审核后报学校学生资助基金管理委员会审定并发文公布。</w:t>
      </w:r>
    </w:p>
    <w:p w14:paraId="0D270F18" w14:textId="77777777" w:rsidR="007E7866" w:rsidRPr="00B63298" w:rsidRDefault="007E7866" w:rsidP="007E7866">
      <w:pPr>
        <w:snapToGrid w:val="0"/>
        <w:spacing w:line="360" w:lineRule="auto"/>
        <w:jc w:val="center"/>
        <w:textAlignment w:val="baseline"/>
        <w:rPr>
          <w:rFonts w:ascii="仿宋" w:eastAsia="仿宋" w:hAnsi="仿宋"/>
          <w:b/>
          <w:sz w:val="32"/>
          <w:szCs w:val="32"/>
        </w:rPr>
      </w:pPr>
      <w:r w:rsidRPr="00B63298">
        <w:rPr>
          <w:rFonts w:ascii="仿宋" w:eastAsia="仿宋" w:hAnsi="仿宋" w:hint="eastAsia"/>
          <w:b/>
          <w:sz w:val="32"/>
          <w:szCs w:val="32"/>
        </w:rPr>
        <w:t>第五章  光华教育奖学金评选</w:t>
      </w:r>
    </w:p>
    <w:p w14:paraId="2E7AC9B0" w14:textId="77777777" w:rsidR="007E7866" w:rsidRPr="00B63298" w:rsidRDefault="007E7866" w:rsidP="002453CB">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t>第十五条  正常学制内非在职全日制研究生均可申请光华教育奖学金。奖励金额和具体名额以学校当年下发文件为准。</w:t>
      </w:r>
    </w:p>
    <w:p w14:paraId="379820BB" w14:textId="77777777" w:rsidR="007E7866" w:rsidRPr="00B63298" w:rsidRDefault="007E7866" w:rsidP="002453CB">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t>第十六条  光华教育奖学金的评选基本条件为：</w:t>
      </w:r>
    </w:p>
    <w:p w14:paraId="622C7DD3" w14:textId="53375B49"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（一）</w:t>
      </w:r>
      <w:r w:rsidR="007E7866" w:rsidRPr="002453CB">
        <w:rPr>
          <w:rFonts w:ascii="仿宋" w:eastAsia="仿宋" w:hAnsi="仿宋" w:hint="eastAsia"/>
          <w:sz w:val="32"/>
          <w:szCs w:val="32"/>
        </w:rPr>
        <w:t>学习成绩优异，少数民族学生优先；</w:t>
      </w:r>
    </w:p>
    <w:p w14:paraId="5FE3E3F6" w14:textId="50568017"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（二）</w:t>
      </w:r>
      <w:r w:rsidR="007E7866" w:rsidRPr="002453CB">
        <w:rPr>
          <w:rFonts w:ascii="仿宋" w:eastAsia="仿宋" w:hAnsi="仿宋" w:hint="eastAsia"/>
          <w:sz w:val="32"/>
          <w:szCs w:val="32"/>
        </w:rPr>
        <w:t>思想端正、勤奋学习、生活俭朴、具有顽强的意志和进取心；</w:t>
      </w:r>
    </w:p>
    <w:p w14:paraId="44AD4C2D" w14:textId="570D72C8"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（三）</w:t>
      </w:r>
      <w:r w:rsidR="007E7866" w:rsidRPr="002453CB">
        <w:rPr>
          <w:rFonts w:ascii="仿宋" w:eastAsia="仿宋" w:hAnsi="仿宋" w:hint="eastAsia"/>
          <w:sz w:val="32"/>
          <w:szCs w:val="32"/>
        </w:rPr>
        <w:t>明礼诚信、富有爱心、关心集体，积极参加集体活动和体育锻炼；</w:t>
      </w:r>
    </w:p>
    <w:p w14:paraId="47504532" w14:textId="07560E5E"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（四）</w:t>
      </w:r>
      <w:r w:rsidR="007E7866" w:rsidRPr="002453CB">
        <w:rPr>
          <w:rFonts w:ascii="仿宋" w:eastAsia="仿宋" w:hAnsi="仿宋" w:hint="eastAsia"/>
          <w:sz w:val="32"/>
          <w:szCs w:val="32"/>
        </w:rPr>
        <w:t>遵守国家法律法规，以及学校各项规章制度；</w:t>
      </w:r>
    </w:p>
    <w:p w14:paraId="6D7B69C0" w14:textId="2D99C42B"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（五）</w:t>
      </w:r>
      <w:r w:rsidR="007E7866" w:rsidRPr="002453CB">
        <w:rPr>
          <w:rFonts w:ascii="仿宋" w:eastAsia="仿宋" w:hAnsi="仿宋" w:hint="eastAsia"/>
          <w:sz w:val="32"/>
          <w:szCs w:val="32"/>
        </w:rPr>
        <w:t>家庭经济困难，难以支付其在学期间正常的学习和生活费用的学生优先。</w:t>
      </w:r>
    </w:p>
    <w:p w14:paraId="3294DBBE" w14:textId="77777777" w:rsidR="007E7866" w:rsidRPr="00B63298" w:rsidRDefault="007E7866" w:rsidP="002453CB">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t>第十七条  光华教育奖学金的</w:t>
      </w:r>
      <w:r w:rsidRPr="00B63298">
        <w:rPr>
          <w:rFonts w:ascii="仿宋" w:eastAsia="仿宋" w:hAnsi="仿宋"/>
          <w:kern w:val="0"/>
          <w:sz w:val="32"/>
          <w:szCs w:val="32"/>
        </w:rPr>
        <w:t>各类成果情况说明</w:t>
      </w:r>
      <w:r w:rsidRPr="00B63298">
        <w:rPr>
          <w:rFonts w:ascii="仿宋" w:eastAsia="仿宋" w:hAnsi="仿宋" w:hint="eastAsia"/>
          <w:sz w:val="32"/>
          <w:szCs w:val="32"/>
        </w:rPr>
        <w:t>、评审委员会、评选程序与中山大学优秀研究生奖学金（第四章第十一至十四条）相同。</w:t>
      </w:r>
    </w:p>
    <w:p w14:paraId="13BEDE92" w14:textId="77777777" w:rsidR="007E7866" w:rsidRPr="00B63298" w:rsidRDefault="007E7866" w:rsidP="007E7866">
      <w:pPr>
        <w:snapToGrid w:val="0"/>
        <w:spacing w:line="360" w:lineRule="auto"/>
        <w:jc w:val="center"/>
        <w:textAlignment w:val="baseline"/>
        <w:rPr>
          <w:rFonts w:ascii="仿宋" w:eastAsia="仿宋" w:hAnsi="仿宋"/>
          <w:b/>
          <w:sz w:val="32"/>
          <w:szCs w:val="32"/>
        </w:rPr>
      </w:pPr>
      <w:r w:rsidRPr="00B63298">
        <w:rPr>
          <w:rFonts w:ascii="仿宋" w:eastAsia="仿宋" w:hAnsi="仿宋" w:hint="eastAsia"/>
          <w:b/>
          <w:sz w:val="32"/>
          <w:szCs w:val="32"/>
        </w:rPr>
        <w:t>第六章  宝钢优秀学生奖（内地学生）评选</w:t>
      </w:r>
    </w:p>
    <w:p w14:paraId="1C6D32A6" w14:textId="77777777" w:rsidR="007E7866" w:rsidRPr="00B63298" w:rsidRDefault="007E7866" w:rsidP="002453CB">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t>第十八条  宝钢优秀学生奖（内地学生）奖励金额和具体名额以学校当年下发文件为准。</w:t>
      </w:r>
    </w:p>
    <w:p w14:paraId="243CD935" w14:textId="77777777" w:rsidR="007E7866" w:rsidRPr="00B63298" w:rsidRDefault="007E7866" w:rsidP="002453CB">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t>第十九条  宝钢优秀学生奖（内地学生）的评选基本条件为：</w:t>
      </w:r>
    </w:p>
    <w:p w14:paraId="4D6583FF" w14:textId="20FAD127"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lastRenderedPageBreak/>
        <w:t>（一）</w:t>
      </w:r>
      <w:r w:rsidR="007E7866" w:rsidRPr="002453CB">
        <w:rPr>
          <w:rFonts w:ascii="仿宋" w:eastAsia="仿宋" w:hAnsi="仿宋" w:hint="eastAsia"/>
          <w:sz w:val="32"/>
          <w:szCs w:val="32"/>
        </w:rPr>
        <w:t>热爱祖国，拥护中国共产党的领导，模范遵守国家法律和校纪校规，具有良好的道德品质和行为习惯，诚实守信；</w:t>
      </w:r>
    </w:p>
    <w:p w14:paraId="4A859AE3" w14:textId="2EEF9225"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（二）</w:t>
      </w:r>
      <w:r w:rsidR="007E7866" w:rsidRPr="002453CB">
        <w:rPr>
          <w:rFonts w:ascii="仿宋" w:eastAsia="仿宋" w:hAnsi="仿宋" w:hint="eastAsia"/>
          <w:sz w:val="32"/>
          <w:szCs w:val="32"/>
        </w:rPr>
        <w:t>勤奋学习，成绩优秀，具有一定的学习能力、创新能力、动手能力、灵活运用知识能力、口头与书面表达能力；研究生还应具有较强的科研能力，并取得一定的优秀研究成果；</w:t>
      </w:r>
    </w:p>
    <w:p w14:paraId="0293DAB9" w14:textId="7642F88B"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（三）</w:t>
      </w:r>
      <w:r w:rsidR="007E7866" w:rsidRPr="002453CB">
        <w:rPr>
          <w:rFonts w:ascii="仿宋" w:eastAsia="仿宋" w:hAnsi="仿宋" w:hint="eastAsia"/>
          <w:sz w:val="32"/>
          <w:szCs w:val="32"/>
        </w:rPr>
        <w:t>尊重师长，友爱同学，乐于助人，积极参加社会实践和公益活动，能承担社会工作，具有团结协作精神；</w:t>
      </w:r>
    </w:p>
    <w:p w14:paraId="7D3AA007" w14:textId="23E27EBB"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（四）</w:t>
      </w:r>
      <w:r w:rsidR="007E7866" w:rsidRPr="002453CB">
        <w:rPr>
          <w:rFonts w:ascii="仿宋" w:eastAsia="仿宋" w:hAnsi="仿宋" w:hint="eastAsia"/>
          <w:sz w:val="32"/>
          <w:szCs w:val="32"/>
        </w:rPr>
        <w:t>积极参加体育锻炼，身心健康，乐观进取。</w:t>
      </w:r>
    </w:p>
    <w:p w14:paraId="4D1A2EEC" w14:textId="77777777" w:rsidR="007E7866" w:rsidRPr="00B63298" w:rsidRDefault="007E7866" w:rsidP="002453CB">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t>第二十条  宝钢优秀学生奖（内地学生）的</w:t>
      </w:r>
      <w:r w:rsidRPr="00B63298">
        <w:rPr>
          <w:rFonts w:ascii="仿宋" w:eastAsia="仿宋" w:hAnsi="仿宋"/>
          <w:kern w:val="0"/>
          <w:sz w:val="32"/>
          <w:szCs w:val="32"/>
        </w:rPr>
        <w:t>各类成果情况说明</w:t>
      </w:r>
      <w:r w:rsidRPr="00B63298">
        <w:rPr>
          <w:rFonts w:ascii="仿宋" w:eastAsia="仿宋" w:hAnsi="仿宋" w:hint="eastAsia"/>
          <w:sz w:val="32"/>
          <w:szCs w:val="32"/>
        </w:rPr>
        <w:t>、评审委员会与中山大学优秀研究生奖学金（第四章第十一至十三条）相同。</w:t>
      </w:r>
    </w:p>
    <w:p w14:paraId="0086E064" w14:textId="77777777" w:rsidR="007E7866" w:rsidRPr="00B63298" w:rsidRDefault="007E7866" w:rsidP="002453CB">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t>第二十一条  宝钢优秀学生奖（内地学生）的评选程序为：</w:t>
      </w:r>
    </w:p>
    <w:p w14:paraId="515B08D6" w14:textId="54F2082A"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（一）</w:t>
      </w:r>
      <w:r w:rsidR="007E7866" w:rsidRPr="002453CB">
        <w:rPr>
          <w:rFonts w:ascii="仿宋" w:eastAsia="仿宋" w:hAnsi="仿宋" w:hint="eastAsia"/>
          <w:sz w:val="32"/>
          <w:szCs w:val="32"/>
        </w:rPr>
        <w:t>研究生教育与学位专门委员会</w:t>
      </w:r>
      <w:r w:rsidR="007E7866" w:rsidRPr="002453CB">
        <w:rPr>
          <w:rFonts w:ascii="仿宋" w:eastAsia="仿宋" w:hAnsi="仿宋"/>
          <w:sz w:val="32"/>
          <w:szCs w:val="32"/>
        </w:rPr>
        <w:t>召开会议，根据学校研究生</w:t>
      </w:r>
      <w:r w:rsidR="007E7866" w:rsidRPr="002453CB">
        <w:rPr>
          <w:rFonts w:ascii="仿宋" w:eastAsia="仿宋" w:hAnsi="仿宋" w:hint="eastAsia"/>
          <w:sz w:val="32"/>
          <w:szCs w:val="32"/>
        </w:rPr>
        <w:t>优秀</w:t>
      </w:r>
      <w:r w:rsidR="007E7866" w:rsidRPr="002453CB">
        <w:rPr>
          <w:rFonts w:ascii="仿宋" w:eastAsia="仿宋" w:hAnsi="仿宋"/>
          <w:sz w:val="32"/>
          <w:szCs w:val="32"/>
        </w:rPr>
        <w:t>奖学金评选要求，对学院评审办法进行集体决议，制定或修订评选方案及工作进度表</w:t>
      </w:r>
      <w:r w:rsidR="007E7866" w:rsidRPr="002453CB">
        <w:rPr>
          <w:rFonts w:ascii="仿宋" w:eastAsia="仿宋" w:hAnsi="仿宋" w:hint="eastAsia"/>
          <w:sz w:val="32"/>
          <w:szCs w:val="32"/>
        </w:rPr>
        <w:t>。</w:t>
      </w:r>
    </w:p>
    <w:p w14:paraId="2C6ECF8A" w14:textId="1E45DE79"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（二）</w:t>
      </w:r>
      <w:r w:rsidR="007E7866" w:rsidRPr="002453CB">
        <w:rPr>
          <w:rFonts w:ascii="仿宋" w:eastAsia="仿宋" w:hAnsi="仿宋"/>
          <w:sz w:val="32"/>
          <w:szCs w:val="32"/>
        </w:rPr>
        <w:t>面向在读研究生发布评选</w:t>
      </w:r>
      <w:r w:rsidR="007E7866" w:rsidRPr="002453CB">
        <w:rPr>
          <w:rFonts w:ascii="仿宋" w:eastAsia="仿宋" w:hAnsi="仿宋" w:hint="eastAsia"/>
          <w:sz w:val="32"/>
          <w:szCs w:val="32"/>
        </w:rPr>
        <w:t>通知及实施细则。</w:t>
      </w:r>
    </w:p>
    <w:p w14:paraId="321C9F40" w14:textId="0C0508CA"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（三）</w:t>
      </w:r>
      <w:r w:rsidR="007E7866" w:rsidRPr="002453CB">
        <w:rPr>
          <w:rFonts w:ascii="仿宋" w:eastAsia="仿宋" w:hAnsi="仿宋" w:hint="eastAsia"/>
          <w:sz w:val="32"/>
          <w:szCs w:val="32"/>
        </w:rPr>
        <w:t>申请人在规定时间内向</w:t>
      </w:r>
      <w:r w:rsidR="007E7866" w:rsidRPr="002453CB">
        <w:rPr>
          <w:rFonts w:ascii="仿宋" w:eastAsia="仿宋" w:hAnsi="仿宋"/>
          <w:sz w:val="32"/>
          <w:szCs w:val="32"/>
        </w:rPr>
        <w:t>学院提出书面申请，按时递交</w:t>
      </w:r>
      <w:r w:rsidR="007E7866" w:rsidRPr="002453CB">
        <w:rPr>
          <w:rFonts w:ascii="仿宋" w:eastAsia="仿宋" w:hAnsi="仿宋" w:hint="eastAsia"/>
          <w:sz w:val="32"/>
          <w:szCs w:val="32"/>
        </w:rPr>
        <w:t>所需的纸质版和</w:t>
      </w:r>
      <w:r w:rsidR="007E7866" w:rsidRPr="002453CB">
        <w:rPr>
          <w:rFonts w:ascii="仿宋" w:eastAsia="仿宋" w:hAnsi="仿宋"/>
          <w:sz w:val="32"/>
          <w:szCs w:val="32"/>
        </w:rPr>
        <w:t>电子版</w:t>
      </w:r>
      <w:r w:rsidR="007E7866" w:rsidRPr="002453CB">
        <w:rPr>
          <w:rFonts w:ascii="仿宋" w:eastAsia="仿宋" w:hAnsi="仿宋" w:hint="eastAsia"/>
          <w:sz w:val="32"/>
          <w:szCs w:val="32"/>
        </w:rPr>
        <w:t>材料如申请表、汇总表、成绩单、成果证明等。</w:t>
      </w:r>
    </w:p>
    <w:p w14:paraId="0F1623FC" w14:textId="1E8560B2"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（四）</w:t>
      </w:r>
      <w:r w:rsidR="007E7866" w:rsidRPr="002453CB">
        <w:rPr>
          <w:rFonts w:ascii="仿宋" w:eastAsia="仿宋" w:hAnsi="仿宋"/>
          <w:sz w:val="32"/>
          <w:szCs w:val="32"/>
        </w:rPr>
        <w:t>学院</w:t>
      </w:r>
      <w:r w:rsidR="007E7866" w:rsidRPr="002453CB">
        <w:rPr>
          <w:rFonts w:ascii="仿宋" w:eastAsia="仿宋" w:hAnsi="仿宋" w:hint="eastAsia"/>
          <w:sz w:val="32"/>
          <w:szCs w:val="32"/>
        </w:rPr>
        <w:t>学生工作</w:t>
      </w:r>
      <w:r w:rsidR="007E7866" w:rsidRPr="002453CB">
        <w:rPr>
          <w:rFonts w:ascii="仿宋" w:eastAsia="仿宋" w:hAnsi="仿宋"/>
          <w:sz w:val="32"/>
          <w:szCs w:val="32"/>
        </w:rPr>
        <w:t>部负责材料的收集整理</w:t>
      </w:r>
      <w:r w:rsidR="007E7866" w:rsidRPr="002453CB">
        <w:rPr>
          <w:rFonts w:ascii="仿宋" w:eastAsia="仿宋" w:hAnsi="仿宋" w:hint="eastAsia"/>
          <w:sz w:val="32"/>
          <w:szCs w:val="32"/>
        </w:rPr>
        <w:t>及</w:t>
      </w:r>
      <w:r w:rsidR="007E7866" w:rsidRPr="002453CB">
        <w:rPr>
          <w:rFonts w:ascii="仿宋" w:eastAsia="仿宋" w:hAnsi="仿宋"/>
          <w:sz w:val="32"/>
          <w:szCs w:val="32"/>
        </w:rPr>
        <w:t>汇总公示，对规定时间内提交的申</w:t>
      </w:r>
      <w:r w:rsidR="007E7866" w:rsidRPr="002453CB">
        <w:rPr>
          <w:rFonts w:ascii="仿宋" w:eastAsia="仿宋" w:hAnsi="仿宋" w:hint="eastAsia"/>
          <w:sz w:val="32"/>
          <w:szCs w:val="32"/>
        </w:rPr>
        <w:t>报</w:t>
      </w:r>
      <w:r w:rsidR="007E7866" w:rsidRPr="002453CB">
        <w:rPr>
          <w:rFonts w:ascii="仿宋" w:eastAsia="仿宋" w:hAnsi="仿宋"/>
          <w:sz w:val="32"/>
          <w:szCs w:val="32"/>
        </w:rPr>
        <w:t>材料进行资格审核</w:t>
      </w:r>
      <w:r w:rsidR="007E7866" w:rsidRPr="002453CB">
        <w:rPr>
          <w:rFonts w:ascii="仿宋" w:eastAsia="仿宋" w:hAnsi="仿宋" w:hint="eastAsia"/>
          <w:sz w:val="32"/>
          <w:szCs w:val="32"/>
        </w:rPr>
        <w:t>，对形式审查不合格者作不予参评处理，对</w:t>
      </w:r>
      <w:r w:rsidR="007E7866" w:rsidRPr="002453CB">
        <w:rPr>
          <w:rFonts w:ascii="仿宋" w:eastAsia="仿宋" w:hAnsi="仿宋" w:hint="eastAsia"/>
          <w:kern w:val="0"/>
          <w:sz w:val="32"/>
          <w:szCs w:val="32"/>
        </w:rPr>
        <w:t>影响现场评审的内容</w:t>
      </w:r>
      <w:r w:rsidR="007E7866" w:rsidRPr="002453CB">
        <w:rPr>
          <w:rFonts w:ascii="仿宋" w:eastAsia="仿宋" w:hAnsi="仿宋" w:hint="eastAsia"/>
          <w:sz w:val="32"/>
          <w:szCs w:val="32"/>
        </w:rPr>
        <w:t>作标注。</w:t>
      </w:r>
    </w:p>
    <w:p w14:paraId="5F6F23D5" w14:textId="7F77E572"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lastRenderedPageBreak/>
        <w:t>（五）</w:t>
      </w:r>
      <w:r w:rsidR="007E7866" w:rsidRPr="002453CB">
        <w:rPr>
          <w:rFonts w:ascii="仿宋" w:eastAsia="仿宋" w:hAnsi="仿宋"/>
          <w:sz w:val="32"/>
          <w:szCs w:val="32"/>
        </w:rPr>
        <w:t>各</w:t>
      </w:r>
      <w:r w:rsidR="007E7866" w:rsidRPr="002453CB">
        <w:rPr>
          <w:rFonts w:ascii="仿宋" w:eastAsia="仿宋" w:hAnsi="仿宋" w:hint="eastAsia"/>
          <w:sz w:val="32"/>
          <w:szCs w:val="32"/>
        </w:rPr>
        <w:t>申请人</w:t>
      </w:r>
      <w:r w:rsidR="007E7866" w:rsidRPr="002453CB">
        <w:rPr>
          <w:rFonts w:ascii="仿宋" w:eastAsia="仿宋" w:hAnsi="仿宋"/>
          <w:sz w:val="32"/>
          <w:szCs w:val="32"/>
        </w:rPr>
        <w:t>自行核查公示情况，如有</w:t>
      </w:r>
      <w:r w:rsidR="007E7866" w:rsidRPr="002453CB">
        <w:rPr>
          <w:rFonts w:ascii="仿宋" w:eastAsia="仿宋" w:hAnsi="仿宋" w:hint="eastAsia"/>
          <w:sz w:val="32"/>
          <w:szCs w:val="32"/>
        </w:rPr>
        <w:t>错漏须</w:t>
      </w:r>
      <w:r w:rsidR="007E7866" w:rsidRPr="002453CB">
        <w:rPr>
          <w:rFonts w:ascii="仿宋" w:eastAsia="仿宋" w:hAnsi="仿宋"/>
          <w:sz w:val="32"/>
          <w:szCs w:val="32"/>
        </w:rPr>
        <w:t>在规定时间内提出，逾期概不受理</w:t>
      </w:r>
      <w:r w:rsidR="007E7866" w:rsidRPr="002453CB">
        <w:rPr>
          <w:rFonts w:ascii="仿宋" w:eastAsia="仿宋" w:hAnsi="仿宋" w:hint="eastAsia"/>
          <w:sz w:val="32"/>
          <w:szCs w:val="32"/>
        </w:rPr>
        <w:t>。</w:t>
      </w:r>
    </w:p>
    <w:p w14:paraId="45BE7F71" w14:textId="2677F3A2"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（六）</w:t>
      </w:r>
      <w:r w:rsidR="007E7866" w:rsidRPr="002453CB">
        <w:rPr>
          <w:rFonts w:ascii="仿宋" w:eastAsia="仿宋" w:hAnsi="仿宋" w:hint="eastAsia"/>
          <w:sz w:val="32"/>
          <w:szCs w:val="32"/>
        </w:rPr>
        <w:t>学院</w:t>
      </w:r>
      <w:r w:rsidR="007E7866" w:rsidRPr="002453CB">
        <w:rPr>
          <w:rFonts w:ascii="仿宋" w:eastAsia="仿宋" w:hAnsi="仿宋"/>
          <w:sz w:val="32"/>
          <w:szCs w:val="32"/>
        </w:rPr>
        <w:t>研究生工作部负责</w:t>
      </w:r>
      <w:r w:rsidR="007E7866" w:rsidRPr="002453CB">
        <w:rPr>
          <w:rFonts w:ascii="仿宋" w:eastAsia="仿宋" w:hAnsi="仿宋" w:hint="eastAsia"/>
          <w:sz w:val="32"/>
          <w:szCs w:val="32"/>
        </w:rPr>
        <w:t>审核</w:t>
      </w:r>
      <w:r w:rsidR="007E7866" w:rsidRPr="002453CB">
        <w:rPr>
          <w:rFonts w:ascii="仿宋" w:eastAsia="仿宋" w:hAnsi="仿宋"/>
          <w:sz w:val="32"/>
          <w:szCs w:val="32"/>
        </w:rPr>
        <w:t>成绩、学术诚信、培养计划完成情况和中期考核情况</w:t>
      </w:r>
      <w:r w:rsidR="007E7866" w:rsidRPr="002453CB">
        <w:rPr>
          <w:rFonts w:ascii="仿宋" w:eastAsia="仿宋" w:hAnsi="仿宋" w:hint="eastAsia"/>
          <w:sz w:val="32"/>
          <w:szCs w:val="32"/>
        </w:rPr>
        <w:t>等</w:t>
      </w:r>
      <w:r w:rsidR="007E7866" w:rsidRPr="002453CB">
        <w:rPr>
          <w:rFonts w:ascii="仿宋" w:eastAsia="仿宋" w:hAnsi="仿宋"/>
          <w:sz w:val="32"/>
          <w:szCs w:val="32"/>
        </w:rPr>
        <w:t>工作，根据申报材料和研究生日常管理记录进行综合表现考核</w:t>
      </w:r>
      <w:r w:rsidR="007E7866" w:rsidRPr="002453CB">
        <w:rPr>
          <w:rFonts w:ascii="仿宋" w:eastAsia="仿宋" w:hAnsi="仿宋" w:hint="eastAsia"/>
          <w:sz w:val="32"/>
          <w:szCs w:val="32"/>
        </w:rPr>
        <w:t>。</w:t>
      </w:r>
    </w:p>
    <w:p w14:paraId="382BDC75" w14:textId="3BAA0528"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（七）</w:t>
      </w:r>
      <w:r w:rsidR="007E7866" w:rsidRPr="002453CB">
        <w:rPr>
          <w:rFonts w:ascii="仿宋" w:eastAsia="仿宋" w:hAnsi="仿宋"/>
          <w:sz w:val="32"/>
          <w:szCs w:val="32"/>
        </w:rPr>
        <w:t>学院</w:t>
      </w:r>
      <w:r w:rsidR="007E7866" w:rsidRPr="002453CB">
        <w:rPr>
          <w:rFonts w:ascii="仿宋" w:eastAsia="仿宋" w:hAnsi="仿宋" w:hint="eastAsia"/>
          <w:sz w:val="32"/>
          <w:szCs w:val="32"/>
        </w:rPr>
        <w:t>宝钢优秀学生奖评审委员会</w:t>
      </w:r>
      <w:r w:rsidR="007E7866" w:rsidRPr="002453CB">
        <w:rPr>
          <w:rFonts w:ascii="仿宋" w:eastAsia="仿宋" w:hAnsi="仿宋"/>
          <w:sz w:val="32"/>
          <w:szCs w:val="32"/>
        </w:rPr>
        <w:t>召开</w:t>
      </w:r>
      <w:r w:rsidR="007E7866" w:rsidRPr="002453CB">
        <w:rPr>
          <w:rFonts w:ascii="仿宋" w:eastAsia="仿宋" w:hAnsi="仿宋" w:hint="eastAsia"/>
          <w:sz w:val="32"/>
          <w:szCs w:val="32"/>
        </w:rPr>
        <w:t>答辩评审会</w:t>
      </w:r>
      <w:r w:rsidR="007E7866" w:rsidRPr="002453CB">
        <w:rPr>
          <w:rFonts w:ascii="仿宋" w:eastAsia="仿宋" w:hAnsi="仿宋"/>
          <w:sz w:val="32"/>
          <w:szCs w:val="32"/>
        </w:rPr>
        <w:t>，</w:t>
      </w:r>
      <w:r w:rsidR="007E7866" w:rsidRPr="002453CB">
        <w:rPr>
          <w:rFonts w:ascii="仿宋" w:eastAsia="仿宋" w:hAnsi="仿宋" w:hint="eastAsia"/>
          <w:sz w:val="32"/>
          <w:szCs w:val="32"/>
        </w:rPr>
        <w:t>抽签决定答辩顺序。</w:t>
      </w:r>
    </w:p>
    <w:p w14:paraId="05B53625" w14:textId="56E2E689"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（八）</w:t>
      </w:r>
      <w:r w:rsidR="007E7866" w:rsidRPr="002453CB">
        <w:rPr>
          <w:rFonts w:ascii="仿宋" w:eastAsia="仿宋" w:hAnsi="仿宋" w:hint="eastAsia"/>
          <w:sz w:val="32"/>
          <w:szCs w:val="32"/>
        </w:rPr>
        <w:t>每位申请人有5分钟的PPT展示时间和2分钟的问答时间，PPT展示应包括</w:t>
      </w:r>
      <w:r w:rsidR="007E7866" w:rsidRPr="002453CB">
        <w:rPr>
          <w:rFonts w:ascii="仿宋" w:eastAsia="仿宋" w:hAnsi="仿宋" w:hint="eastAsia"/>
          <w:kern w:val="0"/>
          <w:sz w:val="32"/>
          <w:szCs w:val="32"/>
        </w:rPr>
        <w:t>论文发表情况、专利、公益活动、获奖情况、思想政治工作和表现</w:t>
      </w:r>
      <w:r w:rsidR="007E7866" w:rsidRPr="002453CB">
        <w:rPr>
          <w:rFonts w:ascii="仿宋" w:eastAsia="仿宋" w:hAnsi="仿宋" w:hint="eastAsia"/>
          <w:sz w:val="32"/>
          <w:szCs w:val="32"/>
        </w:rPr>
        <w:t>等内容。</w:t>
      </w:r>
    </w:p>
    <w:p w14:paraId="13EAE16A" w14:textId="20E58E14"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（九）</w:t>
      </w:r>
      <w:r w:rsidR="007E7866" w:rsidRPr="002453CB">
        <w:rPr>
          <w:rFonts w:ascii="仿宋" w:eastAsia="仿宋" w:hAnsi="仿宋" w:hint="eastAsia"/>
          <w:sz w:val="32"/>
          <w:szCs w:val="32"/>
        </w:rPr>
        <w:t>根据申请人的</w:t>
      </w:r>
      <w:r w:rsidR="007E7866" w:rsidRPr="002453CB">
        <w:rPr>
          <w:rFonts w:ascii="仿宋" w:eastAsia="仿宋" w:hAnsi="仿宋" w:hint="eastAsia"/>
          <w:kern w:val="0"/>
          <w:sz w:val="32"/>
          <w:szCs w:val="32"/>
        </w:rPr>
        <w:t>汇报内容，委员会投票</w:t>
      </w:r>
      <w:r w:rsidR="007E7866" w:rsidRPr="002453CB">
        <w:rPr>
          <w:rFonts w:ascii="仿宋" w:eastAsia="仿宋" w:hAnsi="仿宋" w:hint="eastAsia"/>
          <w:sz w:val="32"/>
          <w:szCs w:val="32"/>
        </w:rPr>
        <w:t>确定推荐名单。</w:t>
      </w:r>
    </w:p>
    <w:p w14:paraId="34D66D49" w14:textId="43E552A3"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（十）</w:t>
      </w:r>
      <w:r w:rsidR="007E7866" w:rsidRPr="002453CB">
        <w:rPr>
          <w:rFonts w:ascii="仿宋" w:eastAsia="仿宋" w:hAnsi="仿宋" w:hint="eastAsia"/>
          <w:sz w:val="32"/>
          <w:szCs w:val="32"/>
        </w:rPr>
        <w:t>现场公布结果并接受异议，委员会现场解答。申请人及委员会成员均无异议后，委员会在评审结果上签名，不再接受对答辩排名的异议。如有申请人在公布结果时不在场，视为接受结果并之后不得提出对答辩结果的异议。</w:t>
      </w:r>
    </w:p>
    <w:p w14:paraId="212B51D4" w14:textId="191F016B"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（十一）</w:t>
      </w:r>
      <w:r w:rsidR="007E7866" w:rsidRPr="002453CB">
        <w:rPr>
          <w:rFonts w:ascii="仿宋" w:eastAsia="仿宋" w:hAnsi="仿宋"/>
          <w:sz w:val="32"/>
          <w:szCs w:val="32"/>
        </w:rPr>
        <w:t>学院网站主页公示评选结果，公示</w:t>
      </w:r>
      <w:r w:rsidR="007E7866" w:rsidRPr="002453CB">
        <w:rPr>
          <w:rFonts w:ascii="仿宋" w:eastAsia="仿宋" w:hAnsi="仿宋" w:hint="eastAsia"/>
          <w:sz w:val="32"/>
          <w:szCs w:val="32"/>
        </w:rPr>
        <w:t>3个工作日。因答辩结果已经过现场公示及答疑，申请人无异议后全体人员方离场，此次公示仅接受汇总和舞弊问题的异议。</w:t>
      </w:r>
    </w:p>
    <w:p w14:paraId="15EEF05C" w14:textId="5ADBF67D"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（十二）</w:t>
      </w:r>
      <w:r w:rsidR="007E7866" w:rsidRPr="002453CB">
        <w:rPr>
          <w:rFonts w:ascii="仿宋" w:eastAsia="仿宋" w:hAnsi="仿宋"/>
          <w:sz w:val="32"/>
          <w:szCs w:val="32"/>
        </w:rPr>
        <w:t>如</w:t>
      </w:r>
      <w:r w:rsidR="007E7866" w:rsidRPr="002453CB">
        <w:rPr>
          <w:rFonts w:ascii="仿宋" w:eastAsia="仿宋" w:hAnsi="仿宋" w:hint="eastAsia"/>
          <w:sz w:val="32"/>
          <w:szCs w:val="32"/>
        </w:rPr>
        <w:t>发现舞弊问题</w:t>
      </w:r>
      <w:r w:rsidR="007E7866" w:rsidRPr="002453CB">
        <w:rPr>
          <w:rFonts w:ascii="仿宋" w:eastAsia="仿宋" w:hAnsi="仿宋"/>
          <w:sz w:val="32"/>
          <w:szCs w:val="32"/>
        </w:rPr>
        <w:t>，可在公示阶段提交由导师亲笔签名的申诉书，学院</w:t>
      </w:r>
      <w:r w:rsidR="007E7866" w:rsidRPr="002453CB">
        <w:rPr>
          <w:rFonts w:ascii="仿宋" w:eastAsia="仿宋" w:hAnsi="仿宋" w:hint="eastAsia"/>
          <w:sz w:val="32"/>
          <w:szCs w:val="32"/>
        </w:rPr>
        <w:t>宝钢优秀学生奖评审委员会</w:t>
      </w:r>
      <w:r w:rsidR="007E7866" w:rsidRPr="002453CB">
        <w:rPr>
          <w:rFonts w:ascii="仿宋" w:eastAsia="仿宋" w:hAnsi="仿宋"/>
          <w:sz w:val="32"/>
          <w:szCs w:val="32"/>
        </w:rPr>
        <w:t>解答异议，</w:t>
      </w:r>
      <w:r w:rsidR="007E7866" w:rsidRPr="002453CB">
        <w:rPr>
          <w:rFonts w:ascii="仿宋" w:eastAsia="仿宋" w:hAnsi="仿宋" w:hint="eastAsia"/>
          <w:sz w:val="32"/>
          <w:szCs w:val="32"/>
        </w:rPr>
        <w:t>如</w:t>
      </w:r>
      <w:r w:rsidR="007E7866" w:rsidRPr="002453CB">
        <w:rPr>
          <w:rFonts w:ascii="仿宋" w:eastAsia="仿宋" w:hAnsi="仿宋"/>
          <w:sz w:val="32"/>
          <w:szCs w:val="32"/>
        </w:rPr>
        <w:t>必要</w:t>
      </w:r>
      <w:r w:rsidR="007E7866" w:rsidRPr="002453CB">
        <w:rPr>
          <w:rFonts w:ascii="仿宋" w:eastAsia="仿宋" w:hAnsi="仿宋" w:hint="eastAsia"/>
          <w:sz w:val="32"/>
          <w:szCs w:val="32"/>
        </w:rPr>
        <w:t>可</w:t>
      </w:r>
      <w:r w:rsidR="007E7866" w:rsidRPr="002453CB">
        <w:rPr>
          <w:rFonts w:ascii="仿宋" w:eastAsia="仿宋" w:hAnsi="仿宋"/>
          <w:sz w:val="32"/>
          <w:szCs w:val="32"/>
        </w:rPr>
        <w:t>再次开会讨论推荐名单</w:t>
      </w:r>
      <w:r w:rsidR="007E7866" w:rsidRPr="002453CB">
        <w:rPr>
          <w:rFonts w:ascii="仿宋" w:eastAsia="仿宋" w:hAnsi="仿宋" w:hint="eastAsia"/>
          <w:sz w:val="32"/>
          <w:szCs w:val="32"/>
        </w:rPr>
        <w:t>。</w:t>
      </w:r>
    </w:p>
    <w:p w14:paraId="0A87B1B2" w14:textId="1AB82D62"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（十三）</w:t>
      </w:r>
      <w:r w:rsidR="007E7866" w:rsidRPr="002453CB">
        <w:rPr>
          <w:rFonts w:ascii="仿宋" w:eastAsia="仿宋" w:hAnsi="仿宋" w:hint="eastAsia"/>
          <w:sz w:val="32"/>
          <w:szCs w:val="32"/>
        </w:rPr>
        <w:t>针对评选过程中的问题及反馈，如有必要，提请</w:t>
      </w:r>
      <w:r w:rsidR="007E7866" w:rsidRPr="002453CB">
        <w:rPr>
          <w:rFonts w:ascii="仿宋" w:eastAsia="仿宋" w:hAnsi="仿宋" w:hint="eastAsia"/>
          <w:sz w:val="32"/>
          <w:szCs w:val="32"/>
        </w:rPr>
        <w:lastRenderedPageBreak/>
        <w:t>研究生教育与学位专门委员会讨论后修改细则。</w:t>
      </w:r>
    </w:p>
    <w:p w14:paraId="12B8BCF4" w14:textId="72E3EC00"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（十四）</w:t>
      </w:r>
      <w:r w:rsidR="007E7866" w:rsidRPr="002453CB">
        <w:rPr>
          <w:rFonts w:ascii="仿宋" w:eastAsia="仿宋" w:hAnsi="仿宋"/>
          <w:sz w:val="32"/>
          <w:szCs w:val="32"/>
        </w:rPr>
        <w:t>学院备案并上报研究生院</w:t>
      </w:r>
      <w:r w:rsidR="007E7866" w:rsidRPr="002453CB">
        <w:rPr>
          <w:rFonts w:ascii="仿宋" w:eastAsia="仿宋" w:hAnsi="仿宋" w:hint="eastAsia"/>
          <w:sz w:val="32"/>
          <w:szCs w:val="32"/>
        </w:rPr>
        <w:t>，经研究生院审核后报学校学生资助基金管理委员会审定并发文公布。</w:t>
      </w:r>
    </w:p>
    <w:p w14:paraId="54359476" w14:textId="77777777" w:rsidR="007E7866" w:rsidRPr="00B63298" w:rsidRDefault="007E7866" w:rsidP="007E7866">
      <w:pPr>
        <w:snapToGrid w:val="0"/>
        <w:spacing w:line="360" w:lineRule="auto"/>
        <w:jc w:val="center"/>
        <w:textAlignment w:val="baseline"/>
        <w:rPr>
          <w:rFonts w:ascii="仿宋" w:eastAsia="仿宋" w:hAnsi="仿宋"/>
          <w:b/>
          <w:sz w:val="32"/>
          <w:szCs w:val="32"/>
        </w:rPr>
      </w:pPr>
      <w:r w:rsidRPr="00B63298">
        <w:rPr>
          <w:rFonts w:ascii="仿宋" w:eastAsia="仿宋" w:hAnsi="仿宋" w:hint="eastAsia"/>
          <w:b/>
          <w:sz w:val="32"/>
          <w:szCs w:val="32"/>
        </w:rPr>
        <w:t>第七章  宝钢优秀学生奖（港澳台学生）评选</w:t>
      </w:r>
    </w:p>
    <w:p w14:paraId="268D5912" w14:textId="77777777" w:rsidR="007E7866" w:rsidRPr="00B63298" w:rsidRDefault="007E7866" w:rsidP="002453CB">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t>第二十二条  全校正常学制内的港澳台非在职全日制研究生均可申请宝钢优秀学生奖（港澳台学生）。奖励金额和具体名额以学校当年下发文件为准。</w:t>
      </w:r>
    </w:p>
    <w:p w14:paraId="179ED817" w14:textId="77777777" w:rsidR="007E7866" w:rsidRPr="00B63298" w:rsidRDefault="007E7866" w:rsidP="002453CB">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t>第二十三条  宝钢优秀学生奖（港澳台学生）的评选基本条件为：</w:t>
      </w:r>
    </w:p>
    <w:p w14:paraId="43D4A7F2" w14:textId="4754E80B"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（一）</w:t>
      </w:r>
      <w:r w:rsidR="007E7866" w:rsidRPr="002453CB">
        <w:rPr>
          <w:rFonts w:ascii="仿宋" w:eastAsia="仿宋" w:hAnsi="仿宋" w:hint="eastAsia"/>
          <w:sz w:val="32"/>
          <w:szCs w:val="32"/>
        </w:rPr>
        <w:t>认同一个中国；自觉遵守国家法律、法规、遵守学校各项规章制度；</w:t>
      </w:r>
    </w:p>
    <w:p w14:paraId="503BD497" w14:textId="31440F12"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（二）</w:t>
      </w:r>
      <w:r w:rsidR="007E7866" w:rsidRPr="002453CB">
        <w:rPr>
          <w:rFonts w:ascii="仿宋" w:eastAsia="仿宋" w:hAnsi="仿宋" w:hint="eastAsia"/>
          <w:sz w:val="32"/>
          <w:szCs w:val="32"/>
        </w:rPr>
        <w:t>诚实守信、身心健康、乐观进取、尊重师长、友爱同学、乐于助人，有良好的道德修养；</w:t>
      </w:r>
    </w:p>
    <w:p w14:paraId="2257915B" w14:textId="46401BC9" w:rsidR="007E7866" w:rsidRPr="002453CB" w:rsidRDefault="002453CB" w:rsidP="002453CB">
      <w:pPr>
        <w:snapToGrid w:val="0"/>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（三）</w:t>
      </w:r>
      <w:r w:rsidR="007E7866" w:rsidRPr="002453CB">
        <w:rPr>
          <w:rFonts w:ascii="仿宋" w:eastAsia="仿宋" w:hAnsi="仿宋" w:hint="eastAsia"/>
          <w:sz w:val="32"/>
          <w:szCs w:val="32"/>
        </w:rPr>
        <w:t>入学考试成绩优秀或在校期间勤奋刻苦、成绩优良。</w:t>
      </w:r>
    </w:p>
    <w:p w14:paraId="14700423" w14:textId="77777777" w:rsidR="007E7866" w:rsidRPr="00B63298" w:rsidRDefault="007E7866" w:rsidP="002453CB">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t>第二十四条  宝钢优秀学生奖（港澳台学生）的</w:t>
      </w:r>
      <w:r w:rsidRPr="00B63298">
        <w:rPr>
          <w:rFonts w:ascii="仿宋" w:eastAsia="仿宋" w:hAnsi="仿宋"/>
          <w:kern w:val="0"/>
          <w:sz w:val="32"/>
          <w:szCs w:val="32"/>
        </w:rPr>
        <w:t>各类成果情况说明</w:t>
      </w:r>
      <w:r w:rsidRPr="00B63298">
        <w:rPr>
          <w:rFonts w:ascii="仿宋" w:eastAsia="仿宋" w:hAnsi="仿宋" w:hint="eastAsia"/>
          <w:sz w:val="32"/>
          <w:szCs w:val="32"/>
        </w:rPr>
        <w:t>、评审委员会与中山大学优秀研究生奖学金（第四章第十一至十三条）相同，评选程序与宝钢优秀学生奖（内地学生）（第六章第二十一条）相同。</w:t>
      </w:r>
    </w:p>
    <w:p w14:paraId="285B6F69" w14:textId="45471412" w:rsidR="007E7866" w:rsidRPr="00B63298" w:rsidRDefault="007E7866" w:rsidP="007E7866">
      <w:pPr>
        <w:snapToGrid w:val="0"/>
        <w:spacing w:line="360" w:lineRule="auto"/>
        <w:jc w:val="center"/>
        <w:textAlignment w:val="baseline"/>
        <w:rPr>
          <w:rFonts w:ascii="仿宋" w:eastAsia="仿宋" w:hAnsi="仿宋"/>
          <w:b/>
          <w:sz w:val="32"/>
          <w:szCs w:val="32"/>
        </w:rPr>
      </w:pPr>
      <w:r w:rsidRPr="00B63298">
        <w:rPr>
          <w:rFonts w:ascii="仿宋" w:eastAsia="仿宋" w:hAnsi="仿宋" w:hint="eastAsia"/>
          <w:b/>
          <w:sz w:val="32"/>
          <w:szCs w:val="32"/>
        </w:rPr>
        <w:t>第八章  附</w:t>
      </w:r>
      <w:r w:rsidR="002453CB">
        <w:rPr>
          <w:rFonts w:ascii="仿宋" w:eastAsia="仿宋" w:hAnsi="仿宋" w:hint="eastAsia"/>
          <w:b/>
          <w:sz w:val="32"/>
          <w:szCs w:val="32"/>
        </w:rPr>
        <w:t xml:space="preserve">  </w:t>
      </w:r>
      <w:r w:rsidRPr="00B63298">
        <w:rPr>
          <w:rFonts w:ascii="仿宋" w:eastAsia="仿宋" w:hAnsi="仿宋" w:hint="eastAsia"/>
          <w:b/>
          <w:sz w:val="32"/>
          <w:szCs w:val="32"/>
        </w:rPr>
        <w:t>则</w:t>
      </w:r>
    </w:p>
    <w:p w14:paraId="56CDC791" w14:textId="77777777" w:rsidR="007E7866" w:rsidRPr="00B63298" w:rsidRDefault="007E7866" w:rsidP="002453CB">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t>第二十五条  申请人</w:t>
      </w:r>
      <w:r w:rsidRPr="00B63298">
        <w:rPr>
          <w:rFonts w:ascii="仿宋" w:eastAsia="仿宋" w:hAnsi="仿宋"/>
          <w:sz w:val="32"/>
          <w:szCs w:val="32"/>
        </w:rPr>
        <w:t>必须符合中山大学当年研究生</w:t>
      </w:r>
      <w:r w:rsidRPr="00B63298">
        <w:rPr>
          <w:rFonts w:ascii="仿宋" w:eastAsia="仿宋" w:hAnsi="仿宋" w:hint="eastAsia"/>
          <w:sz w:val="32"/>
          <w:szCs w:val="32"/>
        </w:rPr>
        <w:t>优秀</w:t>
      </w:r>
      <w:r w:rsidRPr="00B63298">
        <w:rPr>
          <w:rFonts w:ascii="仿宋" w:eastAsia="仿宋" w:hAnsi="仿宋"/>
          <w:sz w:val="32"/>
          <w:szCs w:val="32"/>
        </w:rPr>
        <w:t>奖学金评定的相关规定</w:t>
      </w:r>
      <w:r w:rsidRPr="00B63298">
        <w:rPr>
          <w:rFonts w:ascii="仿宋" w:eastAsia="仿宋" w:hAnsi="仿宋" w:hint="eastAsia"/>
          <w:sz w:val="32"/>
          <w:szCs w:val="32"/>
        </w:rPr>
        <w:t>。获得各类优秀奖学金的研究生，由学校发给荣誉证书和奖学金。</w:t>
      </w:r>
    </w:p>
    <w:p w14:paraId="2F6DD6E6" w14:textId="77777777" w:rsidR="007E7866" w:rsidRPr="00B63298" w:rsidRDefault="007E7866" w:rsidP="002453CB">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lastRenderedPageBreak/>
        <w:t>第二十六条  申请人</w:t>
      </w:r>
      <w:r w:rsidRPr="00B63298">
        <w:rPr>
          <w:rFonts w:ascii="仿宋" w:eastAsia="仿宋" w:hAnsi="仿宋"/>
          <w:sz w:val="32"/>
          <w:szCs w:val="32"/>
        </w:rPr>
        <w:t>提供的材料必须真实可信，如发现弄虚作假，取消</w:t>
      </w:r>
      <w:r w:rsidRPr="00B63298">
        <w:rPr>
          <w:rFonts w:ascii="仿宋" w:eastAsia="仿宋" w:hAnsi="仿宋" w:hint="eastAsia"/>
          <w:sz w:val="32"/>
          <w:szCs w:val="32"/>
        </w:rPr>
        <w:t>其所有年度</w:t>
      </w:r>
      <w:r w:rsidRPr="00B63298">
        <w:rPr>
          <w:rFonts w:ascii="仿宋" w:eastAsia="仿宋" w:hAnsi="仿宋"/>
          <w:sz w:val="32"/>
          <w:szCs w:val="32"/>
        </w:rPr>
        <w:t>参评资格；如获奖后发现学术不端或弄虚作假，学院将</w:t>
      </w:r>
      <w:r w:rsidRPr="00B63298">
        <w:rPr>
          <w:rFonts w:ascii="仿宋" w:eastAsia="仿宋" w:hAnsi="仿宋" w:hint="eastAsia"/>
          <w:sz w:val="32"/>
          <w:szCs w:val="32"/>
        </w:rPr>
        <w:t>撤销其所得称号、</w:t>
      </w:r>
      <w:r w:rsidRPr="00B63298">
        <w:rPr>
          <w:rFonts w:ascii="仿宋" w:eastAsia="仿宋" w:hAnsi="仿宋"/>
          <w:sz w:val="32"/>
          <w:szCs w:val="32"/>
        </w:rPr>
        <w:t>追缴其奖学金上交学校，</w:t>
      </w:r>
      <w:r w:rsidRPr="00B63298">
        <w:rPr>
          <w:rFonts w:ascii="仿宋" w:eastAsia="仿宋" w:hAnsi="仿宋" w:hint="eastAsia"/>
          <w:sz w:val="32"/>
          <w:szCs w:val="32"/>
        </w:rPr>
        <w:t>视</w:t>
      </w:r>
      <w:r w:rsidRPr="00B63298">
        <w:rPr>
          <w:rFonts w:ascii="仿宋" w:eastAsia="仿宋" w:hAnsi="仿宋"/>
          <w:sz w:val="32"/>
          <w:szCs w:val="32"/>
        </w:rPr>
        <w:t>其造成的影响给予相应处分</w:t>
      </w:r>
      <w:r w:rsidRPr="00B63298">
        <w:rPr>
          <w:rFonts w:ascii="仿宋" w:eastAsia="仿宋" w:hAnsi="仿宋" w:hint="eastAsia"/>
          <w:sz w:val="32"/>
          <w:szCs w:val="32"/>
        </w:rPr>
        <w:t>。</w:t>
      </w:r>
    </w:p>
    <w:p w14:paraId="23DA0B80" w14:textId="77777777" w:rsidR="007E7866" w:rsidRPr="00B63298" w:rsidRDefault="007E7866" w:rsidP="002453CB">
      <w:pPr>
        <w:snapToGrid w:val="0"/>
        <w:spacing w:line="360" w:lineRule="auto"/>
        <w:ind w:firstLineChars="200" w:firstLine="640"/>
        <w:textAlignment w:val="baseline"/>
        <w:rPr>
          <w:rFonts w:ascii="仿宋" w:eastAsia="仿宋" w:hAnsi="仿宋"/>
          <w:sz w:val="32"/>
          <w:szCs w:val="32"/>
        </w:rPr>
      </w:pPr>
      <w:r w:rsidRPr="00B63298">
        <w:rPr>
          <w:rFonts w:ascii="仿宋" w:eastAsia="仿宋" w:hAnsi="仿宋" w:hint="eastAsia"/>
          <w:sz w:val="32"/>
          <w:szCs w:val="32"/>
        </w:rPr>
        <w:t xml:space="preserve">第二十七条  </w:t>
      </w:r>
      <w:r w:rsidRPr="00B63298">
        <w:rPr>
          <w:rFonts w:ascii="仿宋" w:eastAsia="仿宋" w:hAnsi="仿宋"/>
          <w:sz w:val="32"/>
          <w:szCs w:val="32"/>
        </w:rPr>
        <w:t>本</w:t>
      </w:r>
      <w:r w:rsidRPr="00B63298">
        <w:rPr>
          <w:rFonts w:ascii="仿宋" w:eastAsia="仿宋" w:hAnsi="仿宋" w:hint="eastAsia"/>
          <w:sz w:val="32"/>
          <w:szCs w:val="32"/>
        </w:rPr>
        <w:t>细则</w:t>
      </w:r>
      <w:r w:rsidRPr="00B63298">
        <w:rPr>
          <w:rFonts w:ascii="仿宋" w:eastAsia="仿宋" w:hAnsi="仿宋"/>
          <w:sz w:val="32"/>
          <w:szCs w:val="32"/>
        </w:rPr>
        <w:t>的解释权与修改权在学院</w:t>
      </w:r>
      <w:r w:rsidRPr="00B63298">
        <w:rPr>
          <w:rFonts w:ascii="仿宋" w:eastAsia="仿宋" w:hAnsi="仿宋" w:hint="eastAsia"/>
          <w:sz w:val="32"/>
          <w:szCs w:val="32"/>
        </w:rPr>
        <w:t>研究生教育与学位专门委员会</w:t>
      </w:r>
      <w:r w:rsidRPr="00B63298">
        <w:rPr>
          <w:rFonts w:ascii="仿宋" w:eastAsia="仿宋" w:hAnsi="仿宋"/>
          <w:sz w:val="32"/>
          <w:szCs w:val="32"/>
        </w:rPr>
        <w:t>。</w:t>
      </w:r>
    </w:p>
    <w:p w14:paraId="7EF7EE16" w14:textId="77777777" w:rsidR="007E7866" w:rsidRPr="00B63298" w:rsidRDefault="007E7866" w:rsidP="002453CB">
      <w:pPr>
        <w:snapToGrid w:val="0"/>
        <w:spacing w:line="360" w:lineRule="auto"/>
        <w:ind w:firstLineChars="200" w:firstLine="640"/>
        <w:rPr>
          <w:rFonts w:ascii="仿宋" w:eastAsia="仿宋" w:hAnsi="仿宋"/>
          <w:sz w:val="32"/>
          <w:szCs w:val="32"/>
        </w:rPr>
      </w:pPr>
      <w:r w:rsidRPr="00B63298">
        <w:rPr>
          <w:rFonts w:ascii="仿宋" w:eastAsia="仿宋" w:hAnsi="仿宋" w:hint="eastAsia"/>
          <w:sz w:val="32"/>
          <w:szCs w:val="32"/>
        </w:rPr>
        <w:t>第二十八条  本细则自公布之日起生效执行。</w:t>
      </w:r>
    </w:p>
    <w:p w14:paraId="314D1F91" w14:textId="77777777" w:rsidR="00912335" w:rsidRPr="00B63298" w:rsidRDefault="00912335" w:rsidP="007E7866">
      <w:pPr>
        <w:snapToGrid w:val="0"/>
        <w:spacing w:line="360" w:lineRule="auto"/>
        <w:ind w:firstLineChars="181" w:firstLine="579"/>
        <w:rPr>
          <w:rFonts w:ascii="仿宋" w:eastAsia="仿宋" w:hAnsi="仿宋"/>
          <w:sz w:val="32"/>
          <w:szCs w:val="32"/>
        </w:rPr>
      </w:pPr>
    </w:p>
    <w:sectPr w:rsidR="00912335" w:rsidRPr="00B63298" w:rsidSect="007E7866">
      <w:headerReference w:type="even" r:id="rId9"/>
      <w:headerReference w:type="default" r:id="rId10"/>
      <w:footerReference w:type="even" r:id="rId11"/>
      <w:footerReference w:type="default" r:id="rId12"/>
      <w:headerReference w:type="first" r:id="rId13"/>
      <w:footerReference w:type="first" r:id="rId14"/>
      <w:pgSz w:w="11906" w:h="16838"/>
      <w:pgMar w:top="1440" w:right="1588" w:bottom="1440" w:left="1588" w:header="0" w:footer="0"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ABFA9" w14:textId="77777777" w:rsidR="0068128F" w:rsidRDefault="0068128F" w:rsidP="005E10CE">
      <w:r>
        <w:separator/>
      </w:r>
    </w:p>
  </w:endnote>
  <w:endnote w:type="continuationSeparator" w:id="0">
    <w:p w14:paraId="09AA947F" w14:textId="77777777" w:rsidR="0068128F" w:rsidRDefault="0068128F" w:rsidP="005E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微软雅黑">
    <w:panose1 w:val="020B0503020204020204"/>
    <w:charset w:val="50"/>
    <w:family w:val="auto"/>
    <w:pitch w:val="variable"/>
    <w:sig w:usb0="80000287" w:usb1="280F3C52" w:usb2="00000016" w:usb3="00000000" w:csb0="0004001F" w:csb1="00000000"/>
  </w:font>
  <w:font w:name="Heiti SC Light">
    <w:panose1 w:val="02000000000000000000"/>
    <w:charset w:val="50"/>
    <w:family w:val="auto"/>
    <w:pitch w:val="variable"/>
    <w:sig w:usb0="8000002F" w:usb1="080E004A" w:usb2="00000010" w:usb3="00000000" w:csb0="003E0000" w:csb1="00000000"/>
  </w:font>
  <w:font w:name="仿宋_GB2312">
    <w:altName w:val="FangSong_GB2312"/>
    <w:charset w:val="86"/>
    <w:family w:val="modern"/>
    <w:pitch w:val="default"/>
    <w:sig w:usb0="00000000" w:usb1="00000000" w:usb2="00000000" w:usb3="00000000" w:csb0="00040000" w:csb1="00000000"/>
  </w:font>
  <w:font w:name="仿宋">
    <w:altName w:val="Footlight MT Light"/>
    <w:panose1 w:val="02010609060101010101"/>
    <w:charset w:val="50"/>
    <w:family w:val="roman"/>
    <w:notTrueType/>
    <w:pitch w:val="default"/>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6D4C0" w14:textId="77777777" w:rsidR="009E6996" w:rsidRDefault="009E6996" w:rsidP="005F58C1">
    <w:pPr>
      <w:pStyle w:val="a5"/>
      <w:spacing w:before="12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E863D" w14:textId="77777777" w:rsidR="009E6996" w:rsidRDefault="009E6996" w:rsidP="005F58C1">
    <w:pPr>
      <w:pStyle w:val="a5"/>
      <w:spacing w:before="12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64691" w14:textId="77777777" w:rsidR="009E6996" w:rsidRDefault="009E6996" w:rsidP="005F58C1">
    <w:pPr>
      <w:pStyle w:val="a5"/>
      <w:spacing w:before="1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97FE8" w14:textId="77777777" w:rsidR="0068128F" w:rsidRDefault="0068128F" w:rsidP="005E10CE">
      <w:r>
        <w:separator/>
      </w:r>
    </w:p>
  </w:footnote>
  <w:footnote w:type="continuationSeparator" w:id="0">
    <w:p w14:paraId="42DF643B" w14:textId="77777777" w:rsidR="0068128F" w:rsidRDefault="0068128F" w:rsidP="005E10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A081F" w14:textId="77777777" w:rsidR="009E6996" w:rsidRDefault="009E6996" w:rsidP="005F58C1">
    <w:pPr>
      <w:pStyle w:val="a3"/>
      <w:spacing w:before="12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872EF" w14:textId="77777777" w:rsidR="009E6996" w:rsidRPr="00CB351F" w:rsidRDefault="009E6996" w:rsidP="005F58C1">
    <w:pPr>
      <w:spacing w:before="12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1D889" w14:textId="77777777" w:rsidR="009E6996" w:rsidRDefault="009E6996" w:rsidP="005F58C1">
    <w:pPr>
      <w:pStyle w:val="a3"/>
      <w:spacing w:before="1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2267"/>
    <w:multiLevelType w:val="hybridMultilevel"/>
    <w:tmpl w:val="1BE223AA"/>
    <w:lvl w:ilvl="0" w:tplc="04090017">
      <w:start w:val="1"/>
      <w:numFmt w:val="chineseCountingThousand"/>
      <w:lvlText w:val="(%1)"/>
      <w:lvlJc w:val="left"/>
      <w:pPr>
        <w:ind w:left="900" w:hanging="480"/>
      </w:pPr>
      <w:rPr>
        <w:rFonts w:ascii="宋体" w:eastAsia="宋体" w:hAnsi="宋体"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1">
    <w:nsid w:val="03C0141B"/>
    <w:multiLevelType w:val="multilevel"/>
    <w:tmpl w:val="7286F438"/>
    <w:lvl w:ilvl="0">
      <w:start w:val="1"/>
      <w:numFmt w:val="decimal"/>
      <w:lvlText w:val="%1、"/>
      <w:lvlJc w:val="left"/>
      <w:pPr>
        <w:ind w:left="1287" w:hanging="720"/>
      </w:pPr>
      <w:rPr>
        <w:rFonts w:ascii="Times New Roman" w:eastAsiaTheme="minorEastAsia" w:hAnsi="Times New Roman" w:cs="Times New Roman"/>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071B4E14"/>
    <w:multiLevelType w:val="multilevel"/>
    <w:tmpl w:val="FB1C10D6"/>
    <w:lvl w:ilvl="0">
      <w:start w:val="1"/>
      <w:numFmt w:val="decimal"/>
      <w:lvlText w:val="（%1）"/>
      <w:lvlJc w:val="left"/>
      <w:pPr>
        <w:ind w:left="1287" w:hanging="720"/>
      </w:pPr>
      <w:rPr>
        <w:rFonts w:ascii="Times New Roman" w:eastAsiaTheme="minorEastAsia" w:hAnsi="Times New Roman" w:cs="Times New Roman"/>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nsid w:val="0939065F"/>
    <w:multiLevelType w:val="hybridMultilevel"/>
    <w:tmpl w:val="68A84D08"/>
    <w:lvl w:ilvl="0" w:tplc="0409000F">
      <w:start w:val="1"/>
      <w:numFmt w:val="decimal"/>
      <w:lvlText w:val="%1."/>
      <w:lvlJc w:val="left"/>
      <w:pPr>
        <w:ind w:left="480" w:hanging="480"/>
      </w:pPr>
    </w:lvl>
    <w:lvl w:ilvl="1" w:tplc="80E07D28">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0A4533EA"/>
    <w:multiLevelType w:val="hybridMultilevel"/>
    <w:tmpl w:val="98BCD7CC"/>
    <w:lvl w:ilvl="0" w:tplc="04090011">
      <w:start w:val="1"/>
      <w:numFmt w:val="decimal"/>
      <w:lvlText w:val="%1)"/>
      <w:lvlJc w:val="left"/>
      <w:pPr>
        <w:ind w:left="480" w:hanging="480"/>
      </w:pPr>
    </w:lvl>
    <w:lvl w:ilvl="1" w:tplc="04090011">
      <w:start w:val="1"/>
      <w:numFmt w:val="decimal"/>
      <w:lvlText w:val="%2)"/>
      <w:lvlJc w:val="left"/>
      <w:pPr>
        <w:ind w:left="960" w:hanging="480"/>
      </w:pPr>
    </w:lvl>
    <w:lvl w:ilvl="2" w:tplc="535EAC38">
      <w:start w:val="10"/>
      <w:numFmt w:val="decimal"/>
      <w:lvlText w:val="%3、"/>
      <w:lvlJc w:val="left"/>
      <w:pPr>
        <w:ind w:left="1395" w:hanging="435"/>
      </w:pPr>
      <w:rPr>
        <w:rFonts w:hint="default"/>
      </w:r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0C90225C"/>
    <w:multiLevelType w:val="hybridMultilevel"/>
    <w:tmpl w:val="A9F0F5F8"/>
    <w:lvl w:ilvl="0" w:tplc="7AF69F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95662F"/>
    <w:multiLevelType w:val="hybridMultilevel"/>
    <w:tmpl w:val="E99A5A3E"/>
    <w:lvl w:ilvl="0" w:tplc="04090017">
      <w:start w:val="1"/>
      <w:numFmt w:val="chineseCountingThousand"/>
      <w:lvlText w:val="(%1)"/>
      <w:lvlJc w:val="left"/>
      <w:pPr>
        <w:ind w:left="900" w:hanging="480"/>
      </w:pPr>
      <w:rPr>
        <w:rFonts w:ascii="宋体" w:eastAsia="宋体" w:hAnsi="宋体"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7">
    <w:nsid w:val="12C95B87"/>
    <w:multiLevelType w:val="hybridMultilevel"/>
    <w:tmpl w:val="03EE415C"/>
    <w:lvl w:ilvl="0" w:tplc="0409000F">
      <w:start w:val="1"/>
      <w:numFmt w:val="decimal"/>
      <w:lvlText w:val="%1."/>
      <w:lvlJc w:val="left"/>
      <w:pPr>
        <w:ind w:left="1047" w:hanging="480"/>
      </w:pPr>
    </w:lvl>
    <w:lvl w:ilvl="1" w:tplc="04090019" w:tentative="1">
      <w:start w:val="1"/>
      <w:numFmt w:val="lowerLetter"/>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lowerLetter"/>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lowerLetter"/>
      <w:lvlText w:val="%8)"/>
      <w:lvlJc w:val="left"/>
      <w:pPr>
        <w:ind w:left="4407" w:hanging="480"/>
      </w:pPr>
    </w:lvl>
    <w:lvl w:ilvl="8" w:tplc="0409001B" w:tentative="1">
      <w:start w:val="1"/>
      <w:numFmt w:val="lowerRoman"/>
      <w:lvlText w:val="%9."/>
      <w:lvlJc w:val="right"/>
      <w:pPr>
        <w:ind w:left="4887" w:hanging="480"/>
      </w:pPr>
    </w:lvl>
  </w:abstractNum>
  <w:abstractNum w:abstractNumId="8">
    <w:nsid w:val="16BD09CC"/>
    <w:multiLevelType w:val="hybridMultilevel"/>
    <w:tmpl w:val="32F2DA90"/>
    <w:lvl w:ilvl="0" w:tplc="0409000F">
      <w:start w:val="1"/>
      <w:numFmt w:val="decimal"/>
      <w:lvlText w:val="%1."/>
      <w:lvlJc w:val="left"/>
      <w:pPr>
        <w:ind w:left="480" w:hanging="480"/>
      </w:pPr>
    </w:lvl>
    <w:lvl w:ilvl="1" w:tplc="84F2BC0C">
      <w:start w:val="1"/>
      <w:numFmt w:val="decimal"/>
      <w:lvlText w:val="%2."/>
      <w:lvlJc w:val="left"/>
      <w:pPr>
        <w:ind w:left="1260" w:hanging="7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17CE5E57"/>
    <w:multiLevelType w:val="hybridMultilevel"/>
    <w:tmpl w:val="07521F2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20FC0DEB"/>
    <w:multiLevelType w:val="hybridMultilevel"/>
    <w:tmpl w:val="E078F04E"/>
    <w:lvl w:ilvl="0" w:tplc="ACBA02FC">
      <w:start w:val="9"/>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231D480D"/>
    <w:multiLevelType w:val="hybridMultilevel"/>
    <w:tmpl w:val="FC8C2010"/>
    <w:lvl w:ilvl="0" w:tplc="5BB49928">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62E6C25"/>
    <w:multiLevelType w:val="hybridMultilevel"/>
    <w:tmpl w:val="4C3E452C"/>
    <w:lvl w:ilvl="0" w:tplc="04090017">
      <w:start w:val="1"/>
      <w:numFmt w:val="chineseCountingThousand"/>
      <w:lvlText w:val="(%1)"/>
      <w:lvlJc w:val="left"/>
      <w:pPr>
        <w:ind w:left="900" w:hanging="480"/>
      </w:pPr>
      <w:rPr>
        <w:rFonts w:ascii="宋体" w:eastAsia="宋体" w:hAnsi="宋体"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13">
    <w:nsid w:val="274B1BAE"/>
    <w:multiLevelType w:val="hybridMultilevel"/>
    <w:tmpl w:val="16D2D4A6"/>
    <w:lvl w:ilvl="0" w:tplc="C6DEB0AA">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7843684"/>
    <w:multiLevelType w:val="hybridMultilevel"/>
    <w:tmpl w:val="33EAF012"/>
    <w:lvl w:ilvl="0" w:tplc="04090017">
      <w:start w:val="1"/>
      <w:numFmt w:val="chineseCountingThousand"/>
      <w:lvlText w:val="(%1)"/>
      <w:lvlJc w:val="left"/>
      <w:pPr>
        <w:ind w:left="900" w:hanging="480"/>
      </w:pPr>
      <w:rPr>
        <w:rFonts w:ascii="宋体" w:eastAsia="宋体" w:hAnsi="宋体" w:hint="eastAsia"/>
      </w:rPr>
    </w:lvl>
    <w:lvl w:ilvl="1" w:tplc="04090017">
      <w:start w:val="1"/>
      <w:numFmt w:val="chineseCountingThousand"/>
      <w:lvlText w:val="(%2)"/>
      <w:lvlJc w:val="left"/>
      <w:pPr>
        <w:ind w:left="900" w:hanging="480"/>
      </w:pPr>
      <w:rPr>
        <w:rFonts w:ascii="宋体" w:eastAsia="宋体" w:hAnsi="宋体" w:hint="eastAsia"/>
      </w:r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15">
    <w:nsid w:val="2BCC7F1A"/>
    <w:multiLevelType w:val="hybridMultilevel"/>
    <w:tmpl w:val="02BAF94C"/>
    <w:lvl w:ilvl="0" w:tplc="4E36C340">
      <w:start w:val="3"/>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7167F6"/>
    <w:multiLevelType w:val="hybridMultilevel"/>
    <w:tmpl w:val="D2302596"/>
    <w:lvl w:ilvl="0" w:tplc="D32A7D0C">
      <w:start w:val="5"/>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8497D8B"/>
    <w:multiLevelType w:val="hybridMultilevel"/>
    <w:tmpl w:val="D3306990"/>
    <w:lvl w:ilvl="0" w:tplc="ADDEC032">
      <w:start w:val="10"/>
      <w:numFmt w:val="decimal"/>
      <w:lvlText w:val="%1、"/>
      <w:lvlJc w:val="left"/>
      <w:pPr>
        <w:ind w:left="1360" w:hanging="720"/>
      </w:pPr>
      <w:rPr>
        <w:rFonts w:hint="eastAsia"/>
      </w:rPr>
    </w:lvl>
    <w:lvl w:ilvl="1" w:tplc="04090019" w:tentative="1">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abstractNum w:abstractNumId="18">
    <w:nsid w:val="39D26953"/>
    <w:multiLevelType w:val="hybridMultilevel"/>
    <w:tmpl w:val="E74E1FFA"/>
    <w:lvl w:ilvl="0" w:tplc="04090017">
      <w:start w:val="1"/>
      <w:numFmt w:val="chineseCountingThousand"/>
      <w:lvlText w:val="(%1)"/>
      <w:lvlJc w:val="left"/>
      <w:pPr>
        <w:ind w:left="900" w:hanging="480"/>
      </w:pPr>
      <w:rPr>
        <w:rFonts w:ascii="宋体" w:eastAsia="宋体"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nsid w:val="3CB12443"/>
    <w:multiLevelType w:val="hybridMultilevel"/>
    <w:tmpl w:val="A6023BCA"/>
    <w:lvl w:ilvl="0" w:tplc="04090017">
      <w:start w:val="1"/>
      <w:numFmt w:val="chineseCountingThousand"/>
      <w:lvlText w:val="(%1)"/>
      <w:lvlJc w:val="left"/>
      <w:pPr>
        <w:ind w:left="900" w:hanging="480"/>
      </w:pPr>
      <w:rPr>
        <w:rFonts w:ascii="宋体" w:eastAsia="宋体" w:hAnsi="宋体"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20">
    <w:nsid w:val="41104FD3"/>
    <w:multiLevelType w:val="hybridMultilevel"/>
    <w:tmpl w:val="49A6B6D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nsid w:val="41675EB0"/>
    <w:multiLevelType w:val="hybridMultilevel"/>
    <w:tmpl w:val="A46C5794"/>
    <w:lvl w:ilvl="0" w:tplc="04090017">
      <w:start w:val="1"/>
      <w:numFmt w:val="chineseCountingThousand"/>
      <w:lvlText w:val="(%1)"/>
      <w:lvlJc w:val="left"/>
      <w:pPr>
        <w:ind w:left="900" w:hanging="480"/>
      </w:pPr>
      <w:rPr>
        <w:rFonts w:ascii="宋体" w:eastAsia="宋体" w:hAnsi="宋体"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22">
    <w:nsid w:val="43B95D79"/>
    <w:multiLevelType w:val="multilevel"/>
    <w:tmpl w:val="43B95D7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4421700E"/>
    <w:multiLevelType w:val="hybridMultilevel"/>
    <w:tmpl w:val="FC6EAF84"/>
    <w:lvl w:ilvl="0" w:tplc="04090011">
      <w:start w:val="1"/>
      <w:numFmt w:val="decimal"/>
      <w:lvlText w:val="%1)"/>
      <w:lvlJc w:val="left"/>
      <w:pPr>
        <w:ind w:left="480" w:hanging="480"/>
      </w:pPr>
    </w:lvl>
    <w:lvl w:ilvl="1" w:tplc="0426A836">
      <w:start w:val="1"/>
      <w:numFmt w:val="decimal"/>
      <w:lvlText w:val="%2、"/>
      <w:lvlJc w:val="left"/>
      <w:pPr>
        <w:ind w:left="960" w:hanging="480"/>
      </w:pPr>
      <w:rPr>
        <w:rFonts w:ascii="Times New Roman" w:eastAsiaTheme="minorEastAsia" w:hAnsi="Times New Roman" w:cs="Times New Roman"/>
      </w:rPr>
    </w:lvl>
    <w:lvl w:ilvl="2" w:tplc="4D0C53F2">
      <w:start w:val="12"/>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nsid w:val="4E1F3386"/>
    <w:multiLevelType w:val="hybridMultilevel"/>
    <w:tmpl w:val="D4BCEE6A"/>
    <w:lvl w:ilvl="0" w:tplc="612A22F8">
      <w:start w:val="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ED74532"/>
    <w:multiLevelType w:val="hybridMultilevel"/>
    <w:tmpl w:val="9AECD8E4"/>
    <w:lvl w:ilvl="0" w:tplc="0409000F">
      <w:start w:val="1"/>
      <w:numFmt w:val="decimal"/>
      <w:lvlText w:val="%1."/>
      <w:lvlJc w:val="left"/>
      <w:pPr>
        <w:ind w:left="900" w:hanging="480"/>
      </w:p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26">
    <w:nsid w:val="4F495B78"/>
    <w:multiLevelType w:val="hybridMultilevel"/>
    <w:tmpl w:val="BFE8AFEE"/>
    <w:lvl w:ilvl="0" w:tplc="04090017">
      <w:start w:val="1"/>
      <w:numFmt w:val="chineseCountingThousand"/>
      <w:lvlText w:val="(%1)"/>
      <w:lvlJc w:val="left"/>
      <w:pPr>
        <w:ind w:left="900" w:hanging="480"/>
      </w:pPr>
      <w:rPr>
        <w:rFonts w:ascii="宋体" w:eastAsia="宋体"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7">
    <w:nsid w:val="50BE41C1"/>
    <w:multiLevelType w:val="hybridMultilevel"/>
    <w:tmpl w:val="E5988BB8"/>
    <w:lvl w:ilvl="0" w:tplc="951CF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0E36667"/>
    <w:multiLevelType w:val="hybridMultilevel"/>
    <w:tmpl w:val="6F908A4C"/>
    <w:lvl w:ilvl="0" w:tplc="F412D61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4C7179A"/>
    <w:multiLevelType w:val="hybridMultilevel"/>
    <w:tmpl w:val="7000323A"/>
    <w:lvl w:ilvl="0" w:tplc="365A7D5A">
      <w:start w:val="4"/>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55F69FB"/>
    <w:multiLevelType w:val="hybridMultilevel"/>
    <w:tmpl w:val="91DC2CD8"/>
    <w:lvl w:ilvl="0" w:tplc="1124011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D153AE5"/>
    <w:multiLevelType w:val="hybridMultilevel"/>
    <w:tmpl w:val="8EF85DB8"/>
    <w:lvl w:ilvl="0" w:tplc="193C5970">
      <w:start w:val="10"/>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675715B"/>
    <w:multiLevelType w:val="hybridMultilevel"/>
    <w:tmpl w:val="C0D64F4E"/>
    <w:lvl w:ilvl="0" w:tplc="522CE08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A83637F"/>
    <w:multiLevelType w:val="hybridMultilevel"/>
    <w:tmpl w:val="8ECEE2FC"/>
    <w:lvl w:ilvl="0" w:tplc="CD721FD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CE272EF"/>
    <w:multiLevelType w:val="hybridMultilevel"/>
    <w:tmpl w:val="12F24CE0"/>
    <w:lvl w:ilvl="0" w:tplc="04090011">
      <w:start w:val="1"/>
      <w:numFmt w:val="decimal"/>
      <w:lvlText w:val="%1)"/>
      <w:lvlJc w:val="left"/>
      <w:pPr>
        <w:ind w:left="900" w:hanging="480"/>
      </w:p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35">
    <w:nsid w:val="72DE7A35"/>
    <w:multiLevelType w:val="hybridMultilevel"/>
    <w:tmpl w:val="72E647AC"/>
    <w:lvl w:ilvl="0" w:tplc="7B1EBD5E">
      <w:start w:val="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4E70577"/>
    <w:multiLevelType w:val="hybridMultilevel"/>
    <w:tmpl w:val="9558FDC0"/>
    <w:lvl w:ilvl="0" w:tplc="0409000F">
      <w:start w:val="1"/>
      <w:numFmt w:val="decimal"/>
      <w:lvlText w:val="%1."/>
      <w:lvlJc w:val="left"/>
      <w:pPr>
        <w:ind w:left="0" w:hanging="480"/>
      </w:pPr>
    </w:lvl>
    <w:lvl w:ilvl="1" w:tplc="04090019" w:tentative="1">
      <w:start w:val="1"/>
      <w:numFmt w:val="lowerLetter"/>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lowerLetter"/>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lowerLetter"/>
      <w:lvlText w:val="%8)"/>
      <w:lvlJc w:val="left"/>
      <w:pPr>
        <w:ind w:left="3360" w:hanging="480"/>
      </w:pPr>
    </w:lvl>
    <w:lvl w:ilvl="8" w:tplc="0409001B" w:tentative="1">
      <w:start w:val="1"/>
      <w:numFmt w:val="lowerRoman"/>
      <w:lvlText w:val="%9."/>
      <w:lvlJc w:val="right"/>
      <w:pPr>
        <w:ind w:left="3840" w:hanging="480"/>
      </w:pPr>
    </w:lvl>
  </w:abstractNum>
  <w:abstractNum w:abstractNumId="37">
    <w:nsid w:val="75EA7089"/>
    <w:multiLevelType w:val="hybridMultilevel"/>
    <w:tmpl w:val="7CC40B0E"/>
    <w:lvl w:ilvl="0" w:tplc="E5603DB4">
      <w:start w:val="10"/>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7A70D06"/>
    <w:multiLevelType w:val="hybridMultilevel"/>
    <w:tmpl w:val="66E857F0"/>
    <w:lvl w:ilvl="0" w:tplc="BAC258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AFD06EE"/>
    <w:multiLevelType w:val="hybridMultilevel"/>
    <w:tmpl w:val="18CA81D2"/>
    <w:lvl w:ilvl="0" w:tplc="04090017">
      <w:start w:val="1"/>
      <w:numFmt w:val="chineseCountingThousand"/>
      <w:lvlText w:val="(%1)"/>
      <w:lvlJc w:val="left"/>
      <w:pPr>
        <w:ind w:left="900" w:hanging="480"/>
      </w:pPr>
      <w:rPr>
        <w:rFonts w:ascii="宋体" w:eastAsia="宋体" w:hAnsi="宋体"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40">
    <w:nsid w:val="7E4438D1"/>
    <w:multiLevelType w:val="hybridMultilevel"/>
    <w:tmpl w:val="38685C0A"/>
    <w:lvl w:ilvl="0" w:tplc="D29C6B8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F676976"/>
    <w:multiLevelType w:val="hybridMultilevel"/>
    <w:tmpl w:val="2F3A2F94"/>
    <w:lvl w:ilvl="0" w:tplc="04090011">
      <w:start w:val="1"/>
      <w:numFmt w:val="decimal"/>
      <w:lvlText w:val="%1)"/>
      <w:lvlJc w:val="left"/>
      <w:pPr>
        <w:ind w:left="960" w:hanging="480"/>
      </w:pPr>
    </w:lvl>
    <w:lvl w:ilvl="1" w:tplc="04090011">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20"/>
  </w:num>
  <w:num w:numId="3">
    <w:abstractNumId w:val="8"/>
  </w:num>
  <w:num w:numId="4">
    <w:abstractNumId w:val="34"/>
  </w:num>
  <w:num w:numId="5">
    <w:abstractNumId w:val="41"/>
  </w:num>
  <w:num w:numId="6">
    <w:abstractNumId w:val="11"/>
  </w:num>
  <w:num w:numId="7">
    <w:abstractNumId w:val="5"/>
  </w:num>
  <w:num w:numId="8">
    <w:abstractNumId w:val="27"/>
  </w:num>
  <w:num w:numId="9">
    <w:abstractNumId w:val="22"/>
  </w:num>
  <w:num w:numId="10">
    <w:abstractNumId w:val="2"/>
  </w:num>
  <w:num w:numId="11">
    <w:abstractNumId w:val="3"/>
  </w:num>
  <w:num w:numId="12">
    <w:abstractNumId w:val="23"/>
  </w:num>
  <w:num w:numId="13">
    <w:abstractNumId w:val="4"/>
  </w:num>
  <w:num w:numId="14">
    <w:abstractNumId w:val="1"/>
  </w:num>
  <w:num w:numId="15">
    <w:abstractNumId w:val="40"/>
  </w:num>
  <w:num w:numId="16">
    <w:abstractNumId w:val="32"/>
  </w:num>
  <w:num w:numId="17">
    <w:abstractNumId w:val="33"/>
  </w:num>
  <w:num w:numId="18">
    <w:abstractNumId w:val="28"/>
  </w:num>
  <w:num w:numId="19">
    <w:abstractNumId w:val="30"/>
  </w:num>
  <w:num w:numId="20">
    <w:abstractNumId w:val="38"/>
  </w:num>
  <w:num w:numId="21">
    <w:abstractNumId w:val="15"/>
  </w:num>
  <w:num w:numId="22">
    <w:abstractNumId w:val="13"/>
  </w:num>
  <w:num w:numId="23">
    <w:abstractNumId w:val="35"/>
  </w:num>
  <w:num w:numId="24">
    <w:abstractNumId w:val="24"/>
  </w:num>
  <w:num w:numId="25">
    <w:abstractNumId w:val="37"/>
  </w:num>
  <w:num w:numId="26">
    <w:abstractNumId w:val="31"/>
  </w:num>
  <w:num w:numId="27">
    <w:abstractNumId w:val="17"/>
  </w:num>
  <w:num w:numId="28">
    <w:abstractNumId w:val="36"/>
  </w:num>
  <w:num w:numId="29">
    <w:abstractNumId w:val="12"/>
  </w:num>
  <w:num w:numId="30">
    <w:abstractNumId w:val="7"/>
  </w:num>
  <w:num w:numId="31">
    <w:abstractNumId w:val="14"/>
  </w:num>
  <w:num w:numId="32">
    <w:abstractNumId w:val="18"/>
  </w:num>
  <w:num w:numId="33">
    <w:abstractNumId w:val="25"/>
  </w:num>
  <w:num w:numId="34">
    <w:abstractNumId w:val="19"/>
  </w:num>
  <w:num w:numId="35">
    <w:abstractNumId w:val="39"/>
  </w:num>
  <w:num w:numId="36">
    <w:abstractNumId w:val="6"/>
  </w:num>
  <w:num w:numId="37">
    <w:abstractNumId w:val="0"/>
  </w:num>
  <w:num w:numId="38">
    <w:abstractNumId w:val="26"/>
  </w:num>
  <w:num w:numId="39">
    <w:abstractNumId w:val="21"/>
  </w:num>
  <w:num w:numId="40">
    <w:abstractNumId w:val="29"/>
  </w:num>
  <w:num w:numId="41">
    <w:abstractNumId w:val="10"/>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88"/>
    <w:rsid w:val="00004F4C"/>
    <w:rsid w:val="00014B77"/>
    <w:rsid w:val="001C08DF"/>
    <w:rsid w:val="002453CB"/>
    <w:rsid w:val="00261391"/>
    <w:rsid w:val="00310BF6"/>
    <w:rsid w:val="00336A2A"/>
    <w:rsid w:val="003E2888"/>
    <w:rsid w:val="00477337"/>
    <w:rsid w:val="004A2B26"/>
    <w:rsid w:val="004C012F"/>
    <w:rsid w:val="00593EC2"/>
    <w:rsid w:val="005E10CE"/>
    <w:rsid w:val="006422B7"/>
    <w:rsid w:val="00654601"/>
    <w:rsid w:val="0068128F"/>
    <w:rsid w:val="007E7866"/>
    <w:rsid w:val="0087761D"/>
    <w:rsid w:val="00912335"/>
    <w:rsid w:val="00962784"/>
    <w:rsid w:val="009E6996"/>
    <w:rsid w:val="00A66CFF"/>
    <w:rsid w:val="00A8127F"/>
    <w:rsid w:val="00B63298"/>
    <w:rsid w:val="00C30C05"/>
    <w:rsid w:val="00C91200"/>
    <w:rsid w:val="00CC0D6D"/>
    <w:rsid w:val="00DD42E4"/>
    <w:rsid w:val="00E25F92"/>
    <w:rsid w:val="00E56C0E"/>
    <w:rsid w:val="00EF5012"/>
    <w:rsid w:val="00F7436C"/>
    <w:rsid w:val="00F93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4E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8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0CE"/>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5E10CE"/>
    <w:rPr>
      <w:rFonts w:ascii="Times New Roman" w:eastAsia="宋体" w:hAnsi="Times New Roman" w:cs="Times New Roman"/>
      <w:sz w:val="18"/>
      <w:szCs w:val="18"/>
    </w:rPr>
  </w:style>
  <w:style w:type="paragraph" w:styleId="a5">
    <w:name w:val="footer"/>
    <w:basedOn w:val="a"/>
    <w:link w:val="a6"/>
    <w:uiPriority w:val="99"/>
    <w:unhideWhenUsed/>
    <w:rsid w:val="005E10CE"/>
    <w:pPr>
      <w:tabs>
        <w:tab w:val="center" w:pos="4153"/>
        <w:tab w:val="right" w:pos="8306"/>
      </w:tabs>
      <w:snapToGrid w:val="0"/>
      <w:jc w:val="left"/>
    </w:pPr>
    <w:rPr>
      <w:sz w:val="18"/>
      <w:szCs w:val="18"/>
    </w:rPr>
  </w:style>
  <w:style w:type="character" w:customStyle="1" w:styleId="a6">
    <w:name w:val="页脚字符"/>
    <w:basedOn w:val="a0"/>
    <w:link w:val="a5"/>
    <w:uiPriority w:val="99"/>
    <w:rsid w:val="005E10CE"/>
    <w:rPr>
      <w:rFonts w:ascii="Times New Roman" w:eastAsia="宋体" w:hAnsi="Times New Roman" w:cs="Times New Roman"/>
      <w:sz w:val="18"/>
      <w:szCs w:val="18"/>
    </w:rPr>
  </w:style>
  <w:style w:type="paragraph" w:styleId="a7">
    <w:name w:val="List Paragraph"/>
    <w:basedOn w:val="a"/>
    <w:uiPriority w:val="34"/>
    <w:qFormat/>
    <w:rsid w:val="005E10CE"/>
    <w:pPr>
      <w:ind w:firstLineChars="200" w:firstLine="420"/>
    </w:pPr>
    <w:rPr>
      <w:rFonts w:ascii="Calibri" w:hAnsi="Calibri"/>
      <w:szCs w:val="22"/>
    </w:rPr>
  </w:style>
  <w:style w:type="paragraph" w:styleId="a8">
    <w:name w:val="No Spacing"/>
    <w:uiPriority w:val="1"/>
    <w:qFormat/>
    <w:rsid w:val="004A2B26"/>
    <w:pPr>
      <w:widowControl w:val="0"/>
      <w:spacing w:beforeLines="50"/>
    </w:pPr>
    <w:rPr>
      <w:rFonts w:eastAsia="微软雅黑"/>
      <w:sz w:val="22"/>
    </w:rPr>
  </w:style>
  <w:style w:type="paragraph" w:styleId="a9">
    <w:name w:val="Balloon Text"/>
    <w:basedOn w:val="a"/>
    <w:link w:val="aa"/>
    <w:uiPriority w:val="99"/>
    <w:semiHidden/>
    <w:unhideWhenUsed/>
    <w:rsid w:val="00336A2A"/>
    <w:rPr>
      <w:rFonts w:ascii="Heiti SC Light" w:eastAsia="Heiti SC Light"/>
      <w:sz w:val="18"/>
      <w:szCs w:val="18"/>
    </w:rPr>
  </w:style>
  <w:style w:type="character" w:customStyle="1" w:styleId="aa">
    <w:name w:val="批注框文本字符"/>
    <w:basedOn w:val="a0"/>
    <w:link w:val="a9"/>
    <w:uiPriority w:val="99"/>
    <w:semiHidden/>
    <w:rsid w:val="00336A2A"/>
    <w:rPr>
      <w:rFonts w:ascii="Heiti SC Light" w:eastAsia="Heiti SC Light" w:hAnsi="Times New Roman" w:cs="Times New Roman"/>
      <w:sz w:val="18"/>
      <w:szCs w:val="18"/>
    </w:rPr>
  </w:style>
  <w:style w:type="table" w:styleId="ab">
    <w:name w:val="Table Grid"/>
    <w:basedOn w:val="a1"/>
    <w:uiPriority w:val="59"/>
    <w:unhideWhenUsed/>
    <w:rsid w:val="009E6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310BF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8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0CE"/>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5E10CE"/>
    <w:rPr>
      <w:rFonts w:ascii="Times New Roman" w:eastAsia="宋体" w:hAnsi="Times New Roman" w:cs="Times New Roman"/>
      <w:sz w:val="18"/>
      <w:szCs w:val="18"/>
    </w:rPr>
  </w:style>
  <w:style w:type="paragraph" w:styleId="a5">
    <w:name w:val="footer"/>
    <w:basedOn w:val="a"/>
    <w:link w:val="a6"/>
    <w:uiPriority w:val="99"/>
    <w:unhideWhenUsed/>
    <w:rsid w:val="005E10CE"/>
    <w:pPr>
      <w:tabs>
        <w:tab w:val="center" w:pos="4153"/>
        <w:tab w:val="right" w:pos="8306"/>
      </w:tabs>
      <w:snapToGrid w:val="0"/>
      <w:jc w:val="left"/>
    </w:pPr>
    <w:rPr>
      <w:sz w:val="18"/>
      <w:szCs w:val="18"/>
    </w:rPr>
  </w:style>
  <w:style w:type="character" w:customStyle="1" w:styleId="a6">
    <w:name w:val="页脚字符"/>
    <w:basedOn w:val="a0"/>
    <w:link w:val="a5"/>
    <w:uiPriority w:val="99"/>
    <w:rsid w:val="005E10CE"/>
    <w:rPr>
      <w:rFonts w:ascii="Times New Roman" w:eastAsia="宋体" w:hAnsi="Times New Roman" w:cs="Times New Roman"/>
      <w:sz w:val="18"/>
      <w:szCs w:val="18"/>
    </w:rPr>
  </w:style>
  <w:style w:type="paragraph" w:styleId="a7">
    <w:name w:val="List Paragraph"/>
    <w:basedOn w:val="a"/>
    <w:uiPriority w:val="34"/>
    <w:qFormat/>
    <w:rsid w:val="005E10CE"/>
    <w:pPr>
      <w:ind w:firstLineChars="200" w:firstLine="420"/>
    </w:pPr>
    <w:rPr>
      <w:rFonts w:ascii="Calibri" w:hAnsi="Calibri"/>
      <w:szCs w:val="22"/>
    </w:rPr>
  </w:style>
  <w:style w:type="paragraph" w:styleId="a8">
    <w:name w:val="No Spacing"/>
    <w:uiPriority w:val="1"/>
    <w:qFormat/>
    <w:rsid w:val="004A2B26"/>
    <w:pPr>
      <w:widowControl w:val="0"/>
      <w:spacing w:beforeLines="50"/>
    </w:pPr>
    <w:rPr>
      <w:rFonts w:eastAsia="微软雅黑"/>
      <w:sz w:val="22"/>
    </w:rPr>
  </w:style>
  <w:style w:type="paragraph" w:styleId="a9">
    <w:name w:val="Balloon Text"/>
    <w:basedOn w:val="a"/>
    <w:link w:val="aa"/>
    <w:uiPriority w:val="99"/>
    <w:semiHidden/>
    <w:unhideWhenUsed/>
    <w:rsid w:val="00336A2A"/>
    <w:rPr>
      <w:rFonts w:ascii="Heiti SC Light" w:eastAsia="Heiti SC Light"/>
      <w:sz w:val="18"/>
      <w:szCs w:val="18"/>
    </w:rPr>
  </w:style>
  <w:style w:type="character" w:customStyle="1" w:styleId="aa">
    <w:name w:val="批注框文本字符"/>
    <w:basedOn w:val="a0"/>
    <w:link w:val="a9"/>
    <w:uiPriority w:val="99"/>
    <w:semiHidden/>
    <w:rsid w:val="00336A2A"/>
    <w:rPr>
      <w:rFonts w:ascii="Heiti SC Light" w:eastAsia="Heiti SC Light" w:hAnsi="Times New Roman" w:cs="Times New Roman"/>
      <w:sz w:val="18"/>
      <w:szCs w:val="18"/>
    </w:rPr>
  </w:style>
  <w:style w:type="table" w:styleId="ab">
    <w:name w:val="Table Grid"/>
    <w:basedOn w:val="a1"/>
    <w:uiPriority w:val="59"/>
    <w:unhideWhenUsed/>
    <w:rsid w:val="009E6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310B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3EE6-97D8-A840-ACDF-BABE87AFD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29</Pages>
  <Words>1998</Words>
  <Characters>11390</Characters>
  <Application>Microsoft Macintosh Word</Application>
  <DocSecurity>0</DocSecurity>
  <Lines>94</Lines>
  <Paragraphs>26</Paragraphs>
  <ScaleCrop>false</ScaleCrop>
  <Company>China</Company>
  <LinksUpToDate>false</LinksUpToDate>
  <CharactersWithSpaces>13362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cp:lastModifiedBy>
  <cp:revision>5</cp:revision>
  <cp:lastPrinted>2019-04-12T04:17:00Z</cp:lastPrinted>
  <dcterms:created xsi:type="dcterms:W3CDTF">2019-09-10T09:17:00Z</dcterms:created>
  <dcterms:modified xsi:type="dcterms:W3CDTF">2019-09-10T10:40:00Z</dcterms:modified>
</cp:coreProperties>
</file>