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tbl>
      <w:tblPr>
        <w:tblStyle w:val="TableNormal"/>
        <w:tblW w:w="97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1"/>
      </w:tblGrid>
      <w:tr>
        <w:tblPrEx>
          <w:tblW w:w="9711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9"/>
          <w:jc w:val="center"/>
        </w:trPr>
        <w:tc>
          <w:tcPr>
            <w:tcW w:w="9711" w:type="dxa"/>
          </w:tcPr>
          <w:p>
            <w:pPr>
              <w:spacing w:line="900" w:lineRule="exact"/>
              <w:jc w:val="distribute"/>
              <w:rPr>
                <w:rFonts w:ascii="方正小标宋简体" w:eastAsia="方正小标宋简体"/>
                <w:b/>
                <w:color w:val="FF0000"/>
                <w:spacing w:val="28"/>
                <w:w w:val="73"/>
                <w:sz w:val="72"/>
                <w:szCs w:val="72"/>
              </w:rPr>
            </w:pPr>
            <w:r>
              <w:rPr>
                <w:rFonts w:ascii="方正小标宋简体" w:eastAsia="方正小标宋简体" w:hint="eastAsia"/>
                <w:b/>
                <w:color w:val="FF0000"/>
                <w:spacing w:val="28"/>
                <w:w w:val="73"/>
                <w:sz w:val="72"/>
                <w:szCs w:val="72"/>
              </w:rPr>
              <w:t>中共中山大学纪律检查委员会办公室</w:t>
            </w:r>
          </w:p>
          <w:p>
            <w:pPr>
              <w:spacing w:line="900" w:lineRule="exact"/>
              <w:jc w:val="distribute"/>
              <w:rPr>
                <w:sz w:val="18"/>
                <w:szCs w:val="18"/>
              </w:rPr>
            </w:pPr>
            <w:bookmarkStart w:id="0" w:name="_Hlk492495787"/>
            <w:r>
              <w:rPr>
                <w:rFonts w:ascii="Times New Roman" w:eastAsia="方正小标宋简体" w:hAnsi="Times New Roman"/>
                <w:b/>
                <w:color w:val="FF0000"/>
                <w:w w:val="90"/>
                <w:sz w:val="72"/>
                <w:szCs w:val="72"/>
              </w:rPr>
              <w:t>共青团中山大学委员会</w:t>
            </w:r>
            <w:bookmarkEnd w:id="0"/>
          </w:p>
          <w:p>
            <w:pPr>
              <w:spacing w:line="600" w:lineRule="exact"/>
              <w:ind w:firstLine="640" w:firstLineChars="200"/>
              <w:jc w:val="right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团发〔2022〕60号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pict>
                <v:line id="直接连接符 2" o:spid="_x0000_s1025" style="mso-height-relative:page;mso-position-horizontal-relative:page;mso-position-vertical-relative:page;mso-width-relative:page;position:absolute;z-index:251658240" from="-0.15pt,97.55pt" to="481.75pt,97.55pt" coordsize="21600,21600" stroked="t" strokecolor="red">
                  <v:stroke linestyle="thickThin"/>
                </v:line>
              </w:pict>
            </w:r>
          </w:p>
          <w:p>
            <w:pPr>
              <w:spacing w:line="600" w:lineRule="exact"/>
              <w:ind w:firstLine="640" w:firstLineChars="200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</w:p>
          <w:p>
            <w:pPr>
              <w:spacing w:line="560" w:lineRule="exact"/>
              <w:jc w:val="center"/>
              <w:rPr>
                <w:rFonts w:eastAsia="方正小标宋简体"/>
                <w:sz w:val="44"/>
                <w:szCs w:val="44"/>
              </w:rPr>
            </w:pPr>
            <w:r>
              <w:rPr>
                <w:rFonts w:eastAsia="方正小标宋简体" w:hint="eastAsia"/>
                <w:sz w:val="44"/>
                <w:szCs w:val="44"/>
              </w:rPr>
              <w:t>纪委办公室、共青团</w:t>
            </w:r>
            <w:bookmarkStart w:id="1" w:name="_GoBack"/>
            <w:bookmarkEnd w:id="1"/>
            <w:r>
              <w:rPr>
                <w:rFonts w:eastAsia="方正小标宋简体" w:hint="eastAsia"/>
                <w:sz w:val="44"/>
                <w:szCs w:val="44"/>
              </w:rPr>
              <w:t>中山大学委员会</w:t>
            </w:r>
            <w:r>
              <w:rPr>
                <w:rFonts w:eastAsia="方正小标宋简体"/>
                <w:sz w:val="44"/>
                <w:szCs w:val="44"/>
              </w:rPr>
              <w:t>关于</w:t>
            </w:r>
            <w:r>
              <w:rPr>
                <w:rFonts w:eastAsia="方正小标宋简体" w:hint="eastAsia"/>
                <w:sz w:val="44"/>
                <w:szCs w:val="44"/>
              </w:rPr>
              <w:t>开展</w:t>
            </w:r>
          </w:p>
          <w:p>
            <w:pPr>
              <w:spacing w:line="560" w:lineRule="exact"/>
              <w:jc w:val="center"/>
              <w:rPr>
                <w:rFonts w:ascii="方正小标宋简体" w:eastAsia="方正小标宋简体" w:hAnsi="Times New Roman" w:cs="Times New Roman"/>
                <w:sz w:val="44"/>
                <w:szCs w:val="44"/>
              </w:rPr>
            </w:pPr>
            <w:r>
              <w:rPr>
                <w:rFonts w:eastAsia="方正小标宋简体" w:hint="eastAsia"/>
                <w:sz w:val="44"/>
                <w:szCs w:val="44"/>
              </w:rPr>
              <w:t>中山大学</w:t>
            </w:r>
            <w:r>
              <w:rPr>
                <w:rFonts w:ascii="方正小标宋简体" w:eastAsia="方正小标宋简体" w:hAnsi="Times New Roman" w:cs="Times New Roman" w:hint="eastAsia"/>
                <w:sz w:val="44"/>
                <w:szCs w:val="44"/>
              </w:rPr>
              <w:t>“清风廉韵——百名师生讲廉洁故事”</w:t>
            </w:r>
          </w:p>
          <w:p>
            <w:pPr>
              <w:spacing w:line="560" w:lineRule="exact"/>
              <w:jc w:val="center"/>
              <w:rPr>
                <w:rFonts w:eastAsia="方正小标宋简体"/>
                <w:sz w:val="44"/>
                <w:szCs w:val="44"/>
              </w:rPr>
            </w:pPr>
            <w:r>
              <w:rPr>
                <w:rFonts w:ascii="方正小标宋简体" w:eastAsia="方正小标宋简体" w:hAnsi="Times New Roman" w:cs="Times New Roman" w:hint="eastAsia"/>
                <w:sz w:val="44"/>
                <w:szCs w:val="44"/>
              </w:rPr>
              <w:t>活动</w:t>
            </w:r>
            <w:r>
              <w:rPr>
                <w:rFonts w:eastAsia="方正小标宋简体" w:hint="eastAsia"/>
                <w:sz w:val="44"/>
                <w:szCs w:val="44"/>
              </w:rPr>
              <w:t>的</w:t>
            </w:r>
            <w:r>
              <w:rPr>
                <w:rFonts w:eastAsia="方正小标宋简体"/>
                <w:sz w:val="44"/>
                <w:szCs w:val="44"/>
              </w:rPr>
              <w:t>通知</w:t>
            </w:r>
          </w:p>
          <w:p>
            <w:pPr>
              <w:spacing w:line="560" w:lineRule="exact"/>
              <w:jc w:val="center"/>
              <w:rPr>
                <w:rFonts w:eastAsia="方正小标宋简体"/>
                <w:sz w:val="32"/>
                <w:szCs w:val="32"/>
              </w:rPr>
            </w:pPr>
          </w:p>
          <w:p>
            <w:pPr>
              <w:spacing w:line="60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各二级单位团组织：</w:t>
            </w:r>
          </w:p>
          <w:p>
            <w:pPr>
              <w:spacing w:line="600" w:lineRule="exact"/>
              <w:ind w:firstLine="640" w:firstLineChars="20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为学习贯彻习近平总书记关于廉洁文化的重要讲话精神，深入落实党中央《关于加强新时代廉洁文化建设的意见》部署要求，推动学校廉洁文化活动实起来、强起来，营造风清气正校园廉洁文化氛围，纪委办公室、校团委联合开展“清风廉韵——百名师生讲廉洁故事”主题活动，现将活动通知如下：</w:t>
            </w:r>
          </w:p>
          <w:p>
            <w:pPr>
              <w:spacing w:line="600" w:lineRule="exact"/>
              <w:ind w:firstLine="640" w:firstLineChars="200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一、活动目的</w:t>
            </w:r>
          </w:p>
          <w:p>
            <w:pPr>
              <w:spacing w:line="600" w:lineRule="exact"/>
              <w:ind w:firstLine="640" w:firstLineChars="20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以习近平新时代中国特色社会主义思想为指导，全面贯彻党的十九大和十九届历次全会精神，增强“四个意识”、坚定“四个自信”、做到“两个维护”。坚持以理想信念强基固本，以先进文化启智润心，以高尚道德砥砺品格，通过师生代表领读廉洁书籍，诵读中华优秀传统文化、革命文化和社会主义先进文化中的廉洁故事，带动全校党员干部和师生共读廉洁书籍、共听廉洁故事，进一步增强廉洁自律意识，不断实现学校清廉、政治清明、校园清朗。</w:t>
            </w:r>
          </w:p>
          <w:p>
            <w:pPr>
              <w:pStyle w:val="2"/>
              <w:spacing w:line="540" w:lineRule="exact"/>
              <w:ind w:left="720" w:firstLine="0" w:firstLineChars="0"/>
              <w:rPr>
                <w:rFonts w:ascii="黑体" w:eastAsia="黑体" w:hAnsi="黑体"/>
                <w:sz w:val="32"/>
                <w:szCs w:val="32"/>
              </w:rPr>
            </w:pPr>
          </w:p>
          <w:p>
            <w:pPr>
              <w:pStyle w:val="2"/>
              <w:spacing w:line="540" w:lineRule="exact"/>
              <w:ind w:left="720" w:firstLine="0" w:firstLineChars="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二、活动时间</w:t>
            </w:r>
          </w:p>
          <w:p>
            <w:pPr>
              <w:pStyle w:val="2"/>
              <w:spacing w:line="540" w:lineRule="exact"/>
              <w:ind w:left="720" w:firstLine="0" w:firstLineChars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2022年4月—8月</w:t>
            </w:r>
          </w:p>
          <w:p>
            <w:pPr>
              <w:pStyle w:val="2"/>
              <w:spacing w:line="540" w:lineRule="exact"/>
              <w:ind w:firstLineChars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>
            <w:pPr>
              <w:pStyle w:val="2"/>
              <w:spacing w:line="540" w:lineRule="exact"/>
              <w:ind w:left="720" w:firstLine="0" w:firstLineChars="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三、活动对象</w:t>
            </w:r>
          </w:p>
          <w:p>
            <w:pPr>
              <w:pStyle w:val="2"/>
              <w:spacing w:line="540" w:lineRule="exact"/>
              <w:ind w:left="720" w:firstLine="0" w:firstLineChars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中山大学全体师生</w:t>
            </w:r>
          </w:p>
          <w:p>
            <w:pPr>
              <w:pStyle w:val="2"/>
              <w:spacing w:line="540" w:lineRule="exact"/>
              <w:ind w:left="720" w:firstLine="0" w:firstLineChars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  <w:p>
            <w:pPr>
              <w:pStyle w:val="2"/>
              <w:spacing w:line="540" w:lineRule="exact"/>
              <w:ind w:left="720" w:firstLine="0" w:firstLineChars="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四、活动内容</w:t>
            </w:r>
          </w:p>
          <w:p>
            <w:pPr>
              <w:spacing w:line="5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.招募师生代表朗读廉洁主题故事，并录制音频文件，合编为廉洁故事有声书。廉洁主题故事文稿，由纪委办公室组织相关院系师生编写。</w:t>
            </w:r>
          </w:p>
          <w:p>
            <w:pPr>
              <w:spacing w:line="540" w:lineRule="exact"/>
              <w:ind w:firstLine="640" w:firstLineChars="20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.按主题将有声书陆续发布在相关公众号等平台。</w:t>
            </w:r>
          </w:p>
          <w:p>
            <w:pPr>
              <w:spacing w:line="600" w:lineRule="exact"/>
              <w:ind w:firstLine="640" w:firstLineChars="200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>
            <w:pPr>
              <w:spacing w:line="600" w:lineRule="exact"/>
              <w:ind w:firstLine="640" w:firstLineChars="200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五、学生招募</w:t>
            </w:r>
          </w:p>
          <w:p>
            <w:pPr>
              <w:pStyle w:val="1"/>
              <w:spacing w:line="600" w:lineRule="exact"/>
              <w:ind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1.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面向全校各院系招募学生共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0名，要求普通话标准、吐字清晰；</w:t>
            </w:r>
          </w:p>
          <w:p>
            <w:pPr>
              <w:pStyle w:val="1"/>
              <w:spacing w:line="600" w:lineRule="exact"/>
              <w:ind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2.学生向所在单位团组织报名，填写活动报名表（附件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）并提交一份个人音频文件（不少于30秒）；</w:t>
            </w:r>
          </w:p>
          <w:p>
            <w:pPr>
              <w:pStyle w:val="1"/>
              <w:spacing w:line="600" w:lineRule="exact"/>
              <w:ind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3.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各二级团组织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对报名学生进行审核，推荐不超过3名学生；</w:t>
            </w:r>
          </w:p>
          <w:p>
            <w:pPr>
              <w:pStyle w:val="1"/>
              <w:spacing w:line="600" w:lineRule="exact"/>
              <w:ind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.各二级团组织将本单位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推荐的学生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报名表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（附件1）及其音频文件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、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汇总表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（附件2）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电子版及盖章扫描件打包，于2022年5月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日中午12：00前发送至联系邮箱</w:t>
            </w:r>
            <w:hyperlink r:id="rId5" w:history="1">
              <w:r>
                <w:rPr>
                  <w:rStyle w:val="Hyperlink"/>
                  <w:rFonts w:ascii="仿宋_GB2312" w:eastAsia="仿宋_GB2312" w:hAnsi="仿宋_GB2312" w:cs="仿宋_GB2312"/>
                  <w:sz w:val="32"/>
                </w:rPr>
                <w:t>cheny835@mail2.sysu.edu.cn</w:t>
              </w:r>
            </w:hyperlink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，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逾期视为放弃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报名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资格。</w:t>
            </w:r>
          </w:p>
          <w:p>
            <w:pPr>
              <w:pStyle w:val="1"/>
              <w:spacing w:line="600" w:lineRule="exact"/>
              <w:ind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5.校团委对报名学生进行选拔，并将选拔结果反馈至各院系。成功通过选拔并录制有声书的同学可获得公益时和廉洁文化纪念品。</w:t>
            </w:r>
          </w:p>
          <w:p>
            <w:pPr>
              <w:spacing w:line="600" w:lineRule="exact"/>
              <w:rPr>
                <w:rFonts w:ascii="仿宋_GB2312" w:eastAsia="仿宋_GB2312" w:hAnsi="仿宋_GB2312" w:cs="仿宋_GB2312"/>
                <w:sz w:val="32"/>
                <w:szCs w:val="22"/>
              </w:rPr>
            </w:pPr>
          </w:p>
          <w:p>
            <w:pPr>
              <w:spacing w:line="600" w:lineRule="exact"/>
              <w:ind w:firstLine="640" w:firstLineChars="200"/>
              <w:rPr>
                <w:rFonts w:ascii="仿宋_GB2312" w:eastAsia="仿宋_GB2312" w:hAnsi="仿宋_GB2312" w:cs="仿宋_GB2312"/>
                <w:sz w:val="3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22"/>
              </w:rPr>
              <w:t>附件：</w:t>
            </w:r>
          </w:p>
          <w:p>
            <w:pPr>
              <w:numPr>
                <w:ilvl w:val="0"/>
                <w:numId w:val="1"/>
              </w:numPr>
              <w:spacing w:line="600" w:lineRule="exact"/>
              <w:ind w:firstLine="960" w:firstLineChars="300"/>
              <w:rPr>
                <w:rFonts w:ascii="仿宋_GB2312" w:eastAsia="仿宋_GB2312" w:hAnsi="仿宋_GB2312" w:cs="仿宋_GB2312"/>
                <w:sz w:val="3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22"/>
              </w:rPr>
              <w:t>“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清风廉韵——</w:t>
            </w:r>
            <w:r>
              <w:rPr>
                <w:rFonts w:ascii="仿宋_GB2312" w:eastAsia="仿宋_GB2312" w:hAnsi="仿宋_GB2312" w:cs="仿宋_GB2312" w:hint="eastAsia"/>
                <w:sz w:val="32"/>
                <w:szCs w:val="22"/>
              </w:rPr>
              <w:t>百名师生讲廉洁故事”活动报名表</w:t>
            </w:r>
          </w:p>
          <w:p>
            <w:pPr>
              <w:numPr>
                <w:ilvl w:val="0"/>
                <w:numId w:val="1"/>
              </w:numPr>
              <w:spacing w:line="600" w:lineRule="exact"/>
              <w:ind w:firstLine="960" w:firstLineChars="300"/>
              <w:rPr>
                <w:rFonts w:ascii="仿宋_GB2312" w:eastAsia="仿宋_GB2312" w:hAnsi="仿宋_GB2312" w:cs="仿宋_GB2312"/>
                <w:sz w:val="3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22"/>
              </w:rPr>
              <w:t>“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清风廉韵——</w:t>
            </w:r>
            <w:r>
              <w:rPr>
                <w:rFonts w:ascii="仿宋_GB2312" w:eastAsia="仿宋_GB2312" w:hAnsi="仿宋_GB2312" w:cs="仿宋_GB2312" w:hint="eastAsia"/>
                <w:sz w:val="32"/>
                <w:szCs w:val="22"/>
              </w:rPr>
              <w:t>百名师生讲廉洁故事”活动报名汇总表</w:t>
            </w:r>
          </w:p>
          <w:p>
            <w:pPr>
              <w:spacing w:line="600" w:lineRule="exact"/>
              <w:rPr>
                <w:rFonts w:ascii="仿宋_GB2312" w:eastAsia="仿宋_GB2312" w:hAnsi="仿宋_GB2312" w:cs="仿宋_GB2312"/>
                <w:sz w:val="32"/>
                <w:szCs w:val="22"/>
              </w:rPr>
            </w:pPr>
          </w:p>
          <w:p>
            <w:pPr>
              <w:spacing w:line="600" w:lineRule="exact"/>
              <w:rPr>
                <w:rFonts w:ascii="仿宋_GB2312" w:eastAsia="仿宋_GB2312" w:hAnsi="仿宋_GB2312" w:cs="仿宋_GB2312"/>
                <w:spacing w:val="-10"/>
                <w:sz w:val="32"/>
                <w:szCs w:val="22"/>
              </w:rPr>
            </w:pPr>
          </w:p>
          <w:p>
            <w:pPr>
              <w:spacing w:line="600" w:lineRule="exact"/>
              <w:ind w:right="871" w:firstLine="640" w:firstLineChars="200"/>
              <w:jc w:val="righ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中山大学纪委办公室</w:t>
            </w:r>
          </w:p>
          <w:p>
            <w:pPr>
              <w:spacing w:line="600" w:lineRule="exact"/>
              <w:ind w:right="871" w:firstLine="640" w:firstLineChars="200"/>
              <w:jc w:val="righ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pacing w:val="-10"/>
                <w:sz w:val="32"/>
                <w:szCs w:val="22"/>
              </w:rPr>
              <w:t xml:space="preserve">   共青团中山大学委员会</w:t>
            </w:r>
          </w:p>
          <w:p>
            <w:pPr>
              <w:spacing w:line="600" w:lineRule="exact"/>
              <w:ind w:right="1120" w:firstLine="640" w:firstLineChars="200"/>
              <w:jc w:val="righ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202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4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日</w:t>
            </w:r>
          </w:p>
          <w:p>
            <w:pPr>
              <w:spacing w:line="600" w:lineRule="exact"/>
              <w:ind w:firstLine="640" w:firstLineChars="200"/>
              <w:rPr>
                <w:rFonts w:ascii="仿宋_GB2312" w:eastAsia="仿宋_GB2312" w:hAnsi="仿宋_GB2312" w:cs="仿宋_GB2312"/>
                <w:sz w:val="32"/>
                <w:szCs w:val="22"/>
              </w:rPr>
            </w:pPr>
          </w:p>
          <w:p>
            <w:pPr>
              <w:spacing w:line="600" w:lineRule="exact"/>
              <w:ind w:firstLine="640" w:firstLineChars="200"/>
              <w:rPr>
                <w:rFonts w:ascii="仿宋_GB2312" w:eastAsia="仿宋_GB2312" w:hAnsi="仿宋_GB2312" w:cs="仿宋_GB2312"/>
                <w:sz w:val="3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22"/>
              </w:rPr>
              <w:t>（联系人：赵老师</w:t>
            </w:r>
            <w:r>
              <w:rPr>
                <w:rFonts w:ascii="仿宋_GB2312" w:eastAsia="仿宋_GB2312" w:hAnsi="仿宋_GB2312" w:cs="仿宋_GB2312"/>
                <w:sz w:val="32"/>
                <w:szCs w:val="22"/>
              </w:rPr>
              <w:t>020-84112871</w:t>
            </w:r>
            <w:r>
              <w:rPr>
                <w:rFonts w:ascii="仿宋_GB2312" w:eastAsia="仿宋_GB2312" w:hAnsi="仿宋_GB2312" w:cs="仿宋_GB2312" w:hint="eastAsia"/>
                <w:sz w:val="32"/>
                <w:szCs w:val="22"/>
              </w:rPr>
              <w:t>；徐老师020-84112072）</w:t>
            </w:r>
          </w:p>
          <w:p>
            <w:pPr>
              <w:spacing w:line="560" w:lineRule="exact"/>
              <w:ind w:right="1600"/>
              <w:rPr>
                <w:rFonts w:eastAsia="仿宋_GB2312"/>
                <w:sz w:val="32"/>
                <w:szCs w:val="22"/>
              </w:rPr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  <w:ind w:firstLine="840" w:firstLineChars="400"/>
              <w:jc w:val="left"/>
            </w:pPr>
          </w:p>
        </w:tc>
      </w:tr>
    </w:tbl>
    <w:p>
      <w:pPr>
        <w:spacing w:line="54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>
      <w:pPr>
        <w:spacing w:line="540" w:lineRule="exact"/>
        <w:jc w:val="right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52DBE0"/>
    <w:multiLevelType w:val="singleLevel"/>
    <w:tmpl w:val="6252DBE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DF614E"/>
    <w:rsid w:val="BBDFB013"/>
    <w:rsid w:val="00004F61"/>
    <w:rsid w:val="0004670E"/>
    <w:rsid w:val="000641F6"/>
    <w:rsid w:val="000670C2"/>
    <w:rsid w:val="000A3549"/>
    <w:rsid w:val="001940BE"/>
    <w:rsid w:val="001C7888"/>
    <w:rsid w:val="001E0DC1"/>
    <w:rsid w:val="00220B9B"/>
    <w:rsid w:val="00293D5D"/>
    <w:rsid w:val="0031624D"/>
    <w:rsid w:val="00354BDE"/>
    <w:rsid w:val="003670C8"/>
    <w:rsid w:val="00381ADC"/>
    <w:rsid w:val="00407623"/>
    <w:rsid w:val="004163E0"/>
    <w:rsid w:val="00441FF2"/>
    <w:rsid w:val="00450C4F"/>
    <w:rsid w:val="004555AB"/>
    <w:rsid w:val="004558B8"/>
    <w:rsid w:val="004C77D7"/>
    <w:rsid w:val="004E2DAB"/>
    <w:rsid w:val="004E65CB"/>
    <w:rsid w:val="00502CBD"/>
    <w:rsid w:val="00565F62"/>
    <w:rsid w:val="00595759"/>
    <w:rsid w:val="005A52E2"/>
    <w:rsid w:val="005E5B95"/>
    <w:rsid w:val="005F2089"/>
    <w:rsid w:val="005F2FE7"/>
    <w:rsid w:val="006208F5"/>
    <w:rsid w:val="006405C5"/>
    <w:rsid w:val="006646E6"/>
    <w:rsid w:val="00693880"/>
    <w:rsid w:val="00693EF3"/>
    <w:rsid w:val="006C4F4F"/>
    <w:rsid w:val="0075101D"/>
    <w:rsid w:val="007B1B20"/>
    <w:rsid w:val="008715C9"/>
    <w:rsid w:val="008B00AB"/>
    <w:rsid w:val="008C1A26"/>
    <w:rsid w:val="008E3020"/>
    <w:rsid w:val="00925A04"/>
    <w:rsid w:val="00931823"/>
    <w:rsid w:val="009505C5"/>
    <w:rsid w:val="00997A8F"/>
    <w:rsid w:val="00A17F3C"/>
    <w:rsid w:val="00A76D61"/>
    <w:rsid w:val="00A970BE"/>
    <w:rsid w:val="00AB0A90"/>
    <w:rsid w:val="00AE600B"/>
    <w:rsid w:val="00AE725A"/>
    <w:rsid w:val="00B14C06"/>
    <w:rsid w:val="00B3137A"/>
    <w:rsid w:val="00B823FA"/>
    <w:rsid w:val="00BB4516"/>
    <w:rsid w:val="00BC2707"/>
    <w:rsid w:val="00BC767C"/>
    <w:rsid w:val="00C200C2"/>
    <w:rsid w:val="00C3368E"/>
    <w:rsid w:val="00C956BA"/>
    <w:rsid w:val="00CB5C49"/>
    <w:rsid w:val="00D36284"/>
    <w:rsid w:val="00DA2D90"/>
    <w:rsid w:val="00DA6B18"/>
    <w:rsid w:val="00DB574E"/>
    <w:rsid w:val="00DF614E"/>
    <w:rsid w:val="00E103BA"/>
    <w:rsid w:val="00E25219"/>
    <w:rsid w:val="00E37272"/>
    <w:rsid w:val="00E61691"/>
    <w:rsid w:val="00E66612"/>
    <w:rsid w:val="00E9742E"/>
    <w:rsid w:val="00EF1204"/>
    <w:rsid w:val="00EF1FD1"/>
    <w:rsid w:val="00EF6C95"/>
    <w:rsid w:val="00F467E8"/>
    <w:rsid w:val="00FF28B7"/>
    <w:rsid w:val="37AC3BE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 w:qFormat="1"/>
    <w:lsdException w:name="footer" w:semiHidden="0" w:uiPriority="0" w:unhideWhenUsed="0" w:qFormat="1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semiHidden="0" w:uiPriority="0" w:unhideWhenUsed="0"/>
    <w:lsdException w:name="List 2" w:uiPriority="0"/>
    <w:lsdException w:name="List 3" w:uiPriority="0"/>
    <w:lsdException w:name="List 4" w:semiHidden="0" w:uiPriority="0" w:unhideWhenUsed="0"/>
    <w:lsdException w:name="List 5" w:semiHidden="0" w:uiPriority="0" w:unhideWhenUsed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semiHidden="0" w:uiPriority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nhideWhenUsed/>
    <w:qFormat/>
    <w:rPr>
      <w:color w:val="0563C1" w:themeColor="hyperlink"/>
      <w:u w:val="single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  <w:rPr>
      <w:szCs w:val="22"/>
    </w:rPr>
  </w:style>
  <w:style w:type="character" w:customStyle="1" w:styleId="a">
    <w:name w:val="页眉 字符"/>
    <w:basedOn w:val="DefaultParagraphFont"/>
    <w:link w:val="Header"/>
    <w:qFormat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kern w:val="2"/>
      <w:sz w:val="18"/>
      <w:szCs w:val="18"/>
    </w:rPr>
  </w:style>
  <w:style w:type="paragraph" w:customStyle="1" w:styleId="2">
    <w:name w:val="列出段落2"/>
    <w:basedOn w:val="Normal"/>
    <w:uiPriority w:val="34"/>
    <w:qFormat/>
    <w:pPr>
      <w:ind w:firstLine="420" w:firstLineChars="20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cheny835@mail2.sysu.edu.cn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156</Words>
  <Characters>891</Characters>
  <Application>Microsoft Office Word</Application>
  <DocSecurity>0</DocSecurity>
  <Lines>7</Lines>
  <Paragraphs>2</Paragraphs>
  <ScaleCrop>false</ScaleCrop>
  <Company>Microsoft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轻轻莞尔</cp:lastModifiedBy>
  <cp:revision>42</cp:revision>
  <cp:lastPrinted>2022-04-08T18:18:00Z</cp:lastPrinted>
  <dcterms:created xsi:type="dcterms:W3CDTF">2022-04-11T18:02:00Z</dcterms:created>
  <dcterms:modified xsi:type="dcterms:W3CDTF">2022-04-22T03:23:44Z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C76B75ECEED841DD8E1864D6F6D04DD6</vt:lpwstr>
  </property>
  <property fmtid="{D5CDD505-2E9C-101B-9397-08002B2CF9AE}" pid="3" name="KSOProductBuildVer">
    <vt:lpwstr>2052-11.1.0.11636</vt:lpwstr>
  </property>
</Properties>
</file>