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AB1245" w14:textId="77777777" w:rsidR="006A4159" w:rsidRDefault="00000000">
      <w:pPr>
        <w:adjustRightInd w:val="0"/>
        <w:snapToGrid w:val="0"/>
        <w:spacing w:line="540" w:lineRule="atLeas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附件</w:t>
      </w:r>
      <w:r>
        <w:rPr>
          <w:rFonts w:ascii="仿宋_GB2312" w:eastAsia="仿宋_GB2312" w:hAnsi="Times New Roman" w:cs="Times New Roman" w:hint="eastAsia"/>
          <w:sz w:val="32"/>
          <w:szCs w:val="32"/>
        </w:rPr>
        <w:t>1</w:t>
      </w:r>
      <w:r>
        <w:rPr>
          <w:rFonts w:ascii="宋体" w:hAnsi="宋体" w:hint="eastAsia"/>
          <w:sz w:val="32"/>
          <w:szCs w:val="32"/>
        </w:rPr>
        <w:t>：</w:t>
      </w:r>
    </w:p>
    <w:p w14:paraId="2600CF62" w14:textId="77777777" w:rsidR="006A4159" w:rsidRDefault="00000000">
      <w:pPr>
        <w:snapToGrid w:val="0"/>
        <w:spacing w:line="540" w:lineRule="atLeast"/>
        <w:jc w:val="center"/>
        <w:rPr>
          <w:rFonts w:eastAsia="黑体"/>
          <w:sz w:val="44"/>
          <w:szCs w:val="44"/>
        </w:rPr>
      </w:pPr>
      <w:bookmarkStart w:id="0" w:name="_Hlk85999787"/>
      <w:r>
        <w:rPr>
          <w:rFonts w:eastAsia="黑体" w:hint="eastAsia"/>
          <w:sz w:val="44"/>
          <w:szCs w:val="44"/>
        </w:rPr>
        <w:t>“百年生科，智启未来”</w:t>
      </w:r>
    </w:p>
    <w:p w14:paraId="400CD627" w14:textId="77777777" w:rsidR="006A4159" w:rsidRDefault="00000000">
      <w:pPr>
        <w:snapToGrid w:val="0"/>
        <w:spacing w:line="540" w:lineRule="atLeast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2</w:t>
      </w:r>
      <w:r>
        <w:rPr>
          <w:rFonts w:eastAsia="黑体"/>
          <w:sz w:val="44"/>
          <w:szCs w:val="44"/>
        </w:rPr>
        <w:t>02</w:t>
      </w:r>
      <w:r>
        <w:rPr>
          <w:rFonts w:eastAsia="黑体" w:hint="eastAsia"/>
          <w:sz w:val="44"/>
          <w:szCs w:val="44"/>
        </w:rPr>
        <w:t>4</w:t>
      </w:r>
      <w:r>
        <w:rPr>
          <w:rFonts w:eastAsia="黑体" w:hint="eastAsia"/>
          <w:sz w:val="44"/>
          <w:szCs w:val="44"/>
        </w:rPr>
        <w:t>年师生运动会</w:t>
      </w:r>
      <w:bookmarkEnd w:id="0"/>
      <w:r>
        <w:rPr>
          <w:rFonts w:ascii="Times New Roman" w:eastAsia="黑体" w:hAnsi="Times New Roman" w:cs="Times New Roman" w:hint="eastAsia"/>
          <w:sz w:val="44"/>
          <w:szCs w:val="44"/>
        </w:rPr>
        <w:t>竞赛总规程</w:t>
      </w:r>
    </w:p>
    <w:p w14:paraId="47807A7F" w14:textId="77777777" w:rsidR="006A4159" w:rsidRDefault="006A4159">
      <w:pPr>
        <w:snapToGrid w:val="0"/>
        <w:spacing w:line="540" w:lineRule="atLeast"/>
        <w:jc w:val="center"/>
        <w:rPr>
          <w:rFonts w:eastAsia="仿宋_GB2312"/>
          <w:color w:val="000000"/>
          <w:sz w:val="32"/>
          <w:szCs w:val="32"/>
        </w:rPr>
      </w:pPr>
    </w:p>
    <w:p w14:paraId="26E83C4B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一、主办单位：</w:t>
      </w:r>
      <w:r>
        <w:rPr>
          <w:rFonts w:eastAsia="仿宋_GB2312" w:hint="eastAsia"/>
          <w:color w:val="000000"/>
          <w:sz w:val="32"/>
          <w:szCs w:val="32"/>
        </w:rPr>
        <w:t>生命科学学院</w:t>
      </w:r>
    </w:p>
    <w:p w14:paraId="365DE123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二、承办单位：</w:t>
      </w:r>
      <w:r>
        <w:rPr>
          <w:rFonts w:eastAsia="仿宋_GB2312" w:hint="eastAsia"/>
          <w:color w:val="000000"/>
          <w:sz w:val="32"/>
          <w:szCs w:val="32"/>
        </w:rPr>
        <w:t>学院工会、团委、研究生会、学生会</w:t>
      </w:r>
    </w:p>
    <w:p w14:paraId="4A92D807" w14:textId="77777777" w:rsidR="006A4159" w:rsidRDefault="00000000">
      <w:pPr>
        <w:snapToGrid w:val="0"/>
        <w:spacing w:line="540" w:lineRule="atLeast"/>
        <w:ind w:firstLine="627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三、比赛时间、地点</w:t>
      </w:r>
    </w:p>
    <w:p w14:paraId="7E7655FD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（一）入场式</w:t>
      </w:r>
    </w:p>
    <w:p w14:paraId="1CCDB5C3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．时间：</w:t>
      </w:r>
      <w:r>
        <w:rPr>
          <w:rFonts w:hint="eastAsia"/>
          <w:snapToGrid w:val="0"/>
          <w:color w:val="000000"/>
          <w:sz w:val="32"/>
          <w:szCs w:val="32"/>
        </w:rPr>
        <w:t>2024</w:t>
      </w:r>
      <w:r>
        <w:rPr>
          <w:rFonts w:hint="eastAsia"/>
          <w:snapToGrid w:val="0"/>
          <w:color w:val="000000"/>
          <w:sz w:val="32"/>
          <w:szCs w:val="32"/>
        </w:rPr>
        <w:t>年</w:t>
      </w:r>
      <w:r>
        <w:rPr>
          <w:rFonts w:hint="eastAsia"/>
          <w:snapToGrid w:val="0"/>
          <w:color w:val="000000"/>
          <w:sz w:val="32"/>
          <w:szCs w:val="32"/>
        </w:rPr>
        <w:t>10</w:t>
      </w:r>
      <w:r>
        <w:rPr>
          <w:rFonts w:hint="eastAsia"/>
          <w:snapToGrid w:val="0"/>
          <w:color w:val="000000"/>
          <w:sz w:val="32"/>
          <w:szCs w:val="32"/>
        </w:rPr>
        <w:t>月</w:t>
      </w:r>
      <w:r>
        <w:rPr>
          <w:rFonts w:hint="eastAsia"/>
          <w:snapToGrid w:val="0"/>
          <w:color w:val="000000"/>
          <w:sz w:val="32"/>
          <w:szCs w:val="32"/>
        </w:rPr>
        <w:t>26</w:t>
      </w:r>
      <w:r>
        <w:rPr>
          <w:rFonts w:hint="eastAsia"/>
          <w:snapToGrid w:val="0"/>
          <w:color w:val="000000"/>
          <w:sz w:val="32"/>
          <w:szCs w:val="32"/>
        </w:rPr>
        <w:t>日</w:t>
      </w:r>
      <w:r>
        <w:rPr>
          <w:rFonts w:eastAsia="仿宋_GB2312" w:hint="eastAsia"/>
          <w:color w:val="000000"/>
          <w:sz w:val="32"/>
          <w:szCs w:val="32"/>
        </w:rPr>
        <w:t>上午</w:t>
      </w:r>
      <w:r>
        <w:rPr>
          <w:rFonts w:eastAsia="仿宋_GB2312" w:hint="eastAsia"/>
          <w:color w:val="000000"/>
          <w:sz w:val="32"/>
          <w:szCs w:val="32"/>
        </w:rPr>
        <w:t>8</w:t>
      </w:r>
      <w:r>
        <w:rPr>
          <w:rFonts w:eastAsia="仿宋_GB2312" w:hint="eastAsia"/>
          <w:color w:val="000000"/>
          <w:sz w:val="32"/>
          <w:szCs w:val="32"/>
        </w:rPr>
        <w:t>：</w:t>
      </w:r>
      <w:r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/>
          <w:color w:val="000000"/>
          <w:sz w:val="32"/>
          <w:szCs w:val="32"/>
        </w:rPr>
        <w:t>0-</w:t>
      </w:r>
      <w:r>
        <w:rPr>
          <w:rFonts w:eastAsia="仿宋_GB2312" w:hint="eastAsia"/>
          <w:color w:val="000000"/>
          <w:sz w:val="32"/>
          <w:szCs w:val="32"/>
        </w:rPr>
        <w:t>9</w:t>
      </w:r>
      <w:r>
        <w:rPr>
          <w:rFonts w:eastAsia="仿宋_GB2312" w:hint="eastAsia"/>
          <w:color w:val="000000"/>
          <w:sz w:val="32"/>
          <w:szCs w:val="32"/>
        </w:rPr>
        <w:t>：</w:t>
      </w:r>
      <w:r>
        <w:rPr>
          <w:rFonts w:eastAsia="仿宋_GB2312" w:hint="eastAsia"/>
          <w:color w:val="000000"/>
          <w:sz w:val="32"/>
          <w:szCs w:val="32"/>
        </w:rPr>
        <w:t>0</w:t>
      </w:r>
      <w:r>
        <w:rPr>
          <w:rFonts w:eastAsia="仿宋_GB2312"/>
          <w:color w:val="000000"/>
          <w:sz w:val="32"/>
          <w:szCs w:val="32"/>
        </w:rPr>
        <w:t>0</w:t>
      </w:r>
    </w:p>
    <w:p w14:paraId="1AC2AE38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．地点：广州校区南校园西区田径场</w:t>
      </w:r>
    </w:p>
    <w:p w14:paraId="39A24C8C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（二）比赛</w:t>
      </w:r>
    </w:p>
    <w:p w14:paraId="225F6529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．时间：</w:t>
      </w:r>
      <w:r>
        <w:rPr>
          <w:rFonts w:hint="eastAsia"/>
          <w:snapToGrid w:val="0"/>
          <w:color w:val="000000"/>
          <w:sz w:val="32"/>
          <w:szCs w:val="32"/>
        </w:rPr>
        <w:t>2024</w:t>
      </w:r>
      <w:r>
        <w:rPr>
          <w:rFonts w:hint="eastAsia"/>
          <w:snapToGrid w:val="0"/>
          <w:color w:val="000000"/>
          <w:sz w:val="32"/>
          <w:szCs w:val="32"/>
        </w:rPr>
        <w:t>年</w:t>
      </w:r>
      <w:r>
        <w:rPr>
          <w:rFonts w:hint="eastAsia"/>
          <w:snapToGrid w:val="0"/>
          <w:color w:val="000000"/>
          <w:sz w:val="32"/>
          <w:szCs w:val="32"/>
        </w:rPr>
        <w:t>10</w:t>
      </w:r>
      <w:r>
        <w:rPr>
          <w:rFonts w:hint="eastAsia"/>
          <w:snapToGrid w:val="0"/>
          <w:color w:val="000000"/>
          <w:sz w:val="32"/>
          <w:szCs w:val="32"/>
        </w:rPr>
        <w:t>月</w:t>
      </w:r>
      <w:r>
        <w:rPr>
          <w:rFonts w:hint="eastAsia"/>
          <w:snapToGrid w:val="0"/>
          <w:color w:val="000000"/>
          <w:sz w:val="32"/>
          <w:szCs w:val="32"/>
        </w:rPr>
        <w:t>26</w:t>
      </w:r>
      <w:r>
        <w:rPr>
          <w:rFonts w:hint="eastAsia"/>
          <w:snapToGrid w:val="0"/>
          <w:color w:val="000000"/>
          <w:sz w:val="32"/>
          <w:szCs w:val="32"/>
        </w:rPr>
        <w:t>日</w:t>
      </w:r>
      <w:r>
        <w:rPr>
          <w:rFonts w:eastAsia="仿宋_GB2312" w:hint="eastAsia"/>
          <w:color w:val="000000"/>
          <w:sz w:val="32"/>
          <w:szCs w:val="32"/>
        </w:rPr>
        <w:t>上午</w:t>
      </w:r>
      <w:r>
        <w:rPr>
          <w:rFonts w:eastAsia="仿宋_GB2312" w:hint="eastAsia"/>
          <w:color w:val="000000"/>
          <w:sz w:val="32"/>
          <w:szCs w:val="32"/>
        </w:rPr>
        <w:t>9</w:t>
      </w:r>
      <w:r>
        <w:rPr>
          <w:rFonts w:eastAsia="仿宋_GB2312" w:hint="eastAsia"/>
          <w:color w:val="000000"/>
          <w:sz w:val="32"/>
          <w:szCs w:val="32"/>
        </w:rPr>
        <w:t>：</w:t>
      </w:r>
      <w:r>
        <w:rPr>
          <w:rFonts w:eastAsia="仿宋_GB2312" w:hint="eastAsia"/>
          <w:color w:val="000000"/>
          <w:sz w:val="32"/>
          <w:szCs w:val="32"/>
        </w:rPr>
        <w:t>0</w:t>
      </w:r>
      <w:r>
        <w:rPr>
          <w:rFonts w:eastAsia="仿宋_GB2312"/>
          <w:color w:val="000000"/>
          <w:sz w:val="32"/>
          <w:szCs w:val="32"/>
        </w:rPr>
        <w:t>0-1</w:t>
      </w: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：</w:t>
      </w:r>
      <w:r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/>
          <w:color w:val="000000"/>
          <w:sz w:val="32"/>
          <w:szCs w:val="32"/>
        </w:rPr>
        <w:t>0</w:t>
      </w:r>
    </w:p>
    <w:p w14:paraId="40B8A89E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．地点：广州校区南校园西区田径场</w:t>
      </w:r>
    </w:p>
    <w:p w14:paraId="4A01748C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（三）闭幕式</w:t>
      </w:r>
    </w:p>
    <w:p w14:paraId="4E475D6A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．时间：</w:t>
      </w:r>
      <w:r>
        <w:rPr>
          <w:rFonts w:hint="eastAsia"/>
          <w:snapToGrid w:val="0"/>
          <w:color w:val="000000"/>
          <w:sz w:val="32"/>
          <w:szCs w:val="32"/>
        </w:rPr>
        <w:t>2024</w:t>
      </w:r>
      <w:r>
        <w:rPr>
          <w:rFonts w:hint="eastAsia"/>
          <w:snapToGrid w:val="0"/>
          <w:color w:val="000000"/>
          <w:sz w:val="32"/>
          <w:szCs w:val="32"/>
        </w:rPr>
        <w:t>年</w:t>
      </w:r>
      <w:r>
        <w:rPr>
          <w:rFonts w:hint="eastAsia"/>
          <w:snapToGrid w:val="0"/>
          <w:color w:val="000000"/>
          <w:sz w:val="32"/>
          <w:szCs w:val="32"/>
        </w:rPr>
        <w:t>10</w:t>
      </w:r>
      <w:r>
        <w:rPr>
          <w:rFonts w:hint="eastAsia"/>
          <w:snapToGrid w:val="0"/>
          <w:color w:val="000000"/>
          <w:sz w:val="32"/>
          <w:szCs w:val="32"/>
        </w:rPr>
        <w:t>月</w:t>
      </w:r>
      <w:r>
        <w:rPr>
          <w:rFonts w:hint="eastAsia"/>
          <w:snapToGrid w:val="0"/>
          <w:color w:val="000000"/>
          <w:sz w:val="32"/>
          <w:szCs w:val="32"/>
        </w:rPr>
        <w:t>26</w:t>
      </w:r>
      <w:r>
        <w:rPr>
          <w:rFonts w:hint="eastAsia"/>
          <w:snapToGrid w:val="0"/>
          <w:color w:val="000000"/>
          <w:sz w:val="32"/>
          <w:szCs w:val="32"/>
        </w:rPr>
        <w:t>日</w:t>
      </w:r>
      <w:r>
        <w:rPr>
          <w:rFonts w:eastAsia="仿宋_GB2312" w:hint="eastAsia"/>
          <w:color w:val="000000"/>
          <w:sz w:val="32"/>
          <w:szCs w:val="32"/>
        </w:rPr>
        <w:t>上午</w:t>
      </w:r>
      <w:r>
        <w:rPr>
          <w:rFonts w:eastAsia="仿宋_GB2312" w:hint="eastAsia"/>
          <w:color w:val="000000"/>
          <w:sz w:val="32"/>
          <w:szCs w:val="32"/>
        </w:rPr>
        <w:t>11</w:t>
      </w:r>
      <w:r>
        <w:rPr>
          <w:rFonts w:eastAsia="仿宋_GB2312" w:hint="eastAsia"/>
          <w:color w:val="000000"/>
          <w:sz w:val="32"/>
          <w:szCs w:val="32"/>
        </w:rPr>
        <w:t>：</w:t>
      </w:r>
      <w:r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/>
          <w:color w:val="000000"/>
          <w:sz w:val="32"/>
          <w:szCs w:val="32"/>
        </w:rPr>
        <w:t>0-1</w:t>
      </w:r>
      <w:r>
        <w:rPr>
          <w:rFonts w:eastAsia="仿宋_GB2312" w:hint="eastAsia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：</w:t>
      </w:r>
      <w:r>
        <w:rPr>
          <w:rFonts w:eastAsia="仿宋_GB2312" w:hint="eastAsia"/>
          <w:color w:val="000000"/>
          <w:sz w:val="32"/>
          <w:szCs w:val="32"/>
        </w:rPr>
        <w:t>0</w:t>
      </w:r>
      <w:r>
        <w:rPr>
          <w:rFonts w:eastAsia="仿宋_GB2312"/>
          <w:color w:val="000000"/>
          <w:sz w:val="32"/>
          <w:szCs w:val="32"/>
        </w:rPr>
        <w:t>0</w:t>
      </w:r>
    </w:p>
    <w:p w14:paraId="72E5F4C0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．地点：广州校区南校园西区田径场</w:t>
      </w:r>
    </w:p>
    <w:p w14:paraId="07297D42" w14:textId="77777777" w:rsidR="006A4159" w:rsidRDefault="00000000">
      <w:pPr>
        <w:snapToGrid w:val="0"/>
        <w:spacing w:line="540" w:lineRule="atLeast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四、比赛项目及分组</w:t>
      </w:r>
    </w:p>
    <w:p w14:paraId="5DB707DE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（一）田径比赛项目</w:t>
      </w:r>
    </w:p>
    <w:p w14:paraId="51B5C702" w14:textId="77777777" w:rsidR="006A4159" w:rsidRDefault="00000000">
      <w:pPr>
        <w:snapToGrid w:val="0"/>
        <w:spacing w:line="540" w:lineRule="atLeast"/>
        <w:ind w:firstLine="640"/>
        <w:rPr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男子组：</w:t>
      </w:r>
      <w:r>
        <w:rPr>
          <w:rFonts w:eastAsia="仿宋_GB2312"/>
          <w:color w:val="000000"/>
          <w:sz w:val="32"/>
          <w:szCs w:val="32"/>
        </w:rPr>
        <w:t>1</w:t>
      </w:r>
      <w:r>
        <w:rPr>
          <w:color w:val="000000"/>
          <w:sz w:val="32"/>
          <w:szCs w:val="32"/>
        </w:rPr>
        <w:t>00</w:t>
      </w:r>
      <w:r>
        <w:rPr>
          <w:rFonts w:eastAsia="仿宋_GB2312"/>
          <w:color w:val="000000"/>
          <w:sz w:val="32"/>
          <w:szCs w:val="32"/>
        </w:rPr>
        <w:t>米、</w:t>
      </w:r>
      <w:r>
        <w:rPr>
          <w:rFonts w:eastAsia="仿宋_GB2312"/>
          <w:color w:val="000000"/>
          <w:sz w:val="32"/>
          <w:szCs w:val="32"/>
        </w:rPr>
        <w:t>400</w:t>
      </w:r>
      <w:r>
        <w:rPr>
          <w:rFonts w:eastAsia="仿宋_GB2312"/>
          <w:color w:val="000000"/>
          <w:sz w:val="32"/>
          <w:szCs w:val="32"/>
        </w:rPr>
        <w:t>米</w:t>
      </w:r>
    </w:p>
    <w:p w14:paraId="45A07F21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女子</w:t>
      </w:r>
      <w:r>
        <w:rPr>
          <w:rFonts w:eastAsia="仿宋_GB2312" w:hint="eastAsia"/>
          <w:color w:val="000000"/>
          <w:sz w:val="32"/>
          <w:szCs w:val="32"/>
        </w:rPr>
        <w:t>组</w:t>
      </w:r>
      <w:r>
        <w:rPr>
          <w:rFonts w:eastAsia="仿宋_GB2312"/>
          <w:color w:val="000000"/>
          <w:sz w:val="32"/>
          <w:szCs w:val="32"/>
        </w:rPr>
        <w:t>：</w:t>
      </w:r>
      <w:r>
        <w:rPr>
          <w:rFonts w:eastAsia="仿宋_GB2312"/>
          <w:color w:val="000000"/>
          <w:sz w:val="32"/>
          <w:szCs w:val="32"/>
        </w:rPr>
        <w:t>100</w:t>
      </w:r>
      <w:r>
        <w:rPr>
          <w:rFonts w:eastAsia="仿宋_GB2312"/>
          <w:color w:val="000000"/>
          <w:sz w:val="32"/>
          <w:szCs w:val="32"/>
        </w:rPr>
        <w:t>米、</w:t>
      </w:r>
      <w:r>
        <w:rPr>
          <w:rFonts w:eastAsia="仿宋_GB2312"/>
          <w:color w:val="000000"/>
          <w:sz w:val="32"/>
          <w:szCs w:val="32"/>
        </w:rPr>
        <w:t>400</w:t>
      </w:r>
      <w:r>
        <w:rPr>
          <w:rFonts w:eastAsia="仿宋_GB2312"/>
          <w:color w:val="000000"/>
          <w:sz w:val="32"/>
          <w:szCs w:val="32"/>
        </w:rPr>
        <w:t>米</w:t>
      </w:r>
    </w:p>
    <w:p w14:paraId="3939E1F1" w14:textId="77777777" w:rsidR="006A4159" w:rsidRDefault="00000000">
      <w:pPr>
        <w:adjustRightInd w:val="0"/>
        <w:snapToGrid w:val="0"/>
        <w:spacing w:line="540" w:lineRule="atLeast"/>
        <w:ind w:firstLine="640"/>
        <w:rPr>
          <w:rFonts w:eastAsia="仿宋_GB2312"/>
          <w:snapToGrid w:val="0"/>
          <w:color w:val="000000"/>
          <w:sz w:val="32"/>
          <w:szCs w:val="32"/>
        </w:rPr>
      </w:pPr>
      <w:r>
        <w:rPr>
          <w:rFonts w:eastAsia="仿宋_GB2312" w:hint="eastAsia"/>
          <w:snapToGrid w:val="0"/>
          <w:color w:val="000000"/>
          <w:sz w:val="32"/>
          <w:szCs w:val="32"/>
        </w:rPr>
        <w:t>混合组：</w:t>
      </w:r>
      <w:r>
        <w:rPr>
          <w:rFonts w:eastAsia="仿宋_GB2312" w:hint="eastAsia"/>
          <w:snapToGrid w:val="0"/>
          <w:color w:val="000000"/>
          <w:sz w:val="32"/>
          <w:szCs w:val="32"/>
        </w:rPr>
        <w:t>4</w:t>
      </w:r>
      <w:r>
        <w:rPr>
          <w:rFonts w:eastAsia="仿宋_GB2312" w:hint="eastAsia"/>
          <w:snapToGrid w:val="0"/>
          <w:color w:val="000000"/>
          <w:sz w:val="32"/>
          <w:szCs w:val="32"/>
        </w:rPr>
        <w:t>男</w:t>
      </w:r>
      <w:r>
        <w:rPr>
          <w:rFonts w:eastAsia="仿宋_GB2312" w:hint="eastAsia"/>
          <w:snapToGrid w:val="0"/>
          <w:color w:val="000000"/>
          <w:sz w:val="32"/>
          <w:szCs w:val="32"/>
        </w:rPr>
        <w:t>4</w:t>
      </w:r>
      <w:r>
        <w:rPr>
          <w:rFonts w:eastAsia="仿宋_GB2312" w:hint="eastAsia"/>
          <w:snapToGrid w:val="0"/>
          <w:color w:val="000000"/>
          <w:sz w:val="32"/>
          <w:szCs w:val="32"/>
        </w:rPr>
        <w:t>女面对面直线</w:t>
      </w:r>
      <w:r>
        <w:rPr>
          <w:rFonts w:eastAsia="仿宋_GB2312" w:hint="eastAsia"/>
          <w:snapToGrid w:val="0"/>
          <w:color w:val="000000"/>
          <w:sz w:val="32"/>
          <w:szCs w:val="32"/>
        </w:rPr>
        <w:t>5</w:t>
      </w:r>
      <w:r>
        <w:rPr>
          <w:rFonts w:eastAsia="仿宋_GB2312"/>
          <w:snapToGrid w:val="0"/>
          <w:color w:val="000000"/>
          <w:sz w:val="32"/>
          <w:szCs w:val="32"/>
        </w:rPr>
        <w:t>0</w:t>
      </w:r>
      <w:r>
        <w:rPr>
          <w:rFonts w:eastAsia="仿宋_GB2312" w:hint="eastAsia"/>
          <w:snapToGrid w:val="0"/>
          <w:color w:val="000000"/>
          <w:sz w:val="32"/>
          <w:szCs w:val="32"/>
        </w:rPr>
        <w:t>米</w:t>
      </w:r>
      <w:r>
        <w:rPr>
          <w:rFonts w:ascii="等线" w:eastAsia="等线" w:hAnsi="等线" w:hint="eastAsia"/>
          <w:snapToGrid w:val="0"/>
          <w:color w:val="000000"/>
          <w:sz w:val="24"/>
          <w:szCs w:val="24"/>
        </w:rPr>
        <w:t>╳</w:t>
      </w:r>
      <w:r>
        <w:rPr>
          <w:rFonts w:eastAsia="仿宋_GB2312" w:hint="eastAsia"/>
          <w:snapToGrid w:val="0"/>
          <w:color w:val="000000"/>
          <w:sz w:val="32"/>
          <w:szCs w:val="32"/>
        </w:rPr>
        <w:t>8</w:t>
      </w:r>
      <w:r>
        <w:rPr>
          <w:rFonts w:eastAsia="仿宋_GB2312" w:hint="eastAsia"/>
          <w:snapToGrid w:val="0"/>
          <w:color w:val="000000"/>
          <w:sz w:val="32"/>
          <w:szCs w:val="32"/>
        </w:rPr>
        <w:t>接力赛</w:t>
      </w:r>
    </w:p>
    <w:p w14:paraId="7C9DA2EE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（二）趣味比赛项目</w:t>
      </w:r>
    </w:p>
    <w:p w14:paraId="46807022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．</w:t>
      </w:r>
      <w:r>
        <w:rPr>
          <w:rFonts w:eastAsia="仿宋_GB2312"/>
          <w:color w:val="000000"/>
          <w:sz w:val="32"/>
          <w:szCs w:val="32"/>
        </w:rPr>
        <w:t>5</w:t>
      </w:r>
      <w:r>
        <w:rPr>
          <w:rFonts w:eastAsia="仿宋_GB2312"/>
          <w:color w:val="000000"/>
          <w:sz w:val="32"/>
          <w:szCs w:val="32"/>
        </w:rPr>
        <w:t>人</w:t>
      </w:r>
      <w:r>
        <w:rPr>
          <w:rFonts w:eastAsia="仿宋_GB2312"/>
          <w:color w:val="000000"/>
          <w:sz w:val="32"/>
          <w:szCs w:val="32"/>
        </w:rPr>
        <w:t>6</w:t>
      </w:r>
      <w:r>
        <w:rPr>
          <w:rFonts w:eastAsia="仿宋_GB2312"/>
          <w:color w:val="000000"/>
          <w:sz w:val="32"/>
          <w:szCs w:val="32"/>
        </w:rPr>
        <w:t>足跑（</w:t>
      </w:r>
      <w:r>
        <w:rPr>
          <w:rFonts w:eastAsia="仿宋_GB2312" w:hint="eastAsia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人</w:t>
      </w:r>
      <w:r>
        <w:rPr>
          <w:rFonts w:eastAsia="仿宋_GB2312"/>
          <w:color w:val="000000"/>
          <w:sz w:val="32"/>
          <w:szCs w:val="32"/>
        </w:rPr>
        <w:t>）</w:t>
      </w:r>
    </w:p>
    <w:p w14:paraId="485AA2F1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．“</w:t>
      </w:r>
      <w:r>
        <w:rPr>
          <w:rFonts w:eastAsia="仿宋_GB2312" w:hint="eastAsia"/>
          <w:color w:val="000000"/>
          <w:sz w:val="32"/>
          <w:szCs w:val="32"/>
        </w:rPr>
        <w:t>8</w:t>
      </w:r>
      <w:r>
        <w:rPr>
          <w:rFonts w:eastAsia="仿宋_GB2312" w:hint="eastAsia"/>
          <w:color w:val="000000"/>
          <w:sz w:val="32"/>
          <w:szCs w:val="32"/>
        </w:rPr>
        <w:t>”字大绳赛（</w:t>
      </w:r>
      <w:r>
        <w:rPr>
          <w:rFonts w:eastAsia="仿宋_GB2312" w:hint="eastAsia"/>
          <w:color w:val="000000"/>
          <w:sz w:val="32"/>
          <w:szCs w:val="32"/>
        </w:rPr>
        <w:t>10</w:t>
      </w:r>
      <w:r>
        <w:rPr>
          <w:rFonts w:eastAsia="仿宋_GB2312" w:hint="eastAsia"/>
          <w:color w:val="000000"/>
          <w:sz w:val="32"/>
          <w:szCs w:val="32"/>
        </w:rPr>
        <w:t>人，</w:t>
      </w:r>
      <w:bookmarkStart w:id="1" w:name="_Hlk85996511"/>
      <w:r>
        <w:rPr>
          <w:rFonts w:eastAsia="仿宋_GB2312" w:hint="eastAsia"/>
          <w:color w:val="000000"/>
          <w:sz w:val="32"/>
          <w:szCs w:val="32"/>
        </w:rPr>
        <w:t>包含</w:t>
      </w: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名摇绳成员</w:t>
      </w:r>
      <w:bookmarkEnd w:id="1"/>
      <w:r>
        <w:rPr>
          <w:rFonts w:eastAsia="仿宋_GB2312" w:hint="eastAsia"/>
          <w:color w:val="000000"/>
          <w:sz w:val="32"/>
          <w:szCs w:val="32"/>
        </w:rPr>
        <w:t>）</w:t>
      </w:r>
    </w:p>
    <w:p w14:paraId="5829C22E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．车轮滚滚（</w:t>
      </w:r>
      <w:r>
        <w:rPr>
          <w:rFonts w:eastAsia="仿宋_GB2312" w:hint="eastAsia"/>
          <w:color w:val="000000"/>
          <w:sz w:val="32"/>
          <w:szCs w:val="32"/>
        </w:rPr>
        <w:t>8</w:t>
      </w:r>
      <w:r>
        <w:rPr>
          <w:rFonts w:eastAsia="仿宋_GB2312" w:hint="eastAsia"/>
          <w:color w:val="000000"/>
          <w:sz w:val="32"/>
          <w:szCs w:val="32"/>
        </w:rPr>
        <w:t>人）</w:t>
      </w:r>
    </w:p>
    <w:p w14:paraId="57BEEC11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lastRenderedPageBreak/>
        <w:t>4</w:t>
      </w:r>
      <w:r>
        <w:rPr>
          <w:rFonts w:eastAsia="仿宋_GB2312" w:hint="eastAsia"/>
          <w:color w:val="000000"/>
          <w:sz w:val="32"/>
          <w:szCs w:val="32"/>
        </w:rPr>
        <w:t>．拔河比赛（</w:t>
      </w:r>
      <w:r>
        <w:rPr>
          <w:rFonts w:eastAsia="仿宋_GB2312" w:hint="eastAsia"/>
          <w:color w:val="000000"/>
          <w:sz w:val="32"/>
          <w:szCs w:val="32"/>
        </w:rPr>
        <w:t>10</w:t>
      </w:r>
      <w:r>
        <w:rPr>
          <w:rFonts w:eastAsia="仿宋_GB2312" w:hint="eastAsia"/>
          <w:color w:val="000000"/>
          <w:sz w:val="32"/>
          <w:szCs w:val="32"/>
        </w:rPr>
        <w:t>人）</w:t>
      </w:r>
    </w:p>
    <w:p w14:paraId="627CD964" w14:textId="77777777" w:rsidR="006A4159" w:rsidRDefault="00000000">
      <w:pPr>
        <w:snapToGrid w:val="0"/>
        <w:spacing w:line="540" w:lineRule="atLeast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五、参赛资格</w:t>
      </w:r>
    </w:p>
    <w:p w14:paraId="6AACB56E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（一）本科生组</w:t>
      </w:r>
    </w:p>
    <w:p w14:paraId="7EB93092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1. 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我院</w:t>
      </w:r>
      <w:r>
        <w:rPr>
          <w:rFonts w:eastAsia="仿宋_GB2312" w:hint="eastAsia"/>
          <w:color w:val="000000"/>
          <w:sz w:val="32"/>
          <w:szCs w:val="32"/>
        </w:rPr>
        <w:t>全日制在读本科生均可参加比赛（请带学生证</w:t>
      </w:r>
      <w:r>
        <w:rPr>
          <w:rFonts w:eastAsia="仿宋_GB2312"/>
          <w:color w:val="000000"/>
          <w:sz w:val="32"/>
          <w:szCs w:val="32"/>
        </w:rPr>
        <w:t>/</w:t>
      </w:r>
      <w:r>
        <w:rPr>
          <w:rFonts w:eastAsia="仿宋_GB2312" w:hint="eastAsia"/>
          <w:color w:val="000000"/>
          <w:sz w:val="32"/>
          <w:szCs w:val="32"/>
        </w:rPr>
        <w:t>校园卡备查）。</w:t>
      </w:r>
    </w:p>
    <w:p w14:paraId="21895BA9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2. </w:t>
      </w:r>
      <w:r>
        <w:rPr>
          <w:rFonts w:eastAsia="仿宋_GB2312" w:hint="eastAsia"/>
          <w:color w:val="000000"/>
          <w:sz w:val="32"/>
          <w:szCs w:val="32"/>
        </w:rPr>
        <w:t>各参赛人员确保自身健康方可报名参赛。</w:t>
      </w:r>
    </w:p>
    <w:p w14:paraId="2D8E175F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（二）教工研究生组</w:t>
      </w:r>
    </w:p>
    <w:p w14:paraId="3F235B19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bookmarkStart w:id="2" w:name="_Hlk85887251"/>
      <w:r>
        <w:rPr>
          <w:rFonts w:eastAsia="仿宋_GB2312"/>
          <w:color w:val="000000"/>
          <w:sz w:val="32"/>
          <w:szCs w:val="32"/>
        </w:rPr>
        <w:t xml:space="preserve">1. </w:t>
      </w:r>
      <w:bookmarkEnd w:id="2"/>
      <w:r>
        <w:rPr>
          <w:rFonts w:eastAsia="仿宋_GB2312" w:hint="eastAsia"/>
          <w:color w:val="000000"/>
          <w:sz w:val="32"/>
          <w:szCs w:val="32"/>
        </w:rPr>
        <w:t>我院在读硕士研究生、在读博士研究生和在职教职员工均可参赛（请带校园卡备查）。</w:t>
      </w:r>
    </w:p>
    <w:p w14:paraId="4A6AA1C7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2. </w:t>
      </w:r>
      <w:r>
        <w:rPr>
          <w:rFonts w:eastAsia="仿宋_GB2312" w:hint="eastAsia"/>
          <w:color w:val="000000"/>
          <w:sz w:val="32"/>
          <w:szCs w:val="32"/>
        </w:rPr>
        <w:t>各参赛人员确保自身健康方可报名参赛。</w:t>
      </w:r>
    </w:p>
    <w:p w14:paraId="77CD2502" w14:textId="77777777" w:rsidR="006A4159" w:rsidRDefault="00000000">
      <w:pPr>
        <w:snapToGrid w:val="0"/>
        <w:spacing w:line="540" w:lineRule="atLeast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六、报名办法</w:t>
      </w:r>
    </w:p>
    <w:p w14:paraId="1411B624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bookmarkStart w:id="3" w:name="_Hlk85996899"/>
      <w:r>
        <w:rPr>
          <w:rFonts w:eastAsia="仿宋_GB2312" w:hint="eastAsia"/>
          <w:color w:val="000000"/>
          <w:sz w:val="32"/>
          <w:szCs w:val="32"/>
        </w:rPr>
        <w:t>（一）</w:t>
      </w:r>
      <w:bookmarkStart w:id="4" w:name="_Hlk132707542"/>
      <w:r>
        <w:rPr>
          <w:rFonts w:eastAsia="仿宋_GB2312" w:hint="eastAsia"/>
          <w:color w:val="000000"/>
          <w:sz w:val="32"/>
          <w:szCs w:val="32"/>
        </w:rPr>
        <w:t>本科生以班级为单位组队；教职工与研究生按六大团队为单位组队；学院党政管理人员和实验技术人员联合组队。不能跨团队、跨班级报名，违反者取消比赛成绩，并取消所在队“体育道德风尚奖”评选资格。</w:t>
      </w:r>
      <w:bookmarkStart w:id="5" w:name="OLE_LINK2"/>
      <w:bookmarkEnd w:id="4"/>
      <w:r>
        <w:rPr>
          <w:rFonts w:eastAsia="仿宋_GB2312" w:hint="eastAsia"/>
          <w:color w:val="000000"/>
          <w:sz w:val="32"/>
          <w:szCs w:val="32"/>
        </w:rPr>
        <w:t>（本科生强基班和生态班另行组成联队，详情见附件</w:t>
      </w:r>
      <w:r>
        <w:rPr>
          <w:rFonts w:eastAsia="仿宋_GB2312" w:hint="eastAsia"/>
          <w:color w:val="000000"/>
          <w:sz w:val="32"/>
          <w:szCs w:val="32"/>
        </w:rPr>
        <w:t>6</w:t>
      </w:r>
      <w:r>
        <w:rPr>
          <w:rFonts w:eastAsia="仿宋_GB2312" w:hint="eastAsia"/>
          <w:color w:val="000000"/>
          <w:sz w:val="32"/>
          <w:szCs w:val="32"/>
        </w:rPr>
        <w:t>）</w:t>
      </w:r>
    </w:p>
    <w:bookmarkEnd w:id="3"/>
    <w:bookmarkEnd w:id="5"/>
    <w:p w14:paraId="068532A9" w14:textId="77777777" w:rsidR="006A4159" w:rsidRDefault="00000000">
      <w:pPr>
        <w:snapToGrid w:val="0"/>
        <w:spacing w:line="540" w:lineRule="atLeas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（二）各项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目具体</w:t>
      </w:r>
      <w:proofErr w:type="gramEnd"/>
      <w:r>
        <w:rPr>
          <w:rFonts w:eastAsia="仿宋_GB2312" w:hint="eastAsia"/>
          <w:color w:val="000000"/>
          <w:sz w:val="32"/>
          <w:szCs w:val="32"/>
        </w:rPr>
        <w:t>报名办法详见各项目竞赛规程和报名表。</w:t>
      </w:r>
    </w:p>
    <w:p w14:paraId="3EF53DFC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（三）报名时间</w:t>
      </w:r>
    </w:p>
    <w:p w14:paraId="5CAB81FF" w14:textId="6D9CF88A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1.</w:t>
      </w:r>
      <w:r>
        <w:rPr>
          <w:rFonts w:eastAsia="仿宋_GB2312" w:hint="eastAsia"/>
          <w:color w:val="000000"/>
          <w:sz w:val="32"/>
          <w:szCs w:val="32"/>
        </w:rPr>
        <w:t>各本科生班级</w:t>
      </w:r>
      <w:r w:rsidR="00C515F3">
        <w:rPr>
          <w:rFonts w:eastAsia="仿宋_GB2312" w:hint="eastAsia"/>
          <w:color w:val="000000"/>
          <w:sz w:val="32"/>
          <w:szCs w:val="32"/>
        </w:rPr>
        <w:t>按照附件</w:t>
      </w:r>
      <w:r w:rsidR="00C515F3">
        <w:rPr>
          <w:rFonts w:eastAsia="仿宋_GB2312" w:hint="eastAsia"/>
          <w:color w:val="000000"/>
          <w:sz w:val="32"/>
          <w:szCs w:val="32"/>
        </w:rPr>
        <w:t>6</w:t>
      </w:r>
      <w:r w:rsidR="00C515F3">
        <w:rPr>
          <w:rFonts w:eastAsia="仿宋_GB2312" w:hint="eastAsia"/>
          <w:color w:val="000000"/>
          <w:sz w:val="32"/>
          <w:szCs w:val="32"/>
        </w:rPr>
        <w:t>进行组队，并</w:t>
      </w:r>
      <w:r>
        <w:rPr>
          <w:rFonts w:eastAsia="仿宋_GB2312" w:hint="eastAsia"/>
          <w:color w:val="000000"/>
          <w:sz w:val="32"/>
          <w:szCs w:val="32"/>
        </w:rPr>
        <w:t>指定一至两名负责人扫描以下</w:t>
      </w:r>
      <w:r>
        <w:rPr>
          <w:rFonts w:eastAsia="仿宋_GB2312" w:hint="eastAsia"/>
          <w:color w:val="000000"/>
          <w:sz w:val="32"/>
          <w:szCs w:val="32"/>
          <w:highlight w:val="yellow"/>
        </w:rPr>
        <w:t>二</w:t>
      </w:r>
      <w:proofErr w:type="gramStart"/>
      <w:r>
        <w:rPr>
          <w:rFonts w:eastAsia="仿宋_GB2312" w:hint="eastAsia"/>
          <w:color w:val="000000"/>
          <w:sz w:val="32"/>
          <w:szCs w:val="32"/>
          <w:highlight w:val="yellow"/>
        </w:rPr>
        <w:t>维码</w:t>
      </w:r>
      <w:r>
        <w:rPr>
          <w:rFonts w:eastAsia="仿宋_GB2312" w:hint="eastAsia"/>
          <w:color w:val="000000"/>
          <w:sz w:val="32"/>
          <w:szCs w:val="32"/>
        </w:rPr>
        <w:t>加入企业微信群</w:t>
      </w:r>
      <w:proofErr w:type="gramEnd"/>
      <w:r>
        <w:rPr>
          <w:rFonts w:eastAsia="仿宋_GB2312" w:hint="eastAsia"/>
          <w:color w:val="000000"/>
          <w:sz w:val="32"/>
          <w:szCs w:val="32"/>
        </w:rPr>
        <w:t>“生命科学学院</w:t>
      </w:r>
      <w:r>
        <w:rPr>
          <w:rFonts w:eastAsia="仿宋_GB2312" w:hint="eastAsia"/>
          <w:color w:val="000000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>02</w:t>
      </w:r>
      <w:r>
        <w:rPr>
          <w:rFonts w:eastAsia="仿宋_GB2312" w:hint="eastAsia"/>
          <w:color w:val="000000"/>
          <w:sz w:val="32"/>
          <w:szCs w:val="32"/>
        </w:rPr>
        <w:t>4</w:t>
      </w:r>
      <w:r>
        <w:rPr>
          <w:rFonts w:eastAsia="仿宋_GB2312" w:hint="eastAsia"/>
          <w:color w:val="000000"/>
          <w:sz w:val="32"/>
          <w:szCs w:val="32"/>
        </w:rPr>
        <w:t>年师生运动会报名工作群（本科生）”</w:t>
      </w:r>
      <w:r w:rsidR="00C515F3">
        <w:rPr>
          <w:rFonts w:eastAsia="仿宋_GB2312" w:hint="eastAsia"/>
          <w:color w:val="000000"/>
          <w:sz w:val="32"/>
          <w:szCs w:val="32"/>
        </w:rPr>
        <w:t>。</w:t>
      </w:r>
    </w:p>
    <w:p w14:paraId="6157B60D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2.</w:t>
      </w:r>
      <w:r>
        <w:rPr>
          <w:rFonts w:eastAsia="仿宋_GB2312" w:hint="eastAsia"/>
          <w:color w:val="000000"/>
          <w:sz w:val="32"/>
          <w:szCs w:val="32"/>
        </w:rPr>
        <w:t>各团队运动员扫描以下所属团队</w:t>
      </w:r>
      <w:r>
        <w:rPr>
          <w:rFonts w:eastAsia="仿宋_GB2312" w:hint="eastAsia"/>
          <w:color w:val="000000"/>
          <w:sz w:val="32"/>
          <w:szCs w:val="32"/>
          <w:highlight w:val="yellow"/>
        </w:rPr>
        <w:t>二</w:t>
      </w:r>
      <w:proofErr w:type="gramStart"/>
      <w:r>
        <w:rPr>
          <w:rFonts w:eastAsia="仿宋_GB2312" w:hint="eastAsia"/>
          <w:color w:val="000000"/>
          <w:sz w:val="32"/>
          <w:szCs w:val="32"/>
          <w:highlight w:val="yellow"/>
        </w:rPr>
        <w:t>维码</w:t>
      </w:r>
      <w:r>
        <w:rPr>
          <w:rFonts w:eastAsia="仿宋_GB2312" w:hint="eastAsia"/>
          <w:color w:val="000000"/>
          <w:sz w:val="32"/>
          <w:szCs w:val="32"/>
        </w:rPr>
        <w:t>加入</w:t>
      </w:r>
      <w:proofErr w:type="gramEnd"/>
      <w:r>
        <w:rPr>
          <w:rFonts w:eastAsia="仿宋_GB2312" w:hint="eastAsia"/>
          <w:color w:val="000000"/>
          <w:sz w:val="32"/>
          <w:szCs w:val="32"/>
        </w:rPr>
        <w:t>各团队企业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微信群</w:t>
      </w:r>
      <w:proofErr w:type="gramEnd"/>
      <w:r>
        <w:rPr>
          <w:rFonts w:eastAsia="仿宋_GB2312" w:hint="eastAsia"/>
          <w:color w:val="000000"/>
          <w:sz w:val="32"/>
          <w:szCs w:val="32"/>
        </w:rPr>
        <w:t>。</w:t>
      </w:r>
    </w:p>
    <w:p w14:paraId="58A43E12" w14:textId="5FB77C21" w:rsidR="0006797F" w:rsidRDefault="008F3406" w:rsidP="0006797F">
      <w:pPr>
        <w:snapToGrid w:val="0"/>
        <w:spacing w:line="540" w:lineRule="atLeast"/>
        <w:jc w:val="left"/>
        <w:rPr>
          <w:rFonts w:eastAsia="仿宋_GB2312" w:hint="eastAsia"/>
          <w:color w:val="000000"/>
          <w:sz w:val="32"/>
          <w:szCs w:val="32"/>
        </w:rPr>
      </w:pPr>
      <w:r w:rsidRPr="008F3406">
        <w:rPr>
          <w:rFonts w:eastAsia="仿宋_GB2312"/>
          <w:noProof/>
          <w:color w:val="000000"/>
          <w:sz w:val="32"/>
          <w:szCs w:val="32"/>
        </w:rPr>
        <w:lastRenderedPageBreak/>
        <w:drawing>
          <wp:inline distT="0" distB="0" distL="0" distR="0" wp14:anchorId="4094C0C7" wp14:editId="00BDBACC">
            <wp:extent cx="1485900" cy="2071132"/>
            <wp:effectExtent l="0" t="0" r="0" b="5715"/>
            <wp:docPr id="11693977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9" t="2258" r="4549" b="15867"/>
                    <a:stretch/>
                  </pic:blipFill>
                  <pic:spPr bwMode="auto">
                    <a:xfrm>
                      <a:off x="0" y="0"/>
                      <a:ext cx="1526656" cy="212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6797F" w:rsidRPr="0006797F">
        <w:rPr>
          <w:rFonts w:eastAsia="仿宋_GB2312"/>
          <w:noProof/>
          <w:color w:val="000000"/>
          <w:sz w:val="32"/>
          <w:szCs w:val="32"/>
        </w:rPr>
        <w:drawing>
          <wp:inline distT="0" distB="0" distL="0" distR="0" wp14:anchorId="624043E5" wp14:editId="34D8EB0A">
            <wp:extent cx="1565275" cy="2012950"/>
            <wp:effectExtent l="0" t="0" r="0" b="6350"/>
            <wp:docPr id="15159278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5" t="2787" r="3547" b="16870"/>
                    <a:stretch/>
                  </pic:blipFill>
                  <pic:spPr bwMode="auto">
                    <a:xfrm>
                      <a:off x="0" y="0"/>
                      <a:ext cx="1613995" cy="207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6797F" w:rsidRPr="0006797F">
        <w:rPr>
          <w:rFonts w:eastAsia="仿宋_GB2312"/>
          <w:noProof/>
          <w:color w:val="000000"/>
          <w:sz w:val="32"/>
          <w:szCs w:val="32"/>
        </w:rPr>
        <w:drawing>
          <wp:inline distT="0" distB="0" distL="0" distR="0" wp14:anchorId="419E0926" wp14:editId="3CE83F80">
            <wp:extent cx="1552575" cy="2038350"/>
            <wp:effectExtent l="0" t="0" r="9525" b="0"/>
            <wp:docPr id="18936285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3" t="3652" r="4450" b="15435"/>
                    <a:stretch/>
                  </pic:blipFill>
                  <pic:spPr bwMode="auto">
                    <a:xfrm>
                      <a:off x="0" y="0"/>
                      <a:ext cx="1605939" cy="210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6797F" w:rsidRPr="0006797F">
        <w:rPr>
          <w:rFonts w:eastAsia="仿宋_GB2312"/>
          <w:noProof/>
          <w:color w:val="000000"/>
          <w:sz w:val="32"/>
          <w:szCs w:val="32"/>
        </w:rPr>
        <w:drawing>
          <wp:inline distT="0" distB="0" distL="0" distR="0" wp14:anchorId="783B817D" wp14:editId="5E7801C1">
            <wp:extent cx="1581150" cy="2162310"/>
            <wp:effectExtent l="0" t="0" r="0" b="9525"/>
            <wp:docPr id="19204649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50" t="2962" r="4616" b="15270"/>
                    <a:stretch/>
                  </pic:blipFill>
                  <pic:spPr bwMode="auto">
                    <a:xfrm>
                      <a:off x="0" y="0"/>
                      <a:ext cx="1611078" cy="2203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6797F" w:rsidRPr="0006797F">
        <w:rPr>
          <w:rFonts w:eastAsia="仿宋_GB2312"/>
          <w:noProof/>
          <w:color w:val="000000"/>
          <w:sz w:val="32"/>
          <w:szCs w:val="32"/>
        </w:rPr>
        <w:drawing>
          <wp:inline distT="0" distB="0" distL="0" distR="0" wp14:anchorId="37DB2006" wp14:editId="47F35E5D">
            <wp:extent cx="1577975" cy="2164080"/>
            <wp:effectExtent l="0" t="0" r="3175" b="7620"/>
            <wp:docPr id="97369866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5" t="2540" r="3704" b="15017"/>
                    <a:stretch/>
                  </pic:blipFill>
                  <pic:spPr bwMode="auto">
                    <a:xfrm>
                      <a:off x="0" y="0"/>
                      <a:ext cx="1601090" cy="219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6797F" w:rsidRPr="0006797F">
        <w:rPr>
          <w:rFonts w:eastAsia="仿宋_GB2312"/>
          <w:noProof/>
          <w:color w:val="000000"/>
          <w:sz w:val="32"/>
          <w:szCs w:val="32"/>
        </w:rPr>
        <w:drawing>
          <wp:inline distT="0" distB="0" distL="0" distR="0" wp14:anchorId="6778A1B0" wp14:editId="1B4BD9E8">
            <wp:extent cx="1590675" cy="2189480"/>
            <wp:effectExtent l="0" t="0" r="9525" b="1270"/>
            <wp:docPr id="98488538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30" t="3666" r="3067" b="14751"/>
                    <a:stretch/>
                  </pic:blipFill>
                  <pic:spPr bwMode="auto">
                    <a:xfrm>
                      <a:off x="0" y="0"/>
                      <a:ext cx="1626363" cy="223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6D6C5F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3.</w:t>
      </w:r>
      <w:r>
        <w:rPr>
          <w:rFonts w:ascii="Helvetica" w:hAnsi="Helvetica"/>
          <w:color w:val="2C2C36"/>
          <w:shd w:val="clear" w:color="auto" w:fill="FFFFFF"/>
        </w:rPr>
        <w:t xml:space="preserve"> </w:t>
      </w:r>
      <w:r>
        <w:rPr>
          <w:rFonts w:eastAsia="仿宋_GB2312"/>
          <w:color w:val="000000"/>
          <w:sz w:val="32"/>
          <w:szCs w:val="32"/>
        </w:rPr>
        <w:t>党政队伍及实验中心的教职员工应按照相关报名规定组建参赛队伍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14:paraId="7CEFF1D4" w14:textId="77777777" w:rsidR="006A4159" w:rsidRDefault="00000000">
      <w:pPr>
        <w:snapToGrid w:val="0"/>
        <w:spacing w:line="540" w:lineRule="atLeast"/>
        <w:ind w:firstLine="640"/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4</w:t>
      </w:r>
      <w:r>
        <w:rPr>
          <w:rFonts w:eastAsia="仿宋_GB2312"/>
          <w:color w:val="000000"/>
          <w:sz w:val="32"/>
          <w:szCs w:val="32"/>
        </w:rPr>
        <w:t>.</w:t>
      </w:r>
      <w:r>
        <w:rPr>
          <w:rFonts w:eastAsia="仿宋_GB2312" w:hint="eastAsia"/>
          <w:color w:val="000000"/>
          <w:sz w:val="32"/>
          <w:szCs w:val="32"/>
        </w:rPr>
        <w:t>请各教工工会小组组长将教工研究生各项目报名表电子版于</w:t>
      </w:r>
      <w:r>
        <w:rPr>
          <w:rFonts w:eastAsia="仿宋_GB2312" w:hint="eastAsia"/>
          <w:color w:val="000000"/>
          <w:sz w:val="32"/>
          <w:szCs w:val="32"/>
        </w:rPr>
        <w:t>10</w:t>
      </w:r>
      <w:r>
        <w:rPr>
          <w:rFonts w:eastAsia="仿宋_GB2312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10</w:t>
      </w:r>
      <w:r>
        <w:rPr>
          <w:rFonts w:eastAsia="仿宋_GB2312"/>
          <w:color w:val="000000"/>
          <w:sz w:val="32"/>
          <w:szCs w:val="32"/>
        </w:rPr>
        <w:t>日</w:t>
      </w:r>
      <w:r>
        <w:rPr>
          <w:rFonts w:eastAsia="仿宋_GB2312" w:hint="eastAsia"/>
          <w:color w:val="000000"/>
          <w:sz w:val="32"/>
          <w:szCs w:val="32"/>
        </w:rPr>
        <w:t>前发送电子邮件至</w:t>
      </w:r>
      <w:r>
        <w:rPr>
          <w:rFonts w:eastAsia="仿宋_GB2312" w:hint="eastAsia"/>
          <w:color w:val="000000"/>
          <w:sz w:val="32"/>
          <w:szCs w:val="32"/>
        </w:rPr>
        <w:t>mengzn</w:t>
      </w:r>
      <w:r>
        <w:rPr>
          <w:rFonts w:eastAsia="仿宋_GB2312"/>
          <w:color w:val="000000"/>
          <w:sz w:val="32"/>
          <w:szCs w:val="32"/>
        </w:rPr>
        <w:t>@mail.sysu.edu.cn</w:t>
      </w:r>
      <w:r>
        <w:rPr>
          <w:rFonts w:eastAsia="仿宋_GB2312" w:hint="eastAsia"/>
          <w:color w:val="000000"/>
          <w:sz w:val="32"/>
          <w:szCs w:val="32"/>
        </w:rPr>
        <w:t>（联系人：蒙子宁老师）；请本科生各单位将学生各项目报名表电子版于</w:t>
      </w:r>
      <w:r>
        <w:rPr>
          <w:rFonts w:eastAsia="仿宋_GB2312" w:hint="eastAsia"/>
          <w:color w:val="000000"/>
          <w:sz w:val="32"/>
          <w:szCs w:val="32"/>
        </w:rPr>
        <w:t>10</w:t>
      </w:r>
      <w:r>
        <w:rPr>
          <w:rFonts w:eastAsia="仿宋_GB2312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10</w:t>
      </w:r>
      <w:r>
        <w:rPr>
          <w:rFonts w:eastAsia="仿宋_GB2312"/>
          <w:color w:val="000000"/>
          <w:sz w:val="32"/>
          <w:szCs w:val="32"/>
        </w:rPr>
        <w:t>日</w:t>
      </w:r>
      <w:r>
        <w:rPr>
          <w:rFonts w:eastAsia="仿宋_GB2312" w:hint="eastAsia"/>
          <w:color w:val="000000"/>
          <w:sz w:val="32"/>
          <w:szCs w:val="32"/>
        </w:rPr>
        <w:t>前发送电子邮件至</w:t>
      </w:r>
      <w:r>
        <w:rPr>
          <w:rFonts w:eastAsia="仿宋_GB2312" w:hint="eastAsia"/>
          <w:color w:val="000000"/>
          <w:sz w:val="32"/>
          <w:szCs w:val="32"/>
        </w:rPr>
        <w:t>chenhp58@mail2.sysu.edu.cn</w:t>
      </w:r>
      <w:r>
        <w:rPr>
          <w:rFonts w:eastAsia="仿宋_GB2312"/>
          <w:color w:val="000000"/>
          <w:sz w:val="32"/>
          <w:szCs w:val="32"/>
        </w:rPr>
        <w:t>（联系人：</w:t>
      </w:r>
      <w:r>
        <w:rPr>
          <w:rFonts w:eastAsia="仿宋_GB2312" w:hint="eastAsia"/>
          <w:color w:val="000000"/>
          <w:sz w:val="32"/>
          <w:szCs w:val="32"/>
        </w:rPr>
        <w:t>陈鸿萍</w:t>
      </w:r>
      <w:r>
        <w:rPr>
          <w:rFonts w:eastAsia="仿宋_GB2312"/>
          <w:color w:val="000000"/>
          <w:sz w:val="32"/>
          <w:szCs w:val="32"/>
        </w:rPr>
        <w:t>）</w:t>
      </w:r>
      <w:r>
        <w:rPr>
          <w:rFonts w:eastAsia="仿宋_GB2312" w:hint="eastAsia"/>
          <w:sz w:val="32"/>
          <w:szCs w:val="32"/>
        </w:rPr>
        <w:t>。若</w:t>
      </w:r>
      <w:r>
        <w:rPr>
          <w:rFonts w:eastAsia="仿宋_GB2312" w:hint="eastAsia"/>
          <w:color w:val="000000"/>
          <w:sz w:val="32"/>
          <w:szCs w:val="32"/>
        </w:rPr>
        <w:t>报名人数及项目数超过规定，直接按顺序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取规定</w:t>
      </w:r>
      <w:proofErr w:type="gramEnd"/>
      <w:r>
        <w:rPr>
          <w:rFonts w:eastAsia="仿宋_GB2312" w:hint="eastAsia"/>
          <w:color w:val="000000"/>
          <w:sz w:val="32"/>
          <w:szCs w:val="32"/>
        </w:rPr>
        <w:t>人数及项目数。</w:t>
      </w:r>
    </w:p>
    <w:p w14:paraId="1C1D3B71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（四）各报名单位报名时请同时提交一份</w:t>
      </w:r>
      <w:r>
        <w:rPr>
          <w:rFonts w:eastAsia="仿宋_GB2312"/>
          <w:color w:val="000000"/>
          <w:sz w:val="32"/>
          <w:szCs w:val="32"/>
        </w:rPr>
        <w:t>100</w:t>
      </w:r>
      <w:r>
        <w:rPr>
          <w:rFonts w:eastAsia="仿宋_GB2312" w:hint="eastAsia"/>
          <w:color w:val="000000"/>
          <w:sz w:val="32"/>
          <w:szCs w:val="32"/>
        </w:rPr>
        <w:t>字以内的本团队或班级书面介绍，供入场式广播使用。</w:t>
      </w:r>
    </w:p>
    <w:p w14:paraId="287E2768" w14:textId="77777777" w:rsidR="006A4159" w:rsidRDefault="00000000">
      <w:pPr>
        <w:snapToGrid w:val="0"/>
        <w:spacing w:line="540" w:lineRule="atLeast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七、入场式</w:t>
      </w:r>
    </w:p>
    <w:p w14:paraId="1C853F29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bookmarkStart w:id="6" w:name="OLE_LINK1"/>
      <w:r>
        <w:rPr>
          <w:rFonts w:eastAsia="仿宋_GB2312" w:hint="eastAsia"/>
          <w:color w:val="000000"/>
          <w:sz w:val="32"/>
          <w:szCs w:val="32"/>
        </w:rPr>
        <w:lastRenderedPageBreak/>
        <w:t>（一）入场式开始时间为当天上午</w:t>
      </w:r>
      <w:r>
        <w:rPr>
          <w:rFonts w:eastAsia="仿宋_GB2312" w:hint="eastAsia"/>
          <w:color w:val="000000"/>
          <w:sz w:val="32"/>
          <w:szCs w:val="32"/>
        </w:rPr>
        <w:t>8:30</w:t>
      </w:r>
      <w:r>
        <w:rPr>
          <w:rFonts w:eastAsia="仿宋_GB2312" w:hint="eastAsia"/>
          <w:color w:val="000000"/>
          <w:sz w:val="32"/>
          <w:szCs w:val="32"/>
        </w:rPr>
        <w:t>，请教职工、各方向研究生、各班本科生于上午</w:t>
      </w:r>
      <w:r>
        <w:rPr>
          <w:rFonts w:eastAsia="仿宋_GB2312" w:hint="eastAsia"/>
          <w:color w:val="000000"/>
          <w:sz w:val="32"/>
          <w:szCs w:val="32"/>
        </w:rPr>
        <w:t xml:space="preserve"> 8:15</w:t>
      </w:r>
      <w:r>
        <w:rPr>
          <w:rFonts w:eastAsia="仿宋_GB2312" w:hint="eastAsia"/>
          <w:color w:val="000000"/>
          <w:sz w:val="32"/>
          <w:szCs w:val="32"/>
        </w:rPr>
        <w:t>前在西区田径场跑道上的指定位置集合完毕（按入场顺序，以引导牌为基准，示意图另行发布）。每个方阵原则上按</w:t>
      </w:r>
      <w:r>
        <w:rPr>
          <w:rFonts w:eastAsia="仿宋_GB2312" w:hint="eastAsia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列排列，组成</w:t>
      </w:r>
      <w:r>
        <w:rPr>
          <w:rFonts w:eastAsia="仿宋_GB2312" w:hint="eastAsia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×</w:t>
      </w:r>
      <w:r>
        <w:rPr>
          <w:rFonts w:eastAsia="仿宋_GB2312" w:hint="eastAsia"/>
          <w:color w:val="000000"/>
          <w:sz w:val="32"/>
          <w:szCs w:val="32"/>
        </w:rPr>
        <w:t>n</w:t>
      </w:r>
      <w:r>
        <w:rPr>
          <w:rFonts w:eastAsia="仿宋_GB2312" w:hint="eastAsia"/>
          <w:color w:val="000000"/>
          <w:sz w:val="32"/>
          <w:szCs w:val="32"/>
        </w:rPr>
        <w:t>队伍。</w:t>
      </w:r>
    </w:p>
    <w:p w14:paraId="3ED4D658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（二）每个方阵队列整齐，在经过主席台时可喊口号，可停留</w:t>
      </w:r>
      <w:r>
        <w:rPr>
          <w:rFonts w:eastAsia="仿宋_GB2312" w:hint="eastAsia"/>
          <w:color w:val="000000"/>
          <w:sz w:val="32"/>
          <w:szCs w:val="32"/>
        </w:rPr>
        <w:t>20</w:t>
      </w:r>
      <w:r>
        <w:rPr>
          <w:rFonts w:eastAsia="仿宋_GB2312" w:hint="eastAsia"/>
          <w:color w:val="000000"/>
          <w:sz w:val="32"/>
          <w:szCs w:val="32"/>
        </w:rPr>
        <w:t>秒展示集体风采。本科生班级的集体风采展示内容由班主任负责把关。</w:t>
      </w:r>
    </w:p>
    <w:p w14:paraId="062FCEA1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（三）参加入场式的师生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请统一</w:t>
      </w:r>
      <w:proofErr w:type="gramEnd"/>
      <w:r>
        <w:rPr>
          <w:rFonts w:eastAsia="仿宋_GB2312" w:hint="eastAsia"/>
          <w:color w:val="000000"/>
          <w:sz w:val="32"/>
          <w:szCs w:val="32"/>
        </w:rPr>
        <w:t>穿院服（学院文化衫）、深色长裤。</w:t>
      </w:r>
    </w:p>
    <w:p w14:paraId="7316B61A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（四）入场式的组织情况将列为体育道德风尚奖的重要评比条件。</w:t>
      </w:r>
    </w:p>
    <w:p w14:paraId="4954E574" w14:textId="77777777" w:rsidR="006A4159" w:rsidRDefault="00000000">
      <w:pPr>
        <w:snapToGrid w:val="0"/>
        <w:spacing w:line="540" w:lineRule="atLeas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（五）入场式顺序拟如下：</w:t>
      </w:r>
    </w:p>
    <w:p w14:paraId="748754CF" w14:textId="77777777" w:rsidR="006A4159" w:rsidRDefault="00000000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1.</w:t>
      </w:r>
      <w:r>
        <w:rPr>
          <w:rFonts w:eastAsia="仿宋_GB2312" w:hint="eastAsia"/>
          <w:color w:val="000000"/>
          <w:sz w:val="32"/>
          <w:szCs w:val="32"/>
        </w:rPr>
        <w:t>教职工方阵</w:t>
      </w:r>
    </w:p>
    <w:p w14:paraId="77FEFA82" w14:textId="5ED5AA46" w:rsidR="00056AD2" w:rsidRPr="00056AD2" w:rsidRDefault="00000000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2.</w:t>
      </w:r>
      <w:r w:rsidR="00056AD2" w:rsidRPr="00056AD2">
        <w:rPr>
          <w:rFonts w:eastAsia="仿宋_GB2312" w:hint="eastAsia"/>
          <w:color w:val="000000"/>
          <w:sz w:val="32"/>
          <w:szCs w:val="32"/>
        </w:rPr>
        <w:t>2024</w:t>
      </w:r>
      <w:r w:rsidR="00056AD2" w:rsidRPr="00056AD2">
        <w:rPr>
          <w:rFonts w:eastAsia="仿宋_GB2312" w:hint="eastAsia"/>
          <w:color w:val="000000"/>
          <w:sz w:val="32"/>
          <w:szCs w:val="32"/>
        </w:rPr>
        <w:t>级生物科学一班</w:t>
      </w:r>
    </w:p>
    <w:p w14:paraId="0BDD3C0D" w14:textId="45F22495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3.</w:t>
      </w:r>
      <w:r w:rsidRPr="00056AD2">
        <w:rPr>
          <w:rFonts w:eastAsia="仿宋_GB2312" w:hint="eastAsia"/>
          <w:color w:val="000000"/>
          <w:sz w:val="32"/>
          <w:szCs w:val="32"/>
        </w:rPr>
        <w:t>2024</w:t>
      </w:r>
      <w:r w:rsidRPr="00056AD2">
        <w:rPr>
          <w:rFonts w:eastAsia="仿宋_GB2312" w:hint="eastAsia"/>
          <w:color w:val="000000"/>
          <w:sz w:val="32"/>
          <w:szCs w:val="32"/>
        </w:rPr>
        <w:t>级生物科学二班</w:t>
      </w:r>
    </w:p>
    <w:p w14:paraId="415564B6" w14:textId="3C95CA8A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4.</w:t>
      </w:r>
      <w:r w:rsidRPr="00056AD2">
        <w:rPr>
          <w:rFonts w:eastAsia="仿宋_GB2312" w:hint="eastAsia"/>
          <w:color w:val="000000"/>
          <w:sz w:val="32"/>
          <w:szCs w:val="32"/>
        </w:rPr>
        <w:t>2024</w:t>
      </w:r>
      <w:r w:rsidRPr="00056AD2">
        <w:rPr>
          <w:rFonts w:eastAsia="仿宋_GB2312" w:hint="eastAsia"/>
          <w:color w:val="000000"/>
          <w:sz w:val="32"/>
          <w:szCs w:val="32"/>
        </w:rPr>
        <w:t>级生物科学三班</w:t>
      </w:r>
    </w:p>
    <w:p w14:paraId="0405777B" w14:textId="4F24BBBF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5.</w:t>
      </w:r>
      <w:r w:rsidRPr="00056AD2">
        <w:rPr>
          <w:rFonts w:eastAsia="仿宋_GB2312" w:hint="eastAsia"/>
          <w:color w:val="000000"/>
          <w:sz w:val="32"/>
          <w:szCs w:val="32"/>
        </w:rPr>
        <w:t>2024</w:t>
      </w:r>
      <w:r w:rsidRPr="00056AD2">
        <w:rPr>
          <w:rFonts w:eastAsia="仿宋_GB2312" w:hint="eastAsia"/>
          <w:color w:val="000000"/>
          <w:sz w:val="32"/>
          <w:szCs w:val="32"/>
        </w:rPr>
        <w:t>级整合科学</w:t>
      </w:r>
    </w:p>
    <w:p w14:paraId="290E426A" w14:textId="14FD65B9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6.</w:t>
      </w:r>
      <w:r w:rsidRPr="00056AD2">
        <w:rPr>
          <w:rFonts w:eastAsia="仿宋_GB2312" w:hint="eastAsia"/>
          <w:color w:val="000000"/>
          <w:sz w:val="32"/>
          <w:szCs w:val="32"/>
        </w:rPr>
        <w:t>2023</w:t>
      </w:r>
      <w:r w:rsidRPr="00056AD2">
        <w:rPr>
          <w:rFonts w:eastAsia="仿宋_GB2312" w:hint="eastAsia"/>
          <w:color w:val="000000"/>
          <w:sz w:val="32"/>
          <w:szCs w:val="32"/>
        </w:rPr>
        <w:t>级</w:t>
      </w:r>
      <w:proofErr w:type="gramStart"/>
      <w:r w:rsidRPr="00056AD2">
        <w:rPr>
          <w:rFonts w:eastAsia="仿宋_GB2312" w:hint="eastAsia"/>
          <w:color w:val="000000"/>
          <w:sz w:val="32"/>
          <w:szCs w:val="32"/>
        </w:rPr>
        <w:t>强基班</w:t>
      </w:r>
      <w:proofErr w:type="gramEnd"/>
      <w:r w:rsidRPr="00056AD2">
        <w:rPr>
          <w:rFonts w:eastAsia="仿宋_GB2312" w:hint="eastAsia"/>
          <w:color w:val="000000"/>
          <w:sz w:val="32"/>
          <w:szCs w:val="32"/>
        </w:rPr>
        <w:t>&amp;2024</w:t>
      </w:r>
      <w:r w:rsidRPr="00056AD2">
        <w:rPr>
          <w:rFonts w:eastAsia="仿宋_GB2312" w:hint="eastAsia"/>
          <w:color w:val="000000"/>
          <w:sz w:val="32"/>
          <w:szCs w:val="32"/>
        </w:rPr>
        <w:t>级</w:t>
      </w:r>
      <w:proofErr w:type="gramStart"/>
      <w:r w:rsidRPr="00056AD2">
        <w:rPr>
          <w:rFonts w:eastAsia="仿宋_GB2312" w:hint="eastAsia"/>
          <w:color w:val="000000"/>
          <w:sz w:val="32"/>
          <w:szCs w:val="32"/>
        </w:rPr>
        <w:t>强基班联队</w:t>
      </w:r>
      <w:proofErr w:type="gramEnd"/>
    </w:p>
    <w:p w14:paraId="33C42FE3" w14:textId="63BC84BA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7.</w:t>
      </w:r>
      <w:r w:rsidRPr="00056AD2">
        <w:rPr>
          <w:rFonts w:eastAsia="仿宋_GB2312" w:hint="eastAsia"/>
          <w:color w:val="000000"/>
          <w:sz w:val="32"/>
          <w:szCs w:val="32"/>
        </w:rPr>
        <w:t>2023</w:t>
      </w:r>
      <w:r w:rsidRPr="00056AD2">
        <w:rPr>
          <w:rFonts w:eastAsia="仿宋_GB2312" w:hint="eastAsia"/>
          <w:color w:val="000000"/>
          <w:sz w:val="32"/>
          <w:szCs w:val="32"/>
        </w:rPr>
        <w:t>级生物科学</w:t>
      </w:r>
    </w:p>
    <w:p w14:paraId="086DDFC6" w14:textId="574950DD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8.</w:t>
      </w:r>
      <w:r w:rsidRPr="00056AD2">
        <w:rPr>
          <w:rFonts w:eastAsia="仿宋_GB2312" w:hint="eastAsia"/>
          <w:color w:val="000000"/>
          <w:sz w:val="32"/>
          <w:szCs w:val="32"/>
        </w:rPr>
        <w:t>2023</w:t>
      </w:r>
      <w:r w:rsidRPr="00056AD2">
        <w:rPr>
          <w:rFonts w:eastAsia="仿宋_GB2312" w:hint="eastAsia"/>
          <w:color w:val="000000"/>
          <w:sz w:val="32"/>
          <w:szCs w:val="32"/>
        </w:rPr>
        <w:t>级生物技术一班</w:t>
      </w:r>
    </w:p>
    <w:p w14:paraId="7A2E6D44" w14:textId="277F166D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9.</w:t>
      </w:r>
      <w:r w:rsidRPr="00056AD2">
        <w:rPr>
          <w:rFonts w:eastAsia="仿宋_GB2312" w:hint="eastAsia"/>
          <w:color w:val="000000"/>
          <w:sz w:val="32"/>
          <w:szCs w:val="32"/>
        </w:rPr>
        <w:t>2023</w:t>
      </w:r>
      <w:r w:rsidRPr="00056AD2">
        <w:rPr>
          <w:rFonts w:eastAsia="仿宋_GB2312" w:hint="eastAsia"/>
          <w:color w:val="000000"/>
          <w:sz w:val="32"/>
          <w:szCs w:val="32"/>
        </w:rPr>
        <w:t>级生物技术二班</w:t>
      </w:r>
    </w:p>
    <w:p w14:paraId="6222CEB3" w14:textId="63909041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10.</w:t>
      </w:r>
      <w:r w:rsidRPr="00056AD2">
        <w:rPr>
          <w:rFonts w:eastAsia="仿宋_GB2312" w:hint="eastAsia"/>
          <w:color w:val="000000"/>
          <w:sz w:val="32"/>
          <w:szCs w:val="32"/>
        </w:rPr>
        <w:t>2023</w:t>
      </w:r>
      <w:r w:rsidRPr="00056AD2">
        <w:rPr>
          <w:rFonts w:eastAsia="仿宋_GB2312" w:hint="eastAsia"/>
          <w:color w:val="000000"/>
          <w:sz w:val="32"/>
          <w:szCs w:val="32"/>
        </w:rPr>
        <w:t>级整合科学</w:t>
      </w:r>
    </w:p>
    <w:p w14:paraId="21B51F07" w14:textId="200226FA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11.</w:t>
      </w:r>
      <w:r w:rsidRPr="00056AD2">
        <w:rPr>
          <w:rFonts w:eastAsia="仿宋_GB2312" w:hint="eastAsia"/>
          <w:color w:val="000000"/>
          <w:sz w:val="32"/>
          <w:szCs w:val="32"/>
        </w:rPr>
        <w:t>2022</w:t>
      </w:r>
      <w:r w:rsidRPr="00056AD2">
        <w:rPr>
          <w:rFonts w:eastAsia="仿宋_GB2312" w:hint="eastAsia"/>
          <w:color w:val="000000"/>
          <w:sz w:val="32"/>
          <w:szCs w:val="32"/>
        </w:rPr>
        <w:t>级生物科学一班</w:t>
      </w:r>
    </w:p>
    <w:p w14:paraId="3C7410F5" w14:textId="3487A384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12.</w:t>
      </w:r>
      <w:r w:rsidRPr="00056AD2">
        <w:rPr>
          <w:rFonts w:eastAsia="仿宋_GB2312" w:hint="eastAsia"/>
          <w:color w:val="000000"/>
          <w:sz w:val="32"/>
          <w:szCs w:val="32"/>
        </w:rPr>
        <w:t>2022</w:t>
      </w:r>
      <w:r w:rsidRPr="00056AD2">
        <w:rPr>
          <w:rFonts w:eastAsia="仿宋_GB2312" w:hint="eastAsia"/>
          <w:color w:val="000000"/>
          <w:sz w:val="32"/>
          <w:szCs w:val="32"/>
        </w:rPr>
        <w:t>级生物科学二班</w:t>
      </w:r>
    </w:p>
    <w:p w14:paraId="4BBB506F" w14:textId="0EB3E540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lastRenderedPageBreak/>
        <w:t>13.</w:t>
      </w:r>
      <w:r w:rsidRPr="00056AD2">
        <w:rPr>
          <w:rFonts w:eastAsia="仿宋_GB2312" w:hint="eastAsia"/>
          <w:color w:val="000000"/>
          <w:sz w:val="32"/>
          <w:szCs w:val="32"/>
        </w:rPr>
        <w:t>2022</w:t>
      </w:r>
      <w:r w:rsidRPr="00056AD2">
        <w:rPr>
          <w:rFonts w:eastAsia="仿宋_GB2312" w:hint="eastAsia"/>
          <w:color w:val="000000"/>
          <w:sz w:val="32"/>
          <w:szCs w:val="32"/>
        </w:rPr>
        <w:t>级生物技术一班</w:t>
      </w:r>
    </w:p>
    <w:p w14:paraId="6C098C76" w14:textId="6A18A229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14.</w:t>
      </w:r>
      <w:r w:rsidRPr="00056AD2">
        <w:rPr>
          <w:rFonts w:eastAsia="仿宋_GB2312" w:hint="eastAsia"/>
          <w:color w:val="000000"/>
          <w:sz w:val="32"/>
          <w:szCs w:val="32"/>
        </w:rPr>
        <w:t>2022</w:t>
      </w:r>
      <w:r w:rsidRPr="00056AD2">
        <w:rPr>
          <w:rFonts w:eastAsia="仿宋_GB2312" w:hint="eastAsia"/>
          <w:color w:val="000000"/>
          <w:sz w:val="32"/>
          <w:szCs w:val="32"/>
        </w:rPr>
        <w:t>级生物技术二班</w:t>
      </w:r>
    </w:p>
    <w:p w14:paraId="529C305C" w14:textId="4F5DD6B6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15.</w:t>
      </w:r>
      <w:r w:rsidRPr="00056AD2">
        <w:rPr>
          <w:rFonts w:eastAsia="仿宋_GB2312" w:hint="eastAsia"/>
          <w:color w:val="000000"/>
          <w:sz w:val="32"/>
          <w:szCs w:val="32"/>
        </w:rPr>
        <w:t>2021</w:t>
      </w:r>
      <w:r w:rsidRPr="00056AD2">
        <w:rPr>
          <w:rFonts w:eastAsia="仿宋_GB2312" w:hint="eastAsia"/>
          <w:color w:val="000000"/>
          <w:sz w:val="32"/>
          <w:szCs w:val="32"/>
        </w:rPr>
        <w:t>级</w:t>
      </w:r>
      <w:proofErr w:type="gramStart"/>
      <w:r w:rsidRPr="00056AD2">
        <w:rPr>
          <w:rFonts w:eastAsia="仿宋_GB2312" w:hint="eastAsia"/>
          <w:color w:val="000000"/>
          <w:sz w:val="32"/>
          <w:szCs w:val="32"/>
        </w:rPr>
        <w:t>强基班</w:t>
      </w:r>
      <w:proofErr w:type="gramEnd"/>
      <w:r w:rsidRPr="00056AD2">
        <w:rPr>
          <w:rFonts w:eastAsia="仿宋_GB2312" w:hint="eastAsia"/>
          <w:color w:val="000000"/>
          <w:sz w:val="32"/>
          <w:szCs w:val="32"/>
        </w:rPr>
        <w:t>&amp;2022</w:t>
      </w:r>
      <w:r w:rsidRPr="00056AD2">
        <w:rPr>
          <w:rFonts w:eastAsia="仿宋_GB2312" w:hint="eastAsia"/>
          <w:color w:val="000000"/>
          <w:sz w:val="32"/>
          <w:szCs w:val="32"/>
        </w:rPr>
        <w:t>级</w:t>
      </w:r>
      <w:proofErr w:type="gramStart"/>
      <w:r w:rsidRPr="00056AD2">
        <w:rPr>
          <w:rFonts w:eastAsia="仿宋_GB2312" w:hint="eastAsia"/>
          <w:color w:val="000000"/>
          <w:sz w:val="32"/>
          <w:szCs w:val="32"/>
        </w:rPr>
        <w:t>强基班联队</w:t>
      </w:r>
      <w:proofErr w:type="gramEnd"/>
    </w:p>
    <w:p w14:paraId="4CF80879" w14:textId="69D6438B" w:rsid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16.</w:t>
      </w:r>
      <w:r w:rsidRPr="00056AD2">
        <w:rPr>
          <w:rFonts w:eastAsia="仿宋_GB2312" w:hint="eastAsia"/>
          <w:color w:val="000000"/>
          <w:sz w:val="32"/>
          <w:szCs w:val="32"/>
        </w:rPr>
        <w:t>2021</w:t>
      </w:r>
      <w:r w:rsidRPr="00056AD2">
        <w:rPr>
          <w:rFonts w:eastAsia="仿宋_GB2312" w:hint="eastAsia"/>
          <w:color w:val="000000"/>
          <w:sz w:val="32"/>
          <w:szCs w:val="32"/>
        </w:rPr>
        <w:t>级</w:t>
      </w:r>
      <w:r w:rsidRPr="00056AD2">
        <w:rPr>
          <w:rFonts w:eastAsia="仿宋_GB2312" w:hint="eastAsia"/>
          <w:color w:val="000000"/>
          <w:sz w:val="32"/>
          <w:szCs w:val="32"/>
        </w:rPr>
        <w:t>&amp;2022</w:t>
      </w:r>
      <w:r w:rsidRPr="00056AD2">
        <w:rPr>
          <w:rFonts w:eastAsia="仿宋_GB2312" w:hint="eastAsia"/>
          <w:color w:val="000000"/>
          <w:sz w:val="32"/>
          <w:szCs w:val="32"/>
        </w:rPr>
        <w:t>级</w:t>
      </w:r>
      <w:r w:rsidRPr="00056AD2">
        <w:rPr>
          <w:rFonts w:eastAsia="仿宋_GB2312" w:hint="eastAsia"/>
          <w:color w:val="000000"/>
          <w:sz w:val="32"/>
          <w:szCs w:val="32"/>
        </w:rPr>
        <w:t>&amp;2023</w:t>
      </w:r>
      <w:r w:rsidRPr="00056AD2">
        <w:rPr>
          <w:rFonts w:eastAsia="仿宋_GB2312" w:hint="eastAsia"/>
          <w:color w:val="000000"/>
          <w:sz w:val="32"/>
          <w:szCs w:val="32"/>
        </w:rPr>
        <w:t>级生态班联队</w:t>
      </w:r>
    </w:p>
    <w:p w14:paraId="2F3BAAAA" w14:textId="142D7FEF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17.</w:t>
      </w:r>
      <w:r w:rsidRPr="00056AD2">
        <w:rPr>
          <w:rFonts w:eastAsia="仿宋_GB2312" w:hint="eastAsia"/>
          <w:color w:val="000000"/>
          <w:sz w:val="32"/>
          <w:szCs w:val="32"/>
        </w:rPr>
        <w:t>2021</w:t>
      </w:r>
      <w:r w:rsidRPr="00056AD2">
        <w:rPr>
          <w:rFonts w:eastAsia="仿宋_GB2312" w:hint="eastAsia"/>
          <w:color w:val="000000"/>
          <w:sz w:val="32"/>
          <w:szCs w:val="32"/>
        </w:rPr>
        <w:t>级生物科学一班</w:t>
      </w:r>
    </w:p>
    <w:p w14:paraId="1F0EFA07" w14:textId="12B7DAE0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18.</w:t>
      </w:r>
      <w:r w:rsidRPr="00056AD2">
        <w:rPr>
          <w:rFonts w:eastAsia="仿宋_GB2312" w:hint="eastAsia"/>
          <w:color w:val="000000"/>
          <w:sz w:val="32"/>
          <w:szCs w:val="32"/>
        </w:rPr>
        <w:t>2021</w:t>
      </w:r>
      <w:r w:rsidRPr="00056AD2">
        <w:rPr>
          <w:rFonts w:eastAsia="仿宋_GB2312" w:hint="eastAsia"/>
          <w:color w:val="000000"/>
          <w:sz w:val="32"/>
          <w:szCs w:val="32"/>
        </w:rPr>
        <w:t>级生物科学二班</w:t>
      </w:r>
    </w:p>
    <w:p w14:paraId="1C9A8FD9" w14:textId="7F11A2A5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19.</w:t>
      </w:r>
      <w:r w:rsidRPr="00056AD2">
        <w:rPr>
          <w:rFonts w:eastAsia="仿宋_GB2312" w:hint="eastAsia"/>
          <w:color w:val="000000"/>
          <w:sz w:val="32"/>
          <w:szCs w:val="32"/>
        </w:rPr>
        <w:t>2021</w:t>
      </w:r>
      <w:r w:rsidRPr="00056AD2">
        <w:rPr>
          <w:rFonts w:eastAsia="仿宋_GB2312" w:hint="eastAsia"/>
          <w:color w:val="000000"/>
          <w:sz w:val="32"/>
          <w:szCs w:val="32"/>
        </w:rPr>
        <w:t>级生物技术一班</w:t>
      </w:r>
    </w:p>
    <w:p w14:paraId="708D3F3C" w14:textId="7CBD741B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20.</w:t>
      </w:r>
      <w:r w:rsidRPr="00056AD2">
        <w:rPr>
          <w:rFonts w:eastAsia="仿宋_GB2312" w:hint="eastAsia"/>
          <w:color w:val="000000"/>
          <w:sz w:val="32"/>
          <w:szCs w:val="32"/>
        </w:rPr>
        <w:t>2021</w:t>
      </w:r>
      <w:r w:rsidRPr="00056AD2">
        <w:rPr>
          <w:rFonts w:eastAsia="仿宋_GB2312" w:hint="eastAsia"/>
          <w:color w:val="000000"/>
          <w:sz w:val="32"/>
          <w:szCs w:val="32"/>
        </w:rPr>
        <w:t>级生物技术二班</w:t>
      </w:r>
    </w:p>
    <w:p w14:paraId="75BFE4F8" w14:textId="4FD85F77" w:rsidR="00056AD2" w:rsidRPr="00056AD2" w:rsidRDefault="00056AD2" w:rsidP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21.</w:t>
      </w:r>
      <w:r w:rsidRPr="00056AD2">
        <w:rPr>
          <w:rFonts w:eastAsia="仿宋_GB2312" w:hint="eastAsia"/>
          <w:color w:val="000000"/>
          <w:sz w:val="32"/>
          <w:szCs w:val="32"/>
        </w:rPr>
        <w:t>2021</w:t>
      </w:r>
      <w:r w:rsidRPr="00056AD2">
        <w:rPr>
          <w:rFonts w:eastAsia="仿宋_GB2312" w:hint="eastAsia"/>
          <w:color w:val="000000"/>
          <w:sz w:val="32"/>
          <w:szCs w:val="32"/>
        </w:rPr>
        <w:t>级生物技术三班</w:t>
      </w:r>
    </w:p>
    <w:p w14:paraId="53AAC536" w14:textId="28B4D0DC" w:rsidR="006A4159" w:rsidRDefault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22.</w:t>
      </w:r>
      <w:r>
        <w:rPr>
          <w:rFonts w:eastAsia="仿宋_GB2312" w:hint="eastAsia"/>
          <w:color w:val="000000"/>
          <w:sz w:val="32"/>
          <w:szCs w:val="32"/>
        </w:rPr>
        <w:t>养殖动物健康与安全方向研究生；</w:t>
      </w:r>
      <w:r>
        <w:rPr>
          <w:rFonts w:eastAsia="仿宋_GB2312" w:hint="eastAsia"/>
          <w:color w:val="000000"/>
          <w:sz w:val="32"/>
          <w:szCs w:val="32"/>
        </w:rPr>
        <w:t xml:space="preserve">    </w:t>
      </w:r>
    </w:p>
    <w:p w14:paraId="595C7C03" w14:textId="320B786D" w:rsidR="006A4159" w:rsidRDefault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23.</w:t>
      </w:r>
      <w:r>
        <w:rPr>
          <w:rFonts w:eastAsia="仿宋_GB2312" w:hint="eastAsia"/>
          <w:color w:val="000000"/>
          <w:sz w:val="32"/>
          <w:szCs w:val="32"/>
        </w:rPr>
        <w:t>免疫与衰老方向研究生；</w:t>
      </w:r>
    </w:p>
    <w:p w14:paraId="4C0E5F4C" w14:textId="2A56368C" w:rsidR="006A4159" w:rsidRDefault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24.</w:t>
      </w:r>
      <w:r>
        <w:rPr>
          <w:rFonts w:eastAsia="仿宋_GB2312" w:hint="eastAsia"/>
          <w:color w:val="000000"/>
          <w:sz w:val="32"/>
          <w:szCs w:val="32"/>
        </w:rPr>
        <w:t>生命组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学方向</w:t>
      </w:r>
      <w:proofErr w:type="gramEnd"/>
      <w:r>
        <w:rPr>
          <w:rFonts w:eastAsia="仿宋_GB2312" w:hint="eastAsia"/>
          <w:color w:val="000000"/>
          <w:sz w:val="32"/>
          <w:szCs w:val="32"/>
        </w:rPr>
        <w:t>研究生；</w:t>
      </w:r>
      <w:r>
        <w:rPr>
          <w:rFonts w:eastAsia="仿宋_GB2312" w:hint="eastAsia"/>
          <w:color w:val="000000"/>
          <w:sz w:val="32"/>
          <w:szCs w:val="32"/>
        </w:rPr>
        <w:t xml:space="preserve">    </w:t>
      </w:r>
    </w:p>
    <w:p w14:paraId="5E6AC923" w14:textId="60B5D3EC" w:rsidR="006A4159" w:rsidRDefault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25.</w:t>
      </w:r>
      <w:r>
        <w:rPr>
          <w:rFonts w:eastAsia="仿宋_GB2312" w:hint="eastAsia"/>
          <w:color w:val="000000"/>
          <w:sz w:val="32"/>
          <w:szCs w:val="32"/>
        </w:rPr>
        <w:t>生态与进化方向研究生；</w:t>
      </w:r>
      <w:r>
        <w:rPr>
          <w:rFonts w:eastAsia="仿宋_GB2312" w:hint="eastAsia"/>
          <w:color w:val="000000"/>
          <w:sz w:val="32"/>
          <w:szCs w:val="32"/>
        </w:rPr>
        <w:t xml:space="preserve">   </w:t>
      </w:r>
    </w:p>
    <w:p w14:paraId="41B33E73" w14:textId="29404A85" w:rsidR="006A4159" w:rsidRDefault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26.</w:t>
      </w:r>
      <w:r>
        <w:rPr>
          <w:rFonts w:eastAsia="仿宋_GB2312" w:hint="eastAsia"/>
          <w:color w:val="000000"/>
          <w:sz w:val="32"/>
          <w:szCs w:val="32"/>
        </w:rPr>
        <w:t>植物逆境生物学方向研究生；</w:t>
      </w:r>
    </w:p>
    <w:p w14:paraId="27A58672" w14:textId="1AA97EF0" w:rsidR="006A4159" w:rsidRDefault="00056AD2">
      <w:pPr>
        <w:snapToGrid w:val="0"/>
        <w:spacing w:line="540" w:lineRule="atLeas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27.</w:t>
      </w:r>
      <w:r>
        <w:rPr>
          <w:rFonts w:eastAsia="仿宋_GB2312" w:hint="eastAsia"/>
          <w:color w:val="000000"/>
          <w:sz w:val="32"/>
          <w:szCs w:val="32"/>
        </w:rPr>
        <w:t>微生物智造与生物防治方向研究生。</w:t>
      </w:r>
    </w:p>
    <w:bookmarkEnd w:id="6"/>
    <w:p w14:paraId="142396AA" w14:textId="77777777" w:rsidR="006A4159" w:rsidRDefault="00000000">
      <w:pPr>
        <w:snapToGrid w:val="0"/>
        <w:spacing w:line="540" w:lineRule="atLeast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八、比赛办法</w:t>
      </w:r>
    </w:p>
    <w:p w14:paraId="49A1894D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田径比赛单项参赛队员（田径接力项目和趣味集体项目除外）报名后无论何种原因未参赛，均作弃权论（不扣分），不得更换队员或由他人顶替参赛。违者一经查实，取消该项比赛成绩、该队员后续比赛资格及所在队“体育道德风尚奖”评比资格。各项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目具体</w:t>
      </w:r>
      <w:proofErr w:type="gramEnd"/>
      <w:r>
        <w:rPr>
          <w:rFonts w:eastAsia="仿宋_GB2312" w:hint="eastAsia"/>
          <w:color w:val="000000"/>
          <w:sz w:val="32"/>
          <w:szCs w:val="32"/>
        </w:rPr>
        <w:t>比赛办法详见各项目竞赛规程。</w:t>
      </w:r>
    </w:p>
    <w:p w14:paraId="388884DD" w14:textId="77777777" w:rsidR="006A4159" w:rsidRDefault="00000000">
      <w:pPr>
        <w:snapToGrid w:val="0"/>
        <w:spacing w:line="540" w:lineRule="atLeas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九、闭幕式</w:t>
      </w:r>
    </w:p>
    <w:p w14:paraId="6C3851C6" w14:textId="77777777" w:rsidR="006A4159" w:rsidRDefault="00000000">
      <w:pPr>
        <w:snapToGrid w:val="0"/>
        <w:spacing w:line="540" w:lineRule="atLeast"/>
        <w:ind w:firstLine="645"/>
        <w:rPr>
          <w:rFonts w:ascii="仿宋_GB2312" w:eastAsia="仿宋_GB2312" w:hAnsi="华文细黑" w:hint="eastAsia"/>
          <w:sz w:val="32"/>
          <w:szCs w:val="32"/>
        </w:rPr>
      </w:pPr>
      <w:r>
        <w:rPr>
          <w:rFonts w:ascii="仿宋_GB2312" w:eastAsia="仿宋_GB2312" w:hAnsi="华文细黑" w:hint="eastAsia"/>
          <w:sz w:val="32"/>
          <w:szCs w:val="32"/>
        </w:rPr>
        <w:t>（一）闭幕式设颁奖环节，上台颁奖的项目包括道德风尚奖获奖集体（本科生前六名，教工研究生组前三名）、径赛各项目前三名（即1</w:t>
      </w:r>
      <w:r>
        <w:rPr>
          <w:rFonts w:ascii="仿宋_GB2312" w:eastAsia="仿宋_GB2312" w:hAnsi="华文细黑"/>
          <w:sz w:val="32"/>
          <w:szCs w:val="32"/>
        </w:rPr>
        <w:t>00</w:t>
      </w:r>
      <w:r>
        <w:rPr>
          <w:rFonts w:ascii="仿宋_GB2312" w:eastAsia="仿宋_GB2312" w:hAnsi="华文细黑" w:hint="eastAsia"/>
          <w:sz w:val="32"/>
          <w:szCs w:val="32"/>
        </w:rPr>
        <w:t>米本科生组、研究生组、教职工组</w:t>
      </w:r>
      <w:r>
        <w:rPr>
          <w:rFonts w:ascii="仿宋_GB2312" w:eastAsia="仿宋_GB2312" w:hAnsi="华文细黑" w:hint="eastAsia"/>
          <w:sz w:val="32"/>
          <w:szCs w:val="32"/>
        </w:rPr>
        <w:lastRenderedPageBreak/>
        <w:t>各组前三名；</w:t>
      </w:r>
      <w:r>
        <w:rPr>
          <w:rFonts w:ascii="仿宋_GB2312" w:eastAsia="仿宋_GB2312" w:hAnsi="华文细黑"/>
          <w:sz w:val="32"/>
          <w:szCs w:val="32"/>
        </w:rPr>
        <w:t>400</w:t>
      </w:r>
      <w:r>
        <w:rPr>
          <w:rFonts w:ascii="仿宋_GB2312" w:eastAsia="仿宋_GB2312" w:hAnsi="华文细黑" w:hint="eastAsia"/>
          <w:sz w:val="32"/>
          <w:szCs w:val="32"/>
        </w:rPr>
        <w:t>米本科生组、研究生组、教职工组各组前三名；5</w:t>
      </w:r>
      <w:r>
        <w:rPr>
          <w:rFonts w:ascii="仿宋_GB2312" w:eastAsia="仿宋_GB2312" w:hAnsi="华文细黑"/>
          <w:sz w:val="32"/>
          <w:szCs w:val="32"/>
        </w:rPr>
        <w:t>0</w:t>
      </w:r>
      <w:r>
        <w:rPr>
          <w:rFonts w:ascii="仿宋_GB2312" w:eastAsia="仿宋_GB2312" w:hAnsi="华文细黑" w:hint="eastAsia"/>
          <w:sz w:val="32"/>
          <w:szCs w:val="32"/>
        </w:rPr>
        <w:t>米4</w:t>
      </w:r>
      <w:r>
        <w:rPr>
          <w:rFonts w:ascii="等线" w:eastAsia="等线" w:hAnsi="等线" w:hint="eastAsia"/>
        </w:rPr>
        <w:t>╳</w:t>
      </w:r>
      <w:r>
        <w:rPr>
          <w:rFonts w:ascii="仿宋_GB2312" w:eastAsia="仿宋_GB2312" w:hAnsi="华文细黑" w:hint="eastAsia"/>
          <w:sz w:val="32"/>
          <w:szCs w:val="32"/>
        </w:rPr>
        <w:t>4面对面接力本科生组、教工研究生组各组前三名）、团体总分获奖集体（本科生前六名、教工研究生前三名）。</w:t>
      </w:r>
    </w:p>
    <w:p w14:paraId="01839A47" w14:textId="77777777" w:rsidR="006A4159" w:rsidRDefault="00000000">
      <w:pPr>
        <w:snapToGrid w:val="0"/>
        <w:spacing w:line="540" w:lineRule="atLeast"/>
        <w:ind w:firstLine="645"/>
        <w:rPr>
          <w:rFonts w:ascii="仿宋_GB2312" w:eastAsia="仿宋_GB2312" w:hAnsi="华文细黑" w:hint="eastAsia"/>
          <w:sz w:val="32"/>
          <w:szCs w:val="32"/>
        </w:rPr>
      </w:pPr>
      <w:r>
        <w:rPr>
          <w:rFonts w:ascii="仿宋_GB2312" w:eastAsia="仿宋_GB2312" w:hAnsi="华文细黑" w:hint="eastAsia"/>
          <w:sz w:val="32"/>
          <w:szCs w:val="32"/>
        </w:rPr>
        <w:t>（二）不在颁奖名单上的项目名次获得者，请在比赛结果公布后，到主席台旁边领取奖状（团队项目</w:t>
      </w:r>
      <w:proofErr w:type="gramStart"/>
      <w:r>
        <w:rPr>
          <w:rFonts w:ascii="仿宋_GB2312" w:eastAsia="仿宋_GB2312" w:hAnsi="华文细黑" w:hint="eastAsia"/>
          <w:sz w:val="32"/>
          <w:szCs w:val="32"/>
        </w:rPr>
        <w:t>只需派</w:t>
      </w:r>
      <w:proofErr w:type="gramEnd"/>
      <w:r>
        <w:rPr>
          <w:rFonts w:ascii="仿宋_GB2312" w:eastAsia="仿宋_GB2312" w:hAnsi="华文细黑" w:hint="eastAsia"/>
          <w:sz w:val="32"/>
          <w:szCs w:val="32"/>
        </w:rPr>
        <w:t>一名代表领取）。</w:t>
      </w:r>
    </w:p>
    <w:p w14:paraId="0ADDF36A" w14:textId="77777777" w:rsidR="006A4159" w:rsidRDefault="00000000">
      <w:pPr>
        <w:snapToGrid w:val="0"/>
        <w:spacing w:line="540" w:lineRule="atLeast"/>
        <w:ind w:firstLine="645"/>
        <w:rPr>
          <w:rFonts w:ascii="黑体" w:eastAsia="黑体" w:hAnsi="黑体" w:hint="eastAsia"/>
          <w:sz w:val="32"/>
          <w:szCs w:val="32"/>
        </w:rPr>
      </w:pPr>
      <w:r>
        <w:rPr>
          <w:rFonts w:ascii="仿宋_GB2312" w:eastAsia="仿宋_GB2312" w:hAnsi="华文细黑" w:hint="eastAsia"/>
          <w:sz w:val="32"/>
          <w:szCs w:val="32"/>
        </w:rPr>
        <w:t>（三）奖品不在现场发放，另行通知领取。教职工的奖品由学院工会购置和发放，学生的奖品由学院学工部购置和发放。</w:t>
      </w:r>
    </w:p>
    <w:p w14:paraId="212E9B88" w14:textId="77777777" w:rsidR="006A4159" w:rsidRDefault="00000000">
      <w:pPr>
        <w:snapToGrid w:val="0"/>
        <w:spacing w:line="540" w:lineRule="atLeast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十、录取名次与奖励办法</w:t>
      </w:r>
    </w:p>
    <w:p w14:paraId="14118407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bookmarkStart w:id="7" w:name="_Hlk132740816"/>
      <w:r>
        <w:rPr>
          <w:rFonts w:eastAsia="仿宋_GB2312" w:hint="eastAsia"/>
          <w:color w:val="000000"/>
          <w:sz w:val="32"/>
          <w:szCs w:val="32"/>
        </w:rPr>
        <w:t>（一）大会所设置的所有项目均记入团体总分（本科生组和教工研究生组分开排名）。</w:t>
      </w:r>
    </w:p>
    <w:p w14:paraId="7F02CF4A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（二）</w:t>
      </w:r>
      <w:r>
        <w:rPr>
          <w:rFonts w:eastAsia="仿宋_GB2312" w:hint="eastAsia"/>
          <w:color w:val="000000" w:themeColor="text1"/>
          <w:sz w:val="32"/>
          <w:szCs w:val="32"/>
        </w:rPr>
        <w:t>本科生组奖励前</w:t>
      </w:r>
      <w:r>
        <w:rPr>
          <w:rFonts w:eastAsia="仿宋_GB2312" w:hint="eastAsia"/>
          <w:color w:val="000000" w:themeColor="text1"/>
          <w:sz w:val="32"/>
          <w:szCs w:val="32"/>
        </w:rPr>
        <w:t>6</w:t>
      </w:r>
      <w:r>
        <w:rPr>
          <w:rFonts w:eastAsia="仿宋_GB2312" w:hint="eastAsia"/>
          <w:color w:val="000000" w:themeColor="text1"/>
          <w:sz w:val="32"/>
          <w:szCs w:val="32"/>
        </w:rPr>
        <w:t>名，教工研究生组奖励前</w:t>
      </w:r>
      <w:r>
        <w:rPr>
          <w:rFonts w:eastAsia="仿宋_GB2312" w:hint="eastAsia"/>
          <w:color w:val="000000" w:themeColor="text1"/>
          <w:sz w:val="32"/>
          <w:szCs w:val="32"/>
        </w:rPr>
        <w:t>3</w:t>
      </w:r>
      <w:r>
        <w:rPr>
          <w:rFonts w:eastAsia="仿宋_GB2312" w:hint="eastAsia"/>
          <w:color w:val="000000" w:themeColor="text1"/>
          <w:sz w:val="32"/>
          <w:szCs w:val="32"/>
        </w:rPr>
        <w:t>名。</w:t>
      </w:r>
    </w:p>
    <w:p w14:paraId="29D7466A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（三）比赛获奖名次计分方法</w:t>
      </w:r>
    </w:p>
    <w:p w14:paraId="42B52627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1.</w:t>
      </w:r>
      <w:r>
        <w:rPr>
          <w:rFonts w:eastAsia="仿宋_GB2312" w:hint="eastAsia"/>
          <w:color w:val="000000"/>
          <w:sz w:val="32"/>
          <w:szCs w:val="32"/>
        </w:rPr>
        <w:t>本科生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组各项</w:t>
      </w:r>
      <w:proofErr w:type="gramEnd"/>
      <w:r>
        <w:rPr>
          <w:rFonts w:eastAsia="仿宋_GB2312" w:hint="eastAsia"/>
          <w:color w:val="000000"/>
          <w:sz w:val="32"/>
          <w:szCs w:val="32"/>
        </w:rPr>
        <w:t>计分取前</w:t>
      </w:r>
      <w:r>
        <w:rPr>
          <w:rFonts w:eastAsia="仿宋_GB2312" w:hint="eastAsia"/>
          <w:color w:val="000000"/>
          <w:sz w:val="32"/>
          <w:szCs w:val="32"/>
        </w:rPr>
        <w:t>6</w:t>
      </w:r>
      <w:r>
        <w:rPr>
          <w:rFonts w:eastAsia="仿宋_GB2312" w:hint="eastAsia"/>
          <w:color w:val="000000"/>
          <w:sz w:val="32"/>
          <w:szCs w:val="32"/>
        </w:rPr>
        <w:t>名，按</w:t>
      </w:r>
      <w:r>
        <w:rPr>
          <w:rFonts w:eastAsia="仿宋_GB2312"/>
          <w:color w:val="000000"/>
          <w:sz w:val="32"/>
          <w:szCs w:val="32"/>
        </w:rPr>
        <w:t>8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/>
          <w:color w:val="000000"/>
          <w:sz w:val="32"/>
          <w:szCs w:val="32"/>
        </w:rPr>
        <w:t>6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/>
          <w:color w:val="000000"/>
          <w:sz w:val="32"/>
          <w:szCs w:val="32"/>
        </w:rPr>
        <w:t>4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 w:hint="eastAsia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计分。</w:t>
      </w:r>
    </w:p>
    <w:p w14:paraId="3A85713F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2.</w:t>
      </w:r>
      <w:r>
        <w:rPr>
          <w:rFonts w:eastAsia="仿宋_GB2312" w:hint="eastAsia"/>
          <w:color w:val="000000"/>
          <w:sz w:val="32"/>
          <w:szCs w:val="32"/>
        </w:rPr>
        <w:t>教工研究生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组各项</w:t>
      </w:r>
      <w:proofErr w:type="gramEnd"/>
      <w:r>
        <w:rPr>
          <w:rFonts w:eastAsia="仿宋_GB2312" w:hint="eastAsia"/>
          <w:color w:val="000000"/>
          <w:sz w:val="32"/>
          <w:szCs w:val="32"/>
        </w:rPr>
        <w:t>计分取前</w:t>
      </w:r>
      <w:r>
        <w:rPr>
          <w:rFonts w:eastAsia="仿宋_GB2312" w:hint="eastAsia"/>
          <w:color w:val="000000"/>
          <w:sz w:val="32"/>
          <w:szCs w:val="32"/>
        </w:rPr>
        <w:t>6</w:t>
      </w:r>
      <w:r>
        <w:rPr>
          <w:rFonts w:eastAsia="仿宋_GB2312" w:hint="eastAsia"/>
          <w:color w:val="000000"/>
          <w:sz w:val="32"/>
          <w:szCs w:val="32"/>
        </w:rPr>
        <w:t>名，按</w:t>
      </w:r>
      <w:r>
        <w:rPr>
          <w:rFonts w:eastAsia="仿宋_GB2312"/>
          <w:color w:val="000000"/>
          <w:sz w:val="32"/>
          <w:szCs w:val="32"/>
        </w:rPr>
        <w:t>8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/>
          <w:color w:val="000000"/>
          <w:sz w:val="32"/>
          <w:szCs w:val="32"/>
        </w:rPr>
        <w:t>6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/>
          <w:color w:val="000000"/>
          <w:sz w:val="32"/>
          <w:szCs w:val="32"/>
        </w:rPr>
        <w:t>4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 w:hint="eastAsia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计分。教工、研究生的得分均计入教工研究生组。</w:t>
      </w:r>
    </w:p>
    <w:bookmarkEnd w:id="7"/>
    <w:p w14:paraId="2C5657E1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（四）另设参赛队伍“体育道德风尚奖”，本科生组奖励</w:t>
      </w:r>
      <w:r>
        <w:rPr>
          <w:rFonts w:eastAsia="仿宋_GB2312"/>
          <w:color w:val="000000"/>
          <w:sz w:val="32"/>
          <w:szCs w:val="32"/>
        </w:rPr>
        <w:t>6</w:t>
      </w:r>
      <w:r>
        <w:rPr>
          <w:rFonts w:eastAsia="仿宋_GB2312" w:hint="eastAsia"/>
          <w:color w:val="000000"/>
          <w:sz w:val="32"/>
          <w:szCs w:val="32"/>
        </w:rPr>
        <w:t>个队伍、教工研究生组奖励</w:t>
      </w: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个队伍。</w:t>
      </w:r>
    </w:p>
    <w:p w14:paraId="06C73CCB" w14:textId="77777777" w:rsidR="006A4159" w:rsidRDefault="00000000">
      <w:pPr>
        <w:ind w:firstLineChars="200" w:firstLine="64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（五）本科生个人体育积分奖励</w:t>
      </w:r>
    </w:p>
    <w:p w14:paraId="1617F894" w14:textId="77777777" w:rsidR="006A4159" w:rsidRDefault="00000000">
      <w:pPr>
        <w:snapToGrid w:val="0"/>
        <w:spacing w:line="540" w:lineRule="atLeast"/>
        <w:ind w:firstLine="640"/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田径竞赛及趣味运动赛均设</w:t>
      </w:r>
      <w:r>
        <w:rPr>
          <w:rFonts w:ascii="仿宋_GB2312" w:eastAsia="仿宋_GB2312" w:hAnsi="仿宋_GB2312" w:cs="仿宋_GB2312"/>
          <w:color w:val="000000"/>
          <w:sz w:val="32"/>
          <w:szCs w:val="32"/>
          <w:lang w:bidi="ar"/>
        </w:rPr>
        <w:t>体育积分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，详情见附件2和附件3。</w:t>
      </w:r>
    </w:p>
    <w:p w14:paraId="07760BFD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b/>
          <w:color w:val="000000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十一、申诉处理</w:t>
      </w:r>
    </w:p>
    <w:p w14:paraId="1FD97ADA" w14:textId="77777777" w:rsidR="006A4159" w:rsidRDefault="00000000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lastRenderedPageBreak/>
        <w:t>比赛期间，凡对竞赛及运动员资格等问题提出申诉，应在该项目（该场）比赛结束后</w:t>
      </w:r>
      <w:r>
        <w:rPr>
          <w:rFonts w:eastAsia="仿宋_GB2312"/>
          <w:color w:val="000000"/>
          <w:sz w:val="32"/>
          <w:szCs w:val="32"/>
        </w:rPr>
        <w:t>30</w:t>
      </w:r>
      <w:r>
        <w:rPr>
          <w:rFonts w:eastAsia="仿宋_GB2312" w:hint="eastAsia"/>
          <w:color w:val="000000"/>
          <w:sz w:val="32"/>
          <w:szCs w:val="32"/>
        </w:rPr>
        <w:t>分钟内向大会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仲裁组递交</w:t>
      </w:r>
      <w:proofErr w:type="gramEnd"/>
      <w:r>
        <w:rPr>
          <w:rFonts w:eastAsia="仿宋_GB2312" w:hint="eastAsia"/>
          <w:color w:val="000000"/>
          <w:sz w:val="32"/>
          <w:szCs w:val="32"/>
        </w:rPr>
        <w:t>有领队签名的申诉书，大会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仲裁组</w:t>
      </w:r>
      <w:proofErr w:type="gramEnd"/>
      <w:r>
        <w:rPr>
          <w:rFonts w:eastAsia="仿宋_GB2312" w:hint="eastAsia"/>
          <w:color w:val="000000"/>
          <w:sz w:val="32"/>
          <w:szCs w:val="32"/>
        </w:rPr>
        <w:t>的决定为最终决定。</w:t>
      </w:r>
    </w:p>
    <w:p w14:paraId="4DECC235" w14:textId="77777777" w:rsidR="006A4159" w:rsidRDefault="00000000">
      <w:pPr>
        <w:snapToGrid w:val="0"/>
        <w:spacing w:line="540" w:lineRule="atLeas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十二、医疗、后勤保障安排</w:t>
      </w:r>
    </w:p>
    <w:p w14:paraId="2BCA7218" w14:textId="77777777" w:rsidR="006A4159" w:rsidRDefault="00000000">
      <w:pPr>
        <w:pStyle w:val="af"/>
        <w:numPr>
          <w:ilvl w:val="0"/>
          <w:numId w:val="1"/>
        </w:numPr>
        <w:snapToGrid w:val="0"/>
        <w:spacing w:line="540" w:lineRule="atLeast"/>
        <w:ind w:firstLineChars="0"/>
        <w:rPr>
          <w:rFonts w:ascii="仿宋_GB2312" w:eastAsia="仿宋_GB2312" w:hAnsi="华文细黑" w:hint="eastAsia"/>
          <w:sz w:val="32"/>
          <w:szCs w:val="32"/>
        </w:rPr>
      </w:pPr>
      <w:r>
        <w:rPr>
          <w:rFonts w:ascii="仿宋_GB2312" w:eastAsia="仿宋_GB2312" w:hAnsi="华文细黑" w:hint="eastAsia"/>
          <w:sz w:val="32"/>
          <w:szCs w:val="32"/>
        </w:rPr>
        <w:t>医疗点设置在</w:t>
      </w:r>
      <w:proofErr w:type="gramStart"/>
      <w:r>
        <w:rPr>
          <w:rFonts w:ascii="仿宋_GB2312" w:eastAsia="仿宋_GB2312" w:hAnsi="华文细黑" w:hint="eastAsia"/>
          <w:sz w:val="32"/>
          <w:szCs w:val="32"/>
        </w:rPr>
        <w:t>东南角值班房</w:t>
      </w:r>
      <w:proofErr w:type="gramEnd"/>
      <w:r>
        <w:rPr>
          <w:rFonts w:ascii="仿宋_GB2312" w:eastAsia="仿宋_GB2312" w:hAnsi="华文细黑" w:hint="eastAsia"/>
          <w:sz w:val="32"/>
          <w:szCs w:val="32"/>
        </w:rPr>
        <w:t>，2名医护人员值班。</w:t>
      </w:r>
    </w:p>
    <w:p w14:paraId="6A479E27" w14:textId="77777777" w:rsidR="006A4159" w:rsidRDefault="00000000">
      <w:pPr>
        <w:pStyle w:val="af"/>
        <w:numPr>
          <w:ilvl w:val="0"/>
          <w:numId w:val="1"/>
        </w:numPr>
        <w:snapToGrid w:val="0"/>
        <w:spacing w:line="540" w:lineRule="atLeast"/>
        <w:ind w:firstLineChars="0"/>
        <w:rPr>
          <w:rFonts w:eastAsia="仿宋_GB2312"/>
          <w:color w:val="000000"/>
          <w:sz w:val="32"/>
          <w:szCs w:val="32"/>
        </w:rPr>
      </w:pPr>
      <w:r>
        <w:rPr>
          <w:rFonts w:ascii="仿宋_GB2312" w:eastAsia="仿宋_GB2312" w:hAnsi="华文细黑" w:hint="eastAsia"/>
          <w:sz w:val="32"/>
          <w:szCs w:val="32"/>
        </w:rPr>
        <w:t>现场免费提供瓶装水。</w:t>
      </w:r>
    </w:p>
    <w:p w14:paraId="166D0963" w14:textId="77777777" w:rsidR="006A4159" w:rsidRDefault="00000000">
      <w:pPr>
        <w:pStyle w:val="af"/>
        <w:numPr>
          <w:ilvl w:val="0"/>
          <w:numId w:val="1"/>
        </w:numPr>
        <w:snapToGrid w:val="0"/>
        <w:spacing w:line="540" w:lineRule="atLeast"/>
        <w:ind w:firstLineChars="0"/>
        <w:rPr>
          <w:rFonts w:eastAsia="仿宋_GB2312"/>
          <w:color w:val="000000"/>
          <w:sz w:val="32"/>
          <w:szCs w:val="32"/>
        </w:rPr>
      </w:pPr>
      <w:r>
        <w:rPr>
          <w:rFonts w:ascii="仿宋_GB2312" w:eastAsia="仿宋_GB2312" w:hAnsi="华文细黑" w:hint="eastAsia"/>
          <w:sz w:val="32"/>
          <w:szCs w:val="32"/>
        </w:rPr>
        <w:t>现场设置两处临时更衣室（男、女各一个）。</w:t>
      </w:r>
    </w:p>
    <w:p w14:paraId="619F7249" w14:textId="77777777" w:rsidR="006A4159" w:rsidRDefault="006A4159">
      <w:pPr>
        <w:snapToGrid w:val="0"/>
        <w:spacing w:line="540" w:lineRule="atLeast"/>
        <w:ind w:firstLine="640"/>
        <w:jc w:val="center"/>
        <w:rPr>
          <w:rFonts w:eastAsia="仿宋_GB2312"/>
          <w:color w:val="000000"/>
          <w:sz w:val="32"/>
          <w:szCs w:val="32"/>
        </w:rPr>
      </w:pPr>
    </w:p>
    <w:p w14:paraId="01EE440C" w14:textId="77777777" w:rsidR="006A4159" w:rsidRDefault="006A4159">
      <w:pPr>
        <w:snapToGrid w:val="0"/>
        <w:spacing w:line="540" w:lineRule="atLeast"/>
        <w:ind w:firstLine="640"/>
        <w:jc w:val="center"/>
        <w:rPr>
          <w:rFonts w:eastAsia="仿宋_GB2312"/>
          <w:color w:val="000000"/>
          <w:sz w:val="32"/>
          <w:szCs w:val="32"/>
        </w:rPr>
      </w:pPr>
    </w:p>
    <w:p w14:paraId="3CF04A03" w14:textId="77777777" w:rsidR="006A4159" w:rsidRDefault="006A4159">
      <w:pPr>
        <w:snapToGrid w:val="0"/>
        <w:spacing w:line="540" w:lineRule="atLeast"/>
        <w:ind w:firstLine="640"/>
        <w:jc w:val="center"/>
        <w:rPr>
          <w:rFonts w:eastAsia="仿宋_GB2312"/>
          <w:color w:val="000000"/>
          <w:sz w:val="32"/>
          <w:szCs w:val="32"/>
        </w:rPr>
      </w:pPr>
    </w:p>
    <w:p w14:paraId="695439B7" w14:textId="77777777" w:rsidR="006A4159" w:rsidRDefault="00000000">
      <w:pPr>
        <w:snapToGrid w:val="0"/>
        <w:spacing w:line="540" w:lineRule="atLeast"/>
        <w:ind w:right="84" w:firstLine="640"/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                         </w:t>
      </w:r>
      <w:r>
        <w:rPr>
          <w:rFonts w:eastAsia="仿宋_GB2312" w:hint="eastAsia"/>
          <w:color w:val="000000"/>
          <w:sz w:val="32"/>
          <w:szCs w:val="32"/>
        </w:rPr>
        <w:t>中山大学生命科学学院</w:t>
      </w:r>
    </w:p>
    <w:p w14:paraId="5F371F82" w14:textId="77777777" w:rsidR="006A4159" w:rsidRDefault="00000000">
      <w:pPr>
        <w:snapToGrid w:val="0"/>
        <w:spacing w:line="540" w:lineRule="atLeast"/>
        <w:ind w:right="-58" w:firstLine="640"/>
        <w:jc w:val="left"/>
      </w:pPr>
      <w:r>
        <w:rPr>
          <w:rFonts w:eastAsia="仿宋_GB2312"/>
          <w:color w:val="000000"/>
          <w:sz w:val="32"/>
          <w:szCs w:val="32"/>
        </w:rPr>
        <w:t xml:space="preserve">                            202</w:t>
      </w:r>
      <w:r>
        <w:rPr>
          <w:rFonts w:eastAsia="仿宋_GB2312" w:hint="eastAsia"/>
          <w:color w:val="000000"/>
          <w:sz w:val="32"/>
          <w:szCs w:val="32"/>
        </w:rPr>
        <w:t>4</w:t>
      </w:r>
      <w:r>
        <w:rPr>
          <w:rFonts w:eastAsia="仿宋_GB2312" w:hint="eastAsia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9</w:t>
      </w:r>
      <w:r>
        <w:rPr>
          <w:rFonts w:eastAsia="仿宋_GB2312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20</w:t>
      </w:r>
      <w:r>
        <w:rPr>
          <w:rFonts w:eastAsia="仿宋_GB2312"/>
          <w:color w:val="000000"/>
          <w:sz w:val="32"/>
          <w:szCs w:val="32"/>
        </w:rPr>
        <w:t>日</w:t>
      </w:r>
    </w:p>
    <w:p w14:paraId="5A933372" w14:textId="77777777" w:rsidR="006A4159" w:rsidRDefault="006A4159"/>
    <w:sectPr w:rsidR="006A415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91225F"/>
    <w:multiLevelType w:val="multilevel"/>
    <w:tmpl w:val="5791225F"/>
    <w:lvl w:ilvl="0">
      <w:start w:val="1"/>
      <w:numFmt w:val="japaneseCounting"/>
      <w:lvlText w:val="（%1）"/>
      <w:lvlJc w:val="left"/>
      <w:pPr>
        <w:ind w:left="15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270673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RiN2EzOTIwNTFkMWRjYjlhM2M2MjEwMTAzOTAyMTAifQ=="/>
  </w:docVars>
  <w:rsids>
    <w:rsidRoot w:val="008A187A"/>
    <w:rsid w:val="000025C9"/>
    <w:rsid w:val="0000753D"/>
    <w:rsid w:val="00056AD2"/>
    <w:rsid w:val="0006797F"/>
    <w:rsid w:val="00071808"/>
    <w:rsid w:val="00095D66"/>
    <w:rsid w:val="000D1E2F"/>
    <w:rsid w:val="0010171F"/>
    <w:rsid w:val="0010549C"/>
    <w:rsid w:val="00114785"/>
    <w:rsid w:val="00122E10"/>
    <w:rsid w:val="00135581"/>
    <w:rsid w:val="00147780"/>
    <w:rsid w:val="001656AF"/>
    <w:rsid w:val="001A5C3F"/>
    <w:rsid w:val="001D010F"/>
    <w:rsid w:val="001E4EE8"/>
    <w:rsid w:val="001F1884"/>
    <w:rsid w:val="001F4F34"/>
    <w:rsid w:val="0020513D"/>
    <w:rsid w:val="00206711"/>
    <w:rsid w:val="00206C1C"/>
    <w:rsid w:val="002420FA"/>
    <w:rsid w:val="002864BC"/>
    <w:rsid w:val="00291362"/>
    <w:rsid w:val="002A05D5"/>
    <w:rsid w:val="002A24EB"/>
    <w:rsid w:val="002E06BE"/>
    <w:rsid w:val="002F030F"/>
    <w:rsid w:val="00312D68"/>
    <w:rsid w:val="00350557"/>
    <w:rsid w:val="00354E23"/>
    <w:rsid w:val="003A1D1A"/>
    <w:rsid w:val="003A284C"/>
    <w:rsid w:val="003F00E7"/>
    <w:rsid w:val="00411EC7"/>
    <w:rsid w:val="00412917"/>
    <w:rsid w:val="004169D8"/>
    <w:rsid w:val="004468CF"/>
    <w:rsid w:val="00447B00"/>
    <w:rsid w:val="00464BAD"/>
    <w:rsid w:val="00472E07"/>
    <w:rsid w:val="004A0E95"/>
    <w:rsid w:val="004A138C"/>
    <w:rsid w:val="004A1F76"/>
    <w:rsid w:val="004B4A8F"/>
    <w:rsid w:val="004C4434"/>
    <w:rsid w:val="004C6869"/>
    <w:rsid w:val="004D2DF4"/>
    <w:rsid w:val="004F1703"/>
    <w:rsid w:val="00501612"/>
    <w:rsid w:val="00513F69"/>
    <w:rsid w:val="005146A3"/>
    <w:rsid w:val="005222E9"/>
    <w:rsid w:val="0054724A"/>
    <w:rsid w:val="005651A2"/>
    <w:rsid w:val="005923B0"/>
    <w:rsid w:val="005A325B"/>
    <w:rsid w:val="005C790F"/>
    <w:rsid w:val="005F0845"/>
    <w:rsid w:val="00627C43"/>
    <w:rsid w:val="00643317"/>
    <w:rsid w:val="00645C2E"/>
    <w:rsid w:val="006902B7"/>
    <w:rsid w:val="006A4159"/>
    <w:rsid w:val="006C32AC"/>
    <w:rsid w:val="006C421F"/>
    <w:rsid w:val="006F43FE"/>
    <w:rsid w:val="006F6CC8"/>
    <w:rsid w:val="007341AA"/>
    <w:rsid w:val="007713A9"/>
    <w:rsid w:val="007C2046"/>
    <w:rsid w:val="007C227A"/>
    <w:rsid w:val="007F6796"/>
    <w:rsid w:val="00805EF0"/>
    <w:rsid w:val="00807742"/>
    <w:rsid w:val="0082334B"/>
    <w:rsid w:val="00846CC9"/>
    <w:rsid w:val="008A0B1B"/>
    <w:rsid w:val="008A187A"/>
    <w:rsid w:val="008B4EF3"/>
    <w:rsid w:val="008C3A67"/>
    <w:rsid w:val="008C6F15"/>
    <w:rsid w:val="008D473E"/>
    <w:rsid w:val="008F3406"/>
    <w:rsid w:val="009150FA"/>
    <w:rsid w:val="009276B0"/>
    <w:rsid w:val="00953EE1"/>
    <w:rsid w:val="009744C3"/>
    <w:rsid w:val="009830E0"/>
    <w:rsid w:val="0098625F"/>
    <w:rsid w:val="009B7405"/>
    <w:rsid w:val="009C3DC4"/>
    <w:rsid w:val="00A43871"/>
    <w:rsid w:val="00A65CB2"/>
    <w:rsid w:val="00A711AC"/>
    <w:rsid w:val="00A73082"/>
    <w:rsid w:val="00A817E6"/>
    <w:rsid w:val="00A86FA8"/>
    <w:rsid w:val="00A93113"/>
    <w:rsid w:val="00AB3160"/>
    <w:rsid w:val="00AD405D"/>
    <w:rsid w:val="00AD64EA"/>
    <w:rsid w:val="00B16E05"/>
    <w:rsid w:val="00B237D0"/>
    <w:rsid w:val="00B4310C"/>
    <w:rsid w:val="00B51E1F"/>
    <w:rsid w:val="00B95EFB"/>
    <w:rsid w:val="00BE7D00"/>
    <w:rsid w:val="00C515F3"/>
    <w:rsid w:val="00C5480D"/>
    <w:rsid w:val="00CB00CB"/>
    <w:rsid w:val="00CE1A39"/>
    <w:rsid w:val="00D10586"/>
    <w:rsid w:val="00D41E67"/>
    <w:rsid w:val="00D53E74"/>
    <w:rsid w:val="00D84B9B"/>
    <w:rsid w:val="00D84E05"/>
    <w:rsid w:val="00D97655"/>
    <w:rsid w:val="00DA3F10"/>
    <w:rsid w:val="00DF7A98"/>
    <w:rsid w:val="00E133D4"/>
    <w:rsid w:val="00E6314C"/>
    <w:rsid w:val="00E9075B"/>
    <w:rsid w:val="00F207BC"/>
    <w:rsid w:val="00F31F21"/>
    <w:rsid w:val="00F331DF"/>
    <w:rsid w:val="00F358B1"/>
    <w:rsid w:val="00F35D7B"/>
    <w:rsid w:val="00F63F49"/>
    <w:rsid w:val="00F72233"/>
    <w:rsid w:val="00F9419A"/>
    <w:rsid w:val="00FB3961"/>
    <w:rsid w:val="00FB7C29"/>
    <w:rsid w:val="00FC2D08"/>
    <w:rsid w:val="00FC3134"/>
    <w:rsid w:val="00FE00E5"/>
    <w:rsid w:val="00FF261F"/>
    <w:rsid w:val="09B6240B"/>
    <w:rsid w:val="0CB36162"/>
    <w:rsid w:val="0E8B5471"/>
    <w:rsid w:val="17D423D8"/>
    <w:rsid w:val="183037B4"/>
    <w:rsid w:val="1CA84A7F"/>
    <w:rsid w:val="2762702C"/>
    <w:rsid w:val="2A7D30CE"/>
    <w:rsid w:val="33492616"/>
    <w:rsid w:val="36396B9E"/>
    <w:rsid w:val="3D6D3FE6"/>
    <w:rsid w:val="472D298B"/>
    <w:rsid w:val="4CC10D33"/>
    <w:rsid w:val="4E30654D"/>
    <w:rsid w:val="5EEF5017"/>
    <w:rsid w:val="63734960"/>
    <w:rsid w:val="642D0FE1"/>
    <w:rsid w:val="65247C85"/>
    <w:rsid w:val="6FFB3006"/>
    <w:rsid w:val="70361812"/>
    <w:rsid w:val="71E55586"/>
    <w:rsid w:val="7B1A1B11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671354"/>
  <w15:docId w15:val="{1642B9B1-8CAB-4209-8745-69BFF865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Hyperlink"/>
    <w:qFormat/>
    <w:rPr>
      <w:rFonts w:ascii="Times New Roman" w:hAnsi="Times New Roman" w:cs="Times New Roman"/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sz w:val="21"/>
      <w:szCs w:val="21"/>
    </w:rPr>
  </w:style>
  <w:style w:type="paragraph" w:customStyle="1" w:styleId="2">
    <w:name w:val="修订2"/>
    <w:hidden/>
    <w:uiPriority w:val="99"/>
    <w:semiHidden/>
    <w:qFormat/>
    <w:rPr>
      <w:sz w:val="21"/>
      <w:szCs w:val="21"/>
    </w:rPr>
  </w:style>
  <w:style w:type="paragraph" w:customStyle="1" w:styleId="3">
    <w:name w:val="修订3"/>
    <w:hidden/>
    <w:uiPriority w:val="99"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  <w:rPr>
      <w:sz w:val="21"/>
      <w:szCs w:val="21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sz w:val="21"/>
      <w:szCs w:val="21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09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D87E6-9BCF-4AD0-9A3B-52B22A4B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395</Words>
  <Characters>2252</Characters>
  <Application>Microsoft Office Word</Application>
  <DocSecurity>0</DocSecurity>
  <Lines>18</Lines>
  <Paragraphs>5</Paragraphs>
  <ScaleCrop>false</ScaleCrop>
  <Company>中山大学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tq</dc:creator>
  <cp:lastModifiedBy>haoyang li</cp:lastModifiedBy>
  <cp:revision>44</cp:revision>
  <dcterms:created xsi:type="dcterms:W3CDTF">2023-04-17T05:47:00Z</dcterms:created>
  <dcterms:modified xsi:type="dcterms:W3CDTF">2024-09-28T09:09:00Z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095EA4D8FBBC49DE97F0299356784D10_13</vt:lpwstr>
  </property>
</Properties>
</file>