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3102E2">
      <w:pPr>
        <w:spacing w:line="560" w:lineRule="exact"/>
        <w:rPr>
          <w:rFonts w:ascii="Times New Roman" w:eastAsia="仿宋_GB2312" w:hAnsi="Times New Roman" w:cs="Times New Roman"/>
          <w:spacing w:val="8"/>
          <w:sz w:val="43"/>
          <w:szCs w:val="43"/>
        </w:rPr>
      </w:pPr>
      <w:r>
        <w:rPr>
          <w:rFonts w:ascii="Times New Roman" w:eastAsia="仿宋_GB2312" w:hAnsi="Times New Roman" w:cs="Times New Roman"/>
          <w:noProof/>
          <w:lang w:eastAsia="zh-CN"/>
        </w:rPr>
        <mc:AlternateContent>
          <mc:Choice Requires="wps">
            <w:drawing>
              <wp:anchor distT="0" distB="0" distL="114300" distR="114300" simplePos="0" relativeHeight="251658240" behindDoc="0" locked="0" layoutInCell="1" allowOverlap="1">
                <wp:simplePos x="0" y="0"/>
                <wp:positionH relativeFrom="page">
                  <wp:posOffset>1002030</wp:posOffset>
                </wp:positionH>
                <wp:positionV relativeFrom="page">
                  <wp:posOffset>746125</wp:posOffset>
                </wp:positionV>
                <wp:extent cx="5544185" cy="734695"/>
                <wp:effectExtent l="0" t="2540" r="635" b="0"/>
                <wp:wrapNone/>
                <wp:docPr id="3" name="文本框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544185" cy="734695"/>
                        </a:xfrm>
                        <a:prstGeom prst="rect">
                          <a:avLst/>
                        </a:prstGeom>
                        <a:noFill/>
                        <a:ln>
                          <a:noFill/>
                        </a:ln>
                      </wps:spPr>
                      <wps:txbx>
                        <w:txbxContent>
                          <w:p w:rsidR="003102E2">
                            <w:pPr>
                              <w:jc w:val="distribute"/>
                              <w:rPr>
                                <w:rFonts w:ascii="方正小标宋简体" w:eastAsia="方正小标宋简体"/>
                                <w:bCs/>
                                <w:color w:val="FF0000"/>
                                <w:w w:val="90"/>
                                <w:sz w:val="84"/>
                                <w:szCs w:val="84"/>
                                <w:lang w:eastAsia="zh-CN"/>
                              </w:rPr>
                            </w:pPr>
                            <w:r>
                              <w:rPr>
                                <w:rFonts w:ascii="方正小标宋简体" w:eastAsia="方正小标宋简体" w:hint="eastAsia"/>
                                <w:bCs/>
                                <w:color w:val="FF0000"/>
                                <w:w w:val="90"/>
                                <w:sz w:val="84"/>
                                <w:szCs w:val="84"/>
                                <w:lang w:eastAsia="zh-CN"/>
                              </w:rPr>
                              <w:t>中山大学人力资源管理处</w:t>
                            </w:r>
                          </w:p>
                          <w:p w:rsidR="003102E2">
                            <w:pPr>
                              <w:rPr>
                                <w:lang w:eastAsia="zh-CN"/>
                              </w:rPr>
                            </w:pPr>
                          </w:p>
                        </w:txbxContent>
                      </wps:txbx>
                      <wps:bodyPr rot="0" vert="horz" wrap="square" lIns="0" tIns="0" rIns="0" bIns="0" anchor="ctr" anchorCtr="0" upright="1"/>
                    </wps:wsp>
                  </a:graphicData>
                </a:graphic>
              </wp:anchor>
            </w:drawing>
          </mc:Choice>
          <mc:Fallback>
            <w:pict>
              <v:shapetype id="_x0000_t202" coordsize="21600,21600" o:spt="202" path="m,l,21600r21600,l21600,xe">
                <v:stroke joinstyle="miter"/>
                <v:path gradientshapeok="t" o:connecttype="rect"/>
              </v:shapetype>
              <v:shape id="文本框 2" o:spid="_x0000_s1025" type="#_x0000_t202" style="width:436.55pt;height:57.85pt;margin-top:58.75pt;margin-left:78.9pt;mso-position-horizontal-relative:page;mso-position-vertical-relative:page;mso-wrap-distance-bottom:0;mso-wrap-distance-left:9pt;mso-wrap-distance-right:9pt;mso-wrap-distance-top:0;mso-wrap-style:square;position:absolute;visibility:visible;v-text-anchor:middle;z-index:251659264" filled="f" stroked="f">
                <v:textbox inset="0,0,0,0">
                  <w:txbxContent>
                    <w:p w:rsidR="003102E2">
                      <w:pPr>
                        <w:jc w:val="distribute"/>
                        <w:rPr>
                          <w:rFonts w:ascii="方正小标宋简体" w:eastAsia="方正小标宋简体"/>
                          <w:bCs/>
                          <w:color w:val="FF0000"/>
                          <w:w w:val="90"/>
                          <w:sz w:val="84"/>
                          <w:szCs w:val="84"/>
                          <w:lang w:eastAsia="zh-CN"/>
                        </w:rPr>
                      </w:pPr>
                      <w:r>
                        <w:rPr>
                          <w:rFonts w:ascii="方正小标宋简体" w:eastAsia="方正小标宋简体" w:hint="eastAsia"/>
                          <w:bCs/>
                          <w:color w:val="FF0000"/>
                          <w:w w:val="90"/>
                          <w:sz w:val="84"/>
                          <w:szCs w:val="84"/>
                          <w:lang w:eastAsia="zh-CN"/>
                        </w:rPr>
                        <w:t>中山大学人力资源管理处</w:t>
                      </w:r>
                    </w:p>
                    <w:p w:rsidR="003102E2">
                      <w:pPr>
                        <w:rPr>
                          <w:lang w:eastAsia="zh-CN"/>
                        </w:rPr>
                      </w:pPr>
                    </w:p>
                  </w:txbxContent>
                </v:textbox>
              </v:shape>
            </w:pict>
          </mc:Fallback>
        </mc:AlternateContent>
      </w:r>
      <w:r>
        <w:rPr>
          <w:rFonts w:ascii="Times New Roman" w:eastAsia="仿宋_GB2312" w:hAnsi="Times New Roman" w:cs="Times New Roman"/>
          <w:noProof/>
          <w:lang w:eastAsia="zh-CN"/>
        </w:rPr>
        <mc:AlternateContent>
          <mc:Choice Requires="wps">
            <w:drawing>
              <wp:anchor distT="0" distB="0" distL="114300" distR="114300" simplePos="0" relativeHeight="251660288" behindDoc="0" locked="0" layoutInCell="1" allowOverlap="1">
                <wp:simplePos x="0" y="0"/>
                <wp:positionH relativeFrom="page">
                  <wp:posOffset>907415</wp:posOffset>
                </wp:positionH>
                <wp:positionV relativeFrom="page">
                  <wp:posOffset>1628140</wp:posOffset>
                </wp:positionV>
                <wp:extent cx="6120130" cy="0"/>
                <wp:effectExtent l="34290" t="33655" r="36830" b="33020"/>
                <wp:wrapNone/>
                <wp:docPr id="1" name="直接连接符 1"/>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120130" cy="0"/>
                        </a:xfrm>
                        <a:prstGeom prst="line">
                          <a:avLst/>
                        </a:prstGeom>
                        <a:noFill/>
                        <a:ln w="63500" cmpd="thickThin">
                          <a:solidFill>
                            <a:srgbClr val="FF0000"/>
                          </a:solidFill>
                          <a:round/>
                        </a:ln>
                      </wps:spPr>
                      <wps:bodyPr/>
                    </wps:wsp>
                  </a:graphicData>
                </a:graphic>
              </wp:anchor>
            </w:drawing>
          </mc:Choice>
          <mc:Fallback>
            <w:pict>
              <v:line id="直接连接符 1" o:spid="_x0000_s1026" style="mso-position-horizontal-relative:page;mso-position-vertical-relative:page;mso-wrap-distance-bottom:0;mso-wrap-distance-left:9pt;mso-wrap-distance-right:9pt;mso-wrap-distance-top:0;mso-wrap-style:square;position:absolute;visibility:visible;z-index:251661312" from="71.45pt,128.2pt" to="553.35pt,128.2pt" strokecolor="red" strokeweight="5pt">
                <v:stroke linestyle="thickThin"/>
              </v:line>
            </w:pict>
          </mc:Fallback>
        </mc:AlternateContent>
      </w:r>
    </w:p>
    <w:p w:rsidR="003102E2">
      <w:pPr>
        <w:widowControl w:val="0"/>
        <w:kinsoku/>
        <w:autoSpaceDE/>
        <w:autoSpaceDN/>
        <w:spacing w:line="560" w:lineRule="exact"/>
        <w:jc w:val="right"/>
        <w:textAlignment w:val="auto"/>
        <w:rPr>
          <w:rFonts w:ascii="Times New Roman" w:eastAsia="仿宋_GB2312" w:hAnsi="Times New Roman" w:cs="Times New Roman"/>
          <w:snapToGrid/>
          <w:kern w:val="2"/>
          <w:sz w:val="32"/>
          <w:szCs w:val="24"/>
          <w:lang w:eastAsia="zh-CN"/>
        </w:rPr>
      </w:pPr>
      <w:r>
        <w:rPr>
          <w:rFonts w:ascii="Times New Roman" w:eastAsia="仿宋_GB2312" w:hAnsi="Times New Roman" w:cs="Times New Roman"/>
          <w:snapToGrid/>
          <w:color w:val="auto"/>
          <w:kern w:val="2"/>
          <w:sz w:val="32"/>
          <w:szCs w:val="24"/>
          <w:lang w:eastAsia="zh-CN"/>
        </w:rPr>
        <w:t>人</w:t>
      </w:r>
      <w:r>
        <w:rPr>
          <w:rFonts w:ascii="Times New Roman" w:eastAsia="仿宋_GB2312" w:hAnsi="Times New Roman" w:cs="Times New Roman"/>
          <w:snapToGrid/>
          <w:color w:val="auto"/>
          <w:kern w:val="2"/>
          <w:sz w:val="32"/>
          <w:szCs w:val="24"/>
          <w:lang w:eastAsia="zh-CN"/>
        </w:rPr>
        <w:t>力资源〔</w:t>
      </w:r>
      <w:r>
        <w:rPr>
          <w:rFonts w:ascii="Times New Roman" w:eastAsia="仿宋_GB2312" w:hAnsi="Times New Roman" w:cs="Times New Roman"/>
          <w:snapToGrid/>
          <w:color w:val="auto"/>
          <w:kern w:val="2"/>
          <w:sz w:val="32"/>
          <w:szCs w:val="24"/>
          <w:lang w:eastAsia="zh-CN"/>
        </w:rPr>
        <w:t>2025</w:t>
      </w:r>
      <w:r>
        <w:rPr>
          <w:rFonts w:ascii="Times New Roman" w:eastAsia="仿宋_GB2312" w:hAnsi="Times New Roman" w:cs="Times New Roman"/>
          <w:snapToGrid/>
          <w:color w:val="auto"/>
          <w:kern w:val="2"/>
          <w:sz w:val="32"/>
          <w:szCs w:val="24"/>
          <w:lang w:eastAsia="zh-CN"/>
        </w:rPr>
        <w:t>〕</w:t>
      </w:r>
      <w:r>
        <w:rPr>
          <w:rFonts w:ascii="Times New Roman" w:eastAsia="仿宋_GB2312" w:hAnsi="Times New Roman" w:cs="Times New Roman" w:hint="eastAsia"/>
          <w:snapToGrid/>
          <w:color w:val="auto"/>
          <w:kern w:val="2"/>
          <w:sz w:val="32"/>
          <w:szCs w:val="24"/>
          <w:lang w:eastAsia="zh-CN"/>
        </w:rPr>
        <w:t>225</w:t>
      </w:r>
      <w:r>
        <w:rPr>
          <w:rFonts w:ascii="Times New Roman" w:eastAsia="仿宋_GB2312" w:hAnsi="Times New Roman" w:cs="Times New Roman"/>
          <w:snapToGrid/>
          <w:color w:val="auto"/>
          <w:kern w:val="2"/>
          <w:sz w:val="32"/>
          <w:szCs w:val="24"/>
          <w:lang w:eastAsia="zh-CN"/>
        </w:rPr>
        <w:t>号</w:t>
      </w:r>
    </w:p>
    <w:p w:rsidR="003102E2">
      <w:pPr>
        <w:widowControl w:val="0"/>
        <w:kinsoku/>
        <w:autoSpaceDE/>
        <w:autoSpaceDN/>
        <w:spacing w:line="560" w:lineRule="exact"/>
        <w:jc w:val="center"/>
        <w:textAlignment w:val="auto"/>
        <w:rPr>
          <w:rFonts w:ascii="Times New Roman" w:eastAsia="仿宋_GB2312" w:hAnsi="Times New Roman" w:cs="Times New Roman"/>
          <w:snapToGrid/>
          <w:kern w:val="2"/>
          <w:sz w:val="44"/>
          <w:szCs w:val="24"/>
          <w:lang w:eastAsia="zh-CN"/>
        </w:rPr>
      </w:pPr>
    </w:p>
    <w:p w:rsidR="003102E2">
      <w:pPr>
        <w:widowControl w:val="0"/>
        <w:kinsoku/>
        <w:autoSpaceDE/>
        <w:autoSpaceDN/>
        <w:spacing w:line="560" w:lineRule="exact"/>
        <w:jc w:val="center"/>
        <w:textAlignment w:val="auto"/>
        <w:rPr>
          <w:rFonts w:ascii="Times New Roman" w:eastAsia="方正小标宋简体" w:hAnsi="Times New Roman" w:cs="Times New Roman"/>
          <w:bCs/>
          <w:snapToGrid/>
          <w:kern w:val="2"/>
          <w:sz w:val="44"/>
          <w:szCs w:val="24"/>
          <w:lang w:eastAsia="zh-CN"/>
        </w:rPr>
      </w:pPr>
      <w:r>
        <w:rPr>
          <w:rFonts w:ascii="Times New Roman" w:eastAsia="方正小标宋简体" w:hAnsi="Times New Roman" w:cs="Times New Roman"/>
          <w:bCs/>
          <w:snapToGrid/>
          <w:kern w:val="2"/>
          <w:sz w:val="44"/>
          <w:szCs w:val="24"/>
          <w:lang w:eastAsia="zh-CN"/>
        </w:rPr>
        <w:t>人力资源管理处关于开展</w:t>
      </w:r>
      <w:r>
        <w:rPr>
          <w:rFonts w:ascii="Times New Roman" w:eastAsia="方正小标宋简体" w:hAnsi="Times New Roman" w:cs="Times New Roman"/>
          <w:bCs/>
          <w:snapToGrid/>
          <w:kern w:val="2"/>
          <w:sz w:val="44"/>
          <w:szCs w:val="24"/>
          <w:lang w:eastAsia="zh-CN"/>
        </w:rPr>
        <w:t>2025</w:t>
      </w:r>
      <w:r>
        <w:rPr>
          <w:rFonts w:ascii="Times New Roman" w:eastAsia="方正小标宋简体" w:hAnsi="Times New Roman" w:cs="Times New Roman"/>
          <w:bCs/>
          <w:snapToGrid/>
          <w:kern w:val="2"/>
          <w:sz w:val="44"/>
          <w:szCs w:val="24"/>
          <w:lang w:eastAsia="zh-CN"/>
        </w:rPr>
        <w:t>年度</w:t>
      </w:r>
    </w:p>
    <w:p w:rsidR="003102E2">
      <w:pPr>
        <w:widowControl w:val="0"/>
        <w:kinsoku/>
        <w:autoSpaceDE/>
        <w:autoSpaceDN/>
        <w:spacing w:line="560" w:lineRule="exact"/>
        <w:jc w:val="center"/>
        <w:textAlignment w:val="auto"/>
        <w:rPr>
          <w:rFonts w:ascii="Times New Roman" w:eastAsia="方正小标宋简体" w:hAnsi="Times New Roman" w:cs="Times New Roman"/>
          <w:bCs/>
          <w:snapToGrid/>
          <w:kern w:val="2"/>
          <w:sz w:val="44"/>
          <w:szCs w:val="24"/>
          <w:lang w:eastAsia="zh-CN"/>
        </w:rPr>
      </w:pPr>
      <w:r>
        <w:rPr>
          <w:rFonts w:ascii="Times New Roman" w:eastAsia="方正小标宋简体" w:hAnsi="Times New Roman" w:cs="Times New Roman"/>
          <w:bCs/>
          <w:snapToGrid/>
          <w:kern w:val="2"/>
          <w:sz w:val="44"/>
          <w:szCs w:val="24"/>
          <w:lang w:eastAsia="zh-CN"/>
        </w:rPr>
        <w:t>国家资助博士后研究人员计划（</w:t>
      </w:r>
      <w:r>
        <w:rPr>
          <w:rFonts w:ascii="Times New Roman" w:eastAsia="方正小标宋简体" w:hAnsi="Times New Roman" w:cs="Times New Roman"/>
          <w:bCs/>
          <w:snapToGrid/>
          <w:kern w:val="2"/>
          <w:sz w:val="44"/>
          <w:szCs w:val="24"/>
          <w:lang w:eastAsia="zh-CN"/>
        </w:rPr>
        <w:t>B</w:t>
      </w:r>
      <w:r>
        <w:rPr>
          <w:rFonts w:ascii="Times New Roman" w:eastAsia="方正小标宋简体" w:hAnsi="Times New Roman" w:cs="Times New Roman"/>
          <w:bCs/>
          <w:snapToGrid/>
          <w:kern w:val="2"/>
          <w:sz w:val="44"/>
          <w:szCs w:val="24"/>
          <w:lang w:eastAsia="zh-CN"/>
        </w:rPr>
        <w:t>、</w:t>
      </w:r>
      <w:r>
        <w:rPr>
          <w:rFonts w:ascii="Times New Roman" w:eastAsia="方正小标宋简体" w:hAnsi="Times New Roman" w:cs="Times New Roman"/>
          <w:bCs/>
          <w:snapToGrid/>
          <w:kern w:val="2"/>
          <w:sz w:val="44"/>
          <w:szCs w:val="24"/>
          <w:lang w:eastAsia="zh-CN"/>
        </w:rPr>
        <w:t>C</w:t>
      </w:r>
      <w:r>
        <w:rPr>
          <w:rFonts w:ascii="Times New Roman" w:eastAsia="方正小标宋简体" w:hAnsi="Times New Roman" w:cs="Times New Roman"/>
          <w:bCs/>
          <w:snapToGrid/>
          <w:kern w:val="2"/>
          <w:sz w:val="44"/>
          <w:szCs w:val="24"/>
          <w:lang w:eastAsia="zh-CN"/>
        </w:rPr>
        <w:t>档）</w:t>
      </w:r>
    </w:p>
    <w:p w:rsidR="003102E2">
      <w:pPr>
        <w:widowControl w:val="0"/>
        <w:kinsoku/>
        <w:autoSpaceDE/>
        <w:autoSpaceDN/>
        <w:spacing w:line="560" w:lineRule="exact"/>
        <w:jc w:val="center"/>
        <w:textAlignment w:val="auto"/>
        <w:rPr>
          <w:rFonts w:ascii="Times New Roman" w:eastAsia="方正小标宋简体" w:hAnsi="Times New Roman" w:cs="Times New Roman"/>
          <w:bCs/>
          <w:snapToGrid/>
          <w:kern w:val="2"/>
          <w:sz w:val="44"/>
          <w:szCs w:val="24"/>
          <w:lang w:eastAsia="zh-CN"/>
        </w:rPr>
      </w:pPr>
      <w:r>
        <w:rPr>
          <w:rFonts w:ascii="Times New Roman" w:eastAsia="方正小标宋简体" w:hAnsi="Times New Roman" w:cs="Times New Roman"/>
          <w:bCs/>
          <w:snapToGrid/>
          <w:kern w:val="2"/>
          <w:sz w:val="44"/>
          <w:szCs w:val="24"/>
          <w:lang w:eastAsia="zh-CN"/>
        </w:rPr>
        <w:t>申报工作的通知</w:t>
      </w:r>
    </w:p>
    <w:p w:rsidR="003102E2">
      <w:pPr>
        <w:widowControl w:val="0"/>
        <w:kinsoku/>
        <w:autoSpaceDE/>
        <w:autoSpaceDN/>
        <w:spacing w:line="560" w:lineRule="exact"/>
        <w:jc w:val="center"/>
        <w:textAlignment w:val="auto"/>
        <w:rPr>
          <w:rFonts w:ascii="Times New Roman" w:eastAsia="方正小标宋简体" w:hAnsi="Times New Roman" w:cs="Times New Roman"/>
          <w:bCs/>
          <w:snapToGrid/>
          <w:kern w:val="2"/>
          <w:sz w:val="44"/>
          <w:szCs w:val="24"/>
          <w:lang w:eastAsia="zh-CN"/>
        </w:rPr>
      </w:pPr>
    </w:p>
    <w:p w:rsidR="003102E2">
      <w:pPr>
        <w:spacing w:line="560" w:lineRule="exact"/>
        <w:jc w:val="both"/>
        <w:rPr>
          <w:rFonts w:ascii="Times New Roman" w:eastAsia="仿宋_GB2312" w:hAnsi="Times New Roman" w:cs="Times New Roman"/>
          <w:spacing w:val="6"/>
          <w:sz w:val="32"/>
          <w:szCs w:val="32"/>
          <w:lang w:eastAsia="zh-CN"/>
        </w:rPr>
      </w:pPr>
      <w:r>
        <w:rPr>
          <w:rFonts w:ascii="Times New Roman" w:eastAsia="仿宋_GB2312" w:hAnsi="Times New Roman" w:cs="Times New Roman"/>
          <w:spacing w:val="6"/>
          <w:sz w:val="32"/>
          <w:szCs w:val="32"/>
          <w:lang w:eastAsia="zh-CN"/>
        </w:rPr>
        <w:t>各相关院系、附属医院、科研机构：</w:t>
      </w:r>
    </w:p>
    <w:p w:rsidR="003102E2">
      <w:pPr>
        <w:spacing w:line="560" w:lineRule="exact"/>
        <w:ind w:firstLine="500"/>
        <w:jc w:val="both"/>
        <w:rPr>
          <w:rFonts w:ascii="Times New Roman" w:eastAsia="仿宋_GB2312" w:hAnsi="Times New Roman" w:cs="Times New Roman"/>
          <w:spacing w:val="6"/>
          <w:sz w:val="32"/>
          <w:szCs w:val="32"/>
          <w:lang w:eastAsia="zh-CN"/>
        </w:rPr>
      </w:pPr>
      <w:r>
        <w:rPr>
          <w:rFonts w:ascii="Times New Roman" w:eastAsia="仿宋_GB2312" w:hAnsi="Times New Roman" w:cs="Times New Roman"/>
          <w:spacing w:val="6"/>
          <w:sz w:val="32"/>
          <w:szCs w:val="32"/>
          <w:lang w:eastAsia="zh-CN"/>
        </w:rPr>
        <w:t>根据人力资源社会保障部、财政部对博士后日常经费管理的相关要求，自</w:t>
      </w:r>
      <w:r>
        <w:rPr>
          <w:rFonts w:ascii="Times New Roman" w:eastAsia="仿宋_GB2312" w:hAnsi="Times New Roman" w:cs="Times New Roman"/>
          <w:spacing w:val="6"/>
          <w:sz w:val="32"/>
          <w:szCs w:val="32"/>
          <w:lang w:eastAsia="zh-CN"/>
        </w:rPr>
        <w:t>2023</w:t>
      </w:r>
      <w:r>
        <w:rPr>
          <w:rFonts w:ascii="Times New Roman" w:eastAsia="仿宋_GB2312" w:hAnsi="Times New Roman" w:cs="Times New Roman"/>
          <w:spacing w:val="6"/>
          <w:sz w:val="32"/>
          <w:szCs w:val="32"/>
          <w:lang w:eastAsia="zh-CN"/>
        </w:rPr>
        <w:t>年起，国家资助博士后研究人员计划（以下简称国资计划）不再按照向博士后科研流动站设站单位分配指标的方式进行资助，按照</w:t>
      </w:r>
      <w:r w:rsidR="00853377">
        <w:rPr>
          <w:rFonts w:ascii="Times New Roman" w:eastAsia="仿宋_GB2312" w:hAnsi="Times New Roman" w:cs="Times New Roman" w:hint="eastAsia"/>
          <w:spacing w:val="6"/>
          <w:sz w:val="32"/>
          <w:szCs w:val="32"/>
          <w:lang w:eastAsia="zh-CN"/>
        </w:rPr>
        <w:t>“</w:t>
      </w:r>
      <w:r>
        <w:rPr>
          <w:rFonts w:ascii="Times New Roman" w:eastAsia="仿宋_GB2312" w:hAnsi="Times New Roman" w:cs="Times New Roman"/>
          <w:spacing w:val="6"/>
          <w:sz w:val="32"/>
          <w:szCs w:val="32"/>
          <w:lang w:eastAsia="zh-CN"/>
        </w:rPr>
        <w:t>个人申报、单位推荐、专家评审、择优资助</w:t>
      </w:r>
      <w:r>
        <w:rPr>
          <w:rFonts w:ascii="Times New Roman" w:eastAsia="仿宋_GB2312" w:hAnsi="Times New Roman" w:cs="Times New Roman" w:hint="eastAsia"/>
          <w:spacing w:val="6"/>
          <w:sz w:val="32"/>
          <w:szCs w:val="32"/>
          <w:lang w:eastAsia="zh-CN"/>
        </w:rPr>
        <w:t>”</w:t>
      </w:r>
      <w:r>
        <w:rPr>
          <w:rFonts w:ascii="Times New Roman" w:eastAsia="仿宋_GB2312" w:hAnsi="Times New Roman" w:cs="Times New Roman"/>
          <w:spacing w:val="6"/>
          <w:sz w:val="32"/>
          <w:szCs w:val="32"/>
          <w:lang w:eastAsia="zh-CN"/>
        </w:rPr>
        <w:t>的原则实施分类分档资助。国资计划分为</w:t>
      </w:r>
      <w:r>
        <w:rPr>
          <w:rFonts w:ascii="Times New Roman" w:eastAsia="仿宋_GB2312" w:hAnsi="Times New Roman" w:cs="Times New Roman"/>
          <w:spacing w:val="6"/>
          <w:sz w:val="32"/>
          <w:szCs w:val="32"/>
          <w:lang w:eastAsia="zh-CN"/>
        </w:rPr>
        <w:t>A</w:t>
      </w:r>
      <w:r>
        <w:rPr>
          <w:rFonts w:ascii="Times New Roman" w:eastAsia="仿宋_GB2312" w:hAnsi="Times New Roman" w:cs="Times New Roman"/>
          <w:spacing w:val="6"/>
          <w:sz w:val="32"/>
          <w:szCs w:val="32"/>
          <w:lang w:eastAsia="zh-CN"/>
        </w:rPr>
        <w:t>、</w:t>
      </w:r>
      <w:r>
        <w:rPr>
          <w:rFonts w:ascii="Times New Roman" w:eastAsia="仿宋_GB2312" w:hAnsi="Times New Roman" w:cs="Times New Roman"/>
          <w:spacing w:val="6"/>
          <w:sz w:val="32"/>
          <w:szCs w:val="32"/>
          <w:lang w:eastAsia="zh-CN"/>
        </w:rPr>
        <w:t>B</w:t>
      </w:r>
      <w:r>
        <w:rPr>
          <w:rFonts w:ascii="Times New Roman" w:eastAsia="仿宋_GB2312" w:hAnsi="Times New Roman" w:cs="Times New Roman"/>
          <w:spacing w:val="6"/>
          <w:sz w:val="32"/>
          <w:szCs w:val="32"/>
          <w:lang w:eastAsia="zh-CN"/>
        </w:rPr>
        <w:t>、</w:t>
      </w:r>
      <w:r>
        <w:rPr>
          <w:rFonts w:ascii="Times New Roman" w:eastAsia="仿宋_GB2312" w:hAnsi="Times New Roman" w:cs="Times New Roman"/>
          <w:spacing w:val="6"/>
          <w:sz w:val="32"/>
          <w:szCs w:val="32"/>
          <w:lang w:eastAsia="zh-CN"/>
        </w:rPr>
        <w:t>C</w:t>
      </w:r>
      <w:r>
        <w:rPr>
          <w:rFonts w:ascii="Times New Roman" w:eastAsia="仿宋_GB2312" w:hAnsi="Times New Roman" w:cs="Times New Roman"/>
          <w:spacing w:val="6"/>
          <w:sz w:val="32"/>
          <w:szCs w:val="32"/>
          <w:lang w:eastAsia="zh-CN"/>
        </w:rPr>
        <w:t>三档，资助期为两年。其中，</w:t>
      </w:r>
      <w:r>
        <w:rPr>
          <w:rFonts w:ascii="Times New Roman" w:eastAsia="仿宋_GB2312" w:hAnsi="Times New Roman" w:cs="Times New Roman"/>
          <w:spacing w:val="6"/>
          <w:sz w:val="32"/>
          <w:szCs w:val="32"/>
          <w:lang w:eastAsia="zh-CN"/>
        </w:rPr>
        <w:t>A</w:t>
      </w:r>
      <w:r>
        <w:rPr>
          <w:rFonts w:ascii="Times New Roman" w:eastAsia="仿宋_GB2312" w:hAnsi="Times New Roman" w:cs="Times New Roman"/>
          <w:spacing w:val="6"/>
          <w:sz w:val="32"/>
          <w:szCs w:val="32"/>
          <w:lang w:eastAsia="zh-CN"/>
        </w:rPr>
        <w:t>档为博士后创新人才支持计划。</w:t>
      </w:r>
    </w:p>
    <w:p w:rsidR="003102E2">
      <w:pPr>
        <w:spacing w:line="560" w:lineRule="exact"/>
        <w:ind w:firstLine="640" w:firstLineChars="200"/>
        <w:jc w:val="both"/>
        <w:rPr>
          <w:rFonts w:ascii="Times New Roman" w:eastAsia="仿宋_GB2312" w:hAnsi="Times New Roman" w:cs="Times New Roman"/>
          <w:spacing w:val="6"/>
          <w:sz w:val="32"/>
          <w:szCs w:val="32"/>
          <w:lang w:eastAsia="zh-CN"/>
        </w:rPr>
      </w:pPr>
      <w:r>
        <w:rPr>
          <w:rFonts w:ascii="Times New Roman" w:eastAsia="仿宋_GB2312" w:hAnsi="Times New Roman" w:cs="Times New Roman"/>
          <w:snapToGrid/>
          <w:kern w:val="2"/>
          <w:sz w:val="32"/>
          <w:szCs w:val="32"/>
          <w:lang w:eastAsia="zh-CN"/>
        </w:rPr>
        <w:t>根据全国博管办、</w:t>
      </w:r>
      <w:r>
        <w:rPr>
          <w:rFonts w:ascii="Times New Roman" w:eastAsia="仿宋_GB2312" w:hAnsi="Times New Roman" w:cs="Times New Roman"/>
          <w:bCs/>
          <w:snapToGrid/>
          <w:kern w:val="2"/>
          <w:sz w:val="32"/>
          <w:szCs w:val="32"/>
          <w:lang w:eastAsia="zh-CN"/>
        </w:rPr>
        <w:t>中国博士后科学基金会</w:t>
      </w:r>
      <w:r>
        <w:rPr>
          <w:rFonts w:ascii="Times New Roman" w:eastAsia="仿宋_GB2312" w:hAnsi="Times New Roman" w:cs="Times New Roman"/>
          <w:snapToGrid/>
          <w:kern w:val="2"/>
          <w:sz w:val="32"/>
          <w:szCs w:val="32"/>
          <w:lang w:eastAsia="zh-CN"/>
        </w:rPr>
        <w:t>发布的《</w:t>
      </w:r>
      <w:r>
        <w:rPr>
          <w:rFonts w:ascii="Times New Roman" w:eastAsia="仿宋_GB2312" w:hAnsi="Times New Roman" w:cs="Times New Roman"/>
          <w:bCs/>
          <w:snapToGrid/>
          <w:kern w:val="2"/>
          <w:sz w:val="32"/>
          <w:szCs w:val="32"/>
          <w:lang w:eastAsia="zh-CN"/>
        </w:rPr>
        <w:t>关于开展</w:t>
      </w:r>
      <w:r>
        <w:rPr>
          <w:rFonts w:ascii="Times New Roman" w:eastAsia="仿宋_GB2312" w:hAnsi="Times New Roman" w:cs="Times New Roman"/>
          <w:bCs/>
          <w:snapToGrid/>
          <w:kern w:val="2"/>
          <w:sz w:val="32"/>
          <w:szCs w:val="32"/>
          <w:lang w:eastAsia="zh-CN"/>
        </w:rPr>
        <w:t>2025</w:t>
      </w:r>
      <w:r>
        <w:rPr>
          <w:rFonts w:ascii="Times New Roman" w:eastAsia="仿宋_GB2312" w:hAnsi="Times New Roman" w:cs="Times New Roman"/>
          <w:bCs/>
          <w:snapToGrid/>
          <w:kern w:val="2"/>
          <w:sz w:val="32"/>
          <w:szCs w:val="32"/>
          <w:lang w:eastAsia="zh-CN"/>
        </w:rPr>
        <w:t>年度国家资助博士后研究人员计划（含博士后创新人才支持计划）和博士后科研业绩评估考核资助申报工作的通知</w:t>
      </w:r>
      <w:r>
        <w:rPr>
          <w:rFonts w:ascii="Times New Roman" w:eastAsia="仿宋_GB2312" w:hAnsi="Times New Roman" w:cs="Times New Roman"/>
          <w:snapToGrid/>
          <w:kern w:val="2"/>
          <w:sz w:val="32"/>
          <w:szCs w:val="32"/>
          <w:lang w:eastAsia="zh-CN"/>
        </w:rPr>
        <w:t>》（博管办〔</w:t>
      </w:r>
      <w:r>
        <w:rPr>
          <w:rFonts w:ascii="Times New Roman" w:eastAsia="仿宋_GB2312" w:hAnsi="Times New Roman" w:cs="Times New Roman"/>
          <w:snapToGrid/>
          <w:kern w:val="2"/>
          <w:sz w:val="32"/>
          <w:szCs w:val="32"/>
          <w:lang w:eastAsia="zh-CN"/>
        </w:rPr>
        <w:t>2025</w:t>
      </w:r>
      <w:r>
        <w:rPr>
          <w:rFonts w:ascii="Times New Roman" w:eastAsia="仿宋_GB2312" w:hAnsi="Times New Roman" w:cs="Times New Roman"/>
          <w:snapToGrid/>
          <w:kern w:val="2"/>
          <w:sz w:val="32"/>
          <w:szCs w:val="32"/>
          <w:lang w:eastAsia="zh-CN"/>
        </w:rPr>
        <w:t>〕</w:t>
      </w:r>
      <w:r>
        <w:rPr>
          <w:rFonts w:ascii="Times New Roman" w:eastAsia="仿宋_GB2312" w:hAnsi="Times New Roman" w:cs="Times New Roman"/>
          <w:snapToGrid/>
          <w:kern w:val="2"/>
          <w:sz w:val="32"/>
          <w:szCs w:val="32"/>
          <w:lang w:eastAsia="zh-CN"/>
        </w:rPr>
        <w:t>3</w:t>
      </w:r>
      <w:r>
        <w:rPr>
          <w:rFonts w:ascii="Times New Roman" w:eastAsia="仿宋_GB2312" w:hAnsi="Times New Roman" w:cs="Times New Roman"/>
          <w:snapToGrid/>
          <w:kern w:val="2"/>
          <w:sz w:val="32"/>
          <w:szCs w:val="32"/>
          <w:lang w:eastAsia="zh-CN"/>
        </w:rPr>
        <w:t>号），现就开展我校</w:t>
      </w:r>
      <w:r>
        <w:rPr>
          <w:rFonts w:ascii="Times New Roman" w:eastAsia="仿宋_GB2312" w:hAnsi="Times New Roman" w:cs="Times New Roman"/>
          <w:snapToGrid/>
          <w:kern w:val="2"/>
          <w:sz w:val="32"/>
          <w:szCs w:val="32"/>
          <w:lang w:eastAsia="zh-CN"/>
        </w:rPr>
        <w:t>2025</w:t>
      </w:r>
      <w:r>
        <w:rPr>
          <w:rFonts w:ascii="Times New Roman" w:eastAsia="仿宋_GB2312" w:hAnsi="Times New Roman" w:cs="Times New Roman"/>
          <w:snapToGrid/>
          <w:kern w:val="2"/>
          <w:sz w:val="32"/>
          <w:szCs w:val="32"/>
          <w:lang w:eastAsia="zh-CN"/>
        </w:rPr>
        <w:t>年度</w:t>
      </w:r>
      <w:r>
        <w:rPr>
          <w:rFonts w:ascii="Times New Roman" w:eastAsia="仿宋_GB2312" w:hAnsi="Times New Roman" w:cs="Times New Roman"/>
          <w:spacing w:val="6"/>
          <w:sz w:val="32"/>
          <w:szCs w:val="32"/>
          <w:lang w:eastAsia="zh-CN"/>
        </w:rPr>
        <w:t>国家资助博士后研究人员计划</w:t>
      </w:r>
      <w:r>
        <w:rPr>
          <w:rFonts w:ascii="Times New Roman" w:eastAsia="仿宋_GB2312" w:hAnsi="Times New Roman" w:cs="Times New Roman" w:hint="eastAsia"/>
          <w:spacing w:val="6"/>
          <w:sz w:val="32"/>
          <w:szCs w:val="32"/>
          <w:lang w:eastAsia="zh-CN"/>
        </w:rPr>
        <w:t>（</w:t>
      </w:r>
      <w:r>
        <w:rPr>
          <w:rFonts w:ascii="Times New Roman" w:eastAsia="仿宋_GB2312" w:hAnsi="Times New Roman" w:cs="Times New Roman"/>
          <w:spacing w:val="6"/>
          <w:sz w:val="32"/>
          <w:szCs w:val="32"/>
          <w:lang w:eastAsia="zh-CN"/>
        </w:rPr>
        <w:t>B</w:t>
      </w:r>
      <w:r>
        <w:rPr>
          <w:rFonts w:ascii="Times New Roman" w:eastAsia="仿宋_GB2312" w:hAnsi="Times New Roman" w:cs="Times New Roman"/>
          <w:spacing w:val="6"/>
          <w:sz w:val="32"/>
          <w:szCs w:val="32"/>
          <w:lang w:eastAsia="zh-CN"/>
        </w:rPr>
        <w:t>、</w:t>
      </w:r>
      <w:r>
        <w:rPr>
          <w:rFonts w:ascii="Times New Roman" w:eastAsia="仿宋_GB2312" w:hAnsi="Times New Roman" w:cs="Times New Roman"/>
          <w:spacing w:val="6"/>
          <w:sz w:val="32"/>
          <w:szCs w:val="32"/>
          <w:lang w:eastAsia="zh-CN"/>
        </w:rPr>
        <w:t>C</w:t>
      </w:r>
      <w:r>
        <w:rPr>
          <w:rFonts w:ascii="Times New Roman" w:eastAsia="仿宋_GB2312" w:hAnsi="Times New Roman" w:cs="Times New Roman"/>
          <w:spacing w:val="6"/>
          <w:sz w:val="32"/>
          <w:szCs w:val="32"/>
          <w:lang w:eastAsia="zh-CN"/>
        </w:rPr>
        <w:t>档</w:t>
      </w:r>
      <w:r>
        <w:rPr>
          <w:rFonts w:ascii="Times New Roman" w:eastAsia="仿宋_GB2312" w:hAnsi="Times New Roman" w:cs="Times New Roman" w:hint="eastAsia"/>
          <w:spacing w:val="6"/>
          <w:sz w:val="32"/>
          <w:szCs w:val="32"/>
          <w:lang w:eastAsia="zh-CN"/>
        </w:rPr>
        <w:t>）（以下简称国资计划</w:t>
      </w:r>
      <w:r>
        <w:rPr>
          <w:rFonts w:ascii="Times New Roman" w:eastAsia="仿宋_GB2312" w:hAnsi="Times New Roman" w:cs="Times New Roman" w:hint="eastAsia"/>
          <w:spacing w:val="6"/>
          <w:sz w:val="32"/>
          <w:szCs w:val="32"/>
          <w:lang w:eastAsia="zh-CN"/>
        </w:rPr>
        <w:t>B</w:t>
      </w:r>
      <w:r>
        <w:rPr>
          <w:rFonts w:ascii="Times New Roman" w:eastAsia="仿宋_GB2312" w:hAnsi="Times New Roman" w:cs="Times New Roman" w:hint="eastAsia"/>
          <w:spacing w:val="6"/>
          <w:sz w:val="32"/>
          <w:szCs w:val="32"/>
          <w:lang w:eastAsia="zh-CN"/>
        </w:rPr>
        <w:t>、</w:t>
      </w:r>
      <w:r>
        <w:rPr>
          <w:rFonts w:ascii="Times New Roman" w:eastAsia="仿宋_GB2312" w:hAnsi="Times New Roman" w:cs="Times New Roman" w:hint="eastAsia"/>
          <w:spacing w:val="6"/>
          <w:sz w:val="32"/>
          <w:szCs w:val="32"/>
          <w:lang w:eastAsia="zh-CN"/>
        </w:rPr>
        <w:t>C</w:t>
      </w:r>
      <w:r>
        <w:rPr>
          <w:rFonts w:ascii="Times New Roman" w:eastAsia="仿宋_GB2312" w:hAnsi="Times New Roman" w:cs="Times New Roman" w:hint="eastAsia"/>
          <w:spacing w:val="6"/>
          <w:sz w:val="32"/>
          <w:szCs w:val="32"/>
          <w:lang w:eastAsia="zh-CN"/>
        </w:rPr>
        <w:t>档）申报工作</w:t>
      </w:r>
      <w:r>
        <w:rPr>
          <w:rFonts w:ascii="Times New Roman" w:eastAsia="仿宋_GB2312" w:hAnsi="Times New Roman" w:cs="Times New Roman"/>
          <w:spacing w:val="6"/>
          <w:sz w:val="32"/>
          <w:szCs w:val="32"/>
          <w:lang w:eastAsia="zh-CN"/>
        </w:rPr>
        <w:t>通知如下</w:t>
      </w:r>
      <w:r>
        <w:rPr>
          <w:rFonts w:ascii="Times New Roman" w:eastAsia="仿宋_GB2312" w:hAnsi="Times New Roman" w:cs="Times New Roman" w:hint="eastAsia"/>
          <w:spacing w:val="6"/>
          <w:sz w:val="32"/>
          <w:szCs w:val="32"/>
          <w:lang w:eastAsia="zh-CN"/>
        </w:rPr>
        <w:t>：</w:t>
      </w:r>
    </w:p>
    <w:p w:rsidR="003102E2">
      <w:pPr>
        <w:spacing w:line="560" w:lineRule="exact"/>
        <w:ind w:firstLine="640" w:firstLineChars="200"/>
        <w:jc w:val="both"/>
        <w:rPr>
          <w:rFonts w:ascii="Times New Roman" w:eastAsia="仿宋_GB2312" w:hAnsi="Times New Roman" w:cs="Times New Roman"/>
          <w:spacing w:val="6"/>
          <w:sz w:val="32"/>
          <w:szCs w:val="32"/>
          <w:lang w:eastAsia="zh-CN"/>
        </w:rPr>
      </w:pPr>
    </w:p>
    <w:p w:rsidR="003102E2">
      <w:pPr>
        <w:spacing w:line="560" w:lineRule="exact"/>
        <w:ind w:firstLine="640" w:firstLineChars="200"/>
        <w:jc w:val="both"/>
        <w:rPr>
          <w:rFonts w:ascii="Times New Roman" w:eastAsia="仿宋_GB2312" w:hAnsi="Times New Roman" w:cs="Times New Roman"/>
          <w:spacing w:val="6"/>
          <w:sz w:val="32"/>
          <w:szCs w:val="32"/>
          <w:lang w:eastAsia="zh-CN"/>
        </w:rPr>
      </w:pPr>
    </w:p>
    <w:p w:rsidR="003102E2">
      <w:pPr>
        <w:numPr>
          <w:ilvl w:val="0"/>
          <w:numId w:val="1"/>
        </w:numPr>
        <w:spacing w:line="560" w:lineRule="exact"/>
        <w:ind w:firstLine="640" w:firstLineChars="200"/>
        <w:jc w:val="both"/>
        <w:rPr>
          <w:rFonts w:ascii="黑体" w:eastAsia="黑体" w:hAnsi="黑体" w:cs="Times New Roman"/>
          <w:spacing w:val="6"/>
          <w:sz w:val="32"/>
          <w:szCs w:val="32"/>
          <w:lang w:eastAsia="zh-CN"/>
        </w:rPr>
      </w:pPr>
      <w:r>
        <w:rPr>
          <w:rFonts w:ascii="黑体" w:eastAsia="黑体" w:hAnsi="黑体" w:cs="Times New Roman" w:hint="eastAsia"/>
          <w:spacing w:val="6"/>
          <w:sz w:val="32"/>
          <w:szCs w:val="32"/>
          <w:lang w:eastAsia="zh-CN"/>
        </w:rPr>
        <w:t>资助标准及</w:t>
      </w:r>
      <w:r>
        <w:rPr>
          <w:rFonts w:ascii="黑体" w:eastAsia="黑体" w:hAnsi="黑体" w:cs="Times New Roman" w:hint="eastAsia"/>
          <w:spacing w:val="6"/>
          <w:sz w:val="32"/>
          <w:szCs w:val="32"/>
          <w:lang w:eastAsia="zh-CN"/>
        </w:rPr>
        <w:t>人数</w:t>
      </w:r>
    </w:p>
    <w:p w:rsidR="003102E2">
      <w:pPr>
        <w:spacing w:line="560" w:lineRule="exact"/>
        <w:ind w:firstLine="640" w:firstLineChars="200"/>
        <w:jc w:val="both"/>
        <w:rPr>
          <w:rFonts w:ascii="黑体" w:eastAsia="黑体" w:hAnsi="黑体" w:cs="Times New Roman"/>
          <w:spacing w:val="6"/>
          <w:sz w:val="32"/>
          <w:szCs w:val="32"/>
          <w:lang w:eastAsia="zh-CN"/>
        </w:rPr>
      </w:pPr>
      <w:r>
        <w:rPr>
          <w:rFonts w:ascii="Times New Roman" w:eastAsia="仿宋_GB2312" w:hAnsi="Times New Roman" w:cs="Times New Roman" w:hint="eastAsia"/>
          <w:bCs/>
          <w:snapToGrid/>
          <w:kern w:val="2"/>
          <w:sz w:val="32"/>
          <w:szCs w:val="32"/>
          <w:lang w:eastAsia="zh-CN"/>
        </w:rPr>
        <w:t>国资计划</w:t>
      </w:r>
      <w:r>
        <w:rPr>
          <w:rFonts w:ascii="Times New Roman" w:eastAsia="仿宋_GB2312" w:hAnsi="Times New Roman" w:cs="Times New Roman" w:hint="eastAsia"/>
          <w:bCs/>
          <w:snapToGrid/>
          <w:kern w:val="2"/>
          <w:sz w:val="32"/>
          <w:szCs w:val="32"/>
          <w:lang w:eastAsia="zh-CN"/>
        </w:rPr>
        <w:t>B</w:t>
      </w:r>
      <w:r>
        <w:rPr>
          <w:rFonts w:ascii="Times New Roman" w:eastAsia="仿宋_GB2312" w:hAnsi="Times New Roman" w:cs="Times New Roman" w:hint="eastAsia"/>
          <w:bCs/>
          <w:snapToGrid/>
          <w:kern w:val="2"/>
          <w:sz w:val="32"/>
          <w:szCs w:val="32"/>
          <w:lang w:eastAsia="zh-CN"/>
        </w:rPr>
        <w:t>、</w:t>
      </w:r>
      <w:r>
        <w:rPr>
          <w:rFonts w:ascii="Times New Roman" w:eastAsia="仿宋_GB2312" w:hAnsi="Times New Roman" w:cs="Times New Roman" w:hint="eastAsia"/>
          <w:bCs/>
          <w:snapToGrid/>
          <w:kern w:val="2"/>
          <w:sz w:val="32"/>
          <w:szCs w:val="32"/>
          <w:lang w:eastAsia="zh-CN"/>
        </w:rPr>
        <w:t>C</w:t>
      </w:r>
      <w:r>
        <w:rPr>
          <w:rFonts w:ascii="Times New Roman" w:eastAsia="仿宋_GB2312" w:hAnsi="Times New Roman" w:cs="Times New Roman" w:hint="eastAsia"/>
          <w:bCs/>
          <w:snapToGrid/>
          <w:kern w:val="2"/>
          <w:sz w:val="32"/>
          <w:szCs w:val="32"/>
          <w:lang w:eastAsia="zh-CN"/>
        </w:rPr>
        <w:t>档</w:t>
      </w:r>
      <w:r>
        <w:rPr>
          <w:rFonts w:ascii="Times New Roman" w:eastAsia="仿宋_GB2312" w:hAnsi="Times New Roman" w:cs="Times New Roman"/>
          <w:bCs/>
          <w:snapToGrid/>
          <w:kern w:val="2"/>
          <w:sz w:val="32"/>
          <w:szCs w:val="32"/>
          <w:lang w:eastAsia="zh-CN"/>
        </w:rPr>
        <w:t>资助期为两年</w:t>
      </w:r>
      <w:r>
        <w:rPr>
          <w:rFonts w:ascii="Times New Roman" w:eastAsia="仿宋_GB2312" w:hAnsi="Times New Roman" w:cs="Times New Roman" w:hint="eastAsia"/>
          <w:bCs/>
          <w:snapToGrid/>
          <w:kern w:val="2"/>
          <w:sz w:val="32"/>
          <w:szCs w:val="32"/>
          <w:lang w:eastAsia="zh-CN"/>
        </w:rPr>
        <w:t>，</w:t>
      </w:r>
      <w:r>
        <w:rPr>
          <w:rFonts w:ascii="Times New Roman" w:eastAsia="仿宋_GB2312" w:hAnsi="Times New Roman" w:cs="Times New Roman"/>
          <w:bCs/>
          <w:snapToGrid/>
          <w:kern w:val="2"/>
          <w:sz w:val="32"/>
          <w:szCs w:val="32"/>
          <w:lang w:eastAsia="zh-CN"/>
        </w:rPr>
        <w:t>B</w:t>
      </w:r>
      <w:r>
        <w:rPr>
          <w:rFonts w:ascii="Times New Roman" w:eastAsia="仿宋_GB2312" w:hAnsi="Times New Roman" w:cs="Times New Roman"/>
          <w:bCs/>
          <w:snapToGrid/>
          <w:kern w:val="2"/>
          <w:sz w:val="32"/>
          <w:szCs w:val="32"/>
          <w:lang w:eastAsia="zh-CN"/>
        </w:rPr>
        <w:t>档资助标准为每人每年</w:t>
      </w:r>
      <w:r>
        <w:rPr>
          <w:rFonts w:ascii="Times New Roman" w:eastAsia="仿宋_GB2312" w:hAnsi="Times New Roman" w:cs="Times New Roman"/>
          <w:bCs/>
          <w:snapToGrid/>
          <w:kern w:val="2"/>
          <w:sz w:val="32"/>
          <w:szCs w:val="32"/>
          <w:lang w:eastAsia="zh-CN"/>
        </w:rPr>
        <w:t>18</w:t>
      </w:r>
      <w:r>
        <w:rPr>
          <w:rFonts w:ascii="Times New Roman" w:eastAsia="仿宋_GB2312" w:hAnsi="Times New Roman" w:cs="Times New Roman"/>
          <w:bCs/>
          <w:snapToGrid/>
          <w:kern w:val="2"/>
          <w:sz w:val="32"/>
          <w:szCs w:val="32"/>
          <w:lang w:eastAsia="zh-CN"/>
        </w:rPr>
        <w:t>万元，</w:t>
      </w:r>
      <w:r w:rsidR="004A7388">
        <w:rPr>
          <w:rFonts w:ascii="Times New Roman" w:eastAsia="仿宋_GB2312" w:hAnsi="Times New Roman" w:cs="Times New Roman"/>
          <w:bCs/>
          <w:snapToGrid/>
          <w:kern w:val="2"/>
          <w:sz w:val="32"/>
          <w:szCs w:val="32"/>
          <w:lang w:eastAsia="zh-CN"/>
        </w:rPr>
        <w:t>2025</w:t>
      </w:r>
      <w:r>
        <w:rPr>
          <w:rFonts w:ascii="Times New Roman" w:eastAsia="仿宋_GB2312" w:hAnsi="Times New Roman" w:cs="Times New Roman"/>
          <w:bCs/>
          <w:snapToGrid/>
          <w:kern w:val="2"/>
          <w:sz w:val="32"/>
          <w:szCs w:val="32"/>
          <w:lang w:eastAsia="zh-CN"/>
        </w:rPr>
        <w:t>年拟资助</w:t>
      </w:r>
      <w:r>
        <w:rPr>
          <w:rFonts w:ascii="Times New Roman" w:eastAsia="仿宋_GB2312" w:hAnsi="Times New Roman" w:cs="Times New Roman"/>
          <w:bCs/>
          <w:snapToGrid/>
          <w:kern w:val="2"/>
          <w:sz w:val="32"/>
          <w:szCs w:val="32"/>
          <w:lang w:eastAsia="zh-CN"/>
        </w:rPr>
        <w:t>1000</w:t>
      </w:r>
      <w:r>
        <w:rPr>
          <w:rFonts w:ascii="Times New Roman" w:eastAsia="仿宋_GB2312" w:hAnsi="Times New Roman" w:cs="Times New Roman"/>
          <w:bCs/>
          <w:snapToGrid/>
          <w:kern w:val="2"/>
          <w:sz w:val="32"/>
          <w:szCs w:val="32"/>
          <w:lang w:eastAsia="zh-CN"/>
        </w:rPr>
        <w:t>人；</w:t>
      </w:r>
      <w:r>
        <w:rPr>
          <w:rFonts w:ascii="Times New Roman" w:eastAsia="仿宋_GB2312" w:hAnsi="Times New Roman" w:cs="Times New Roman"/>
          <w:bCs/>
          <w:snapToGrid/>
          <w:kern w:val="2"/>
          <w:sz w:val="32"/>
          <w:szCs w:val="32"/>
          <w:lang w:eastAsia="zh-CN"/>
        </w:rPr>
        <w:t>C</w:t>
      </w:r>
      <w:r>
        <w:rPr>
          <w:rFonts w:ascii="Times New Roman" w:eastAsia="仿宋_GB2312" w:hAnsi="Times New Roman" w:cs="Times New Roman"/>
          <w:bCs/>
          <w:snapToGrid/>
          <w:kern w:val="2"/>
          <w:sz w:val="32"/>
          <w:szCs w:val="32"/>
          <w:lang w:eastAsia="zh-CN"/>
        </w:rPr>
        <w:t>档资助标准为每人每年</w:t>
      </w:r>
      <w:r>
        <w:rPr>
          <w:rFonts w:ascii="Times New Roman" w:eastAsia="仿宋_GB2312" w:hAnsi="Times New Roman" w:cs="Times New Roman"/>
          <w:bCs/>
          <w:snapToGrid/>
          <w:kern w:val="2"/>
          <w:sz w:val="32"/>
          <w:szCs w:val="32"/>
          <w:lang w:eastAsia="zh-CN"/>
        </w:rPr>
        <w:t>12</w:t>
      </w:r>
      <w:r>
        <w:rPr>
          <w:rFonts w:ascii="Times New Roman" w:eastAsia="仿宋_GB2312" w:hAnsi="Times New Roman" w:cs="Times New Roman"/>
          <w:bCs/>
          <w:snapToGrid/>
          <w:kern w:val="2"/>
          <w:sz w:val="32"/>
          <w:szCs w:val="32"/>
          <w:lang w:eastAsia="zh-CN"/>
        </w:rPr>
        <w:t>万元，资助人数根据年度经费预算情况确定。</w:t>
      </w:r>
    </w:p>
    <w:p w:rsidR="003102E2">
      <w:pPr>
        <w:spacing w:line="560" w:lineRule="exact"/>
        <w:ind w:firstLine="640" w:firstLineChars="200"/>
        <w:jc w:val="both"/>
        <w:rPr>
          <w:rFonts w:ascii="Times New Roman" w:eastAsia="黑体" w:hAnsi="Times New Roman" w:cs="Times New Roman"/>
          <w:b/>
          <w:bCs/>
          <w:spacing w:val="7"/>
          <w:sz w:val="32"/>
          <w:szCs w:val="32"/>
          <w:lang w:eastAsia="zh-CN"/>
        </w:rPr>
      </w:pPr>
      <w:r>
        <w:rPr>
          <w:rFonts w:ascii="Times New Roman" w:eastAsia="黑体" w:hAnsi="Times New Roman" w:cs="Times New Roman"/>
          <w:b/>
          <w:bCs/>
          <w:spacing w:val="7"/>
          <w:sz w:val="32"/>
          <w:szCs w:val="32"/>
          <w:lang w:eastAsia="zh-CN"/>
        </w:rPr>
        <w:t>二、申报条件</w:t>
      </w:r>
    </w:p>
    <w:p w:rsidR="003102E2">
      <w:pPr>
        <w:pStyle w:val="BodyText"/>
        <w:spacing w:line="560" w:lineRule="exact"/>
        <w:ind w:left="20" w:firstLine="674"/>
        <w:jc w:val="both"/>
        <w:rPr>
          <w:rFonts w:ascii="Times New Roman" w:eastAsia="仿宋_GB2312" w:hAnsi="Times New Roman" w:cs="Times New Roman"/>
          <w:bCs/>
          <w:snapToGrid/>
          <w:kern w:val="2"/>
          <w:sz w:val="32"/>
          <w:szCs w:val="32"/>
          <w:lang w:eastAsia="zh-CN"/>
        </w:rPr>
      </w:pPr>
      <w:r>
        <w:rPr>
          <w:rFonts w:ascii="Times New Roman" w:eastAsia="仿宋_GB2312" w:hAnsi="Times New Roman" w:cs="Times New Roman"/>
          <w:bCs/>
          <w:snapToGrid/>
          <w:kern w:val="2"/>
          <w:sz w:val="32"/>
          <w:szCs w:val="32"/>
          <w:lang w:eastAsia="zh-CN"/>
        </w:rPr>
        <w:t>申请人须为</w:t>
      </w:r>
      <w:r>
        <w:rPr>
          <w:rFonts w:ascii="Times New Roman" w:eastAsia="仿宋_GB2312" w:hAnsi="Times New Roman" w:cs="Times New Roman"/>
          <w:bCs/>
          <w:snapToGrid/>
          <w:kern w:val="2"/>
          <w:sz w:val="32"/>
          <w:szCs w:val="32"/>
          <w:lang w:eastAsia="zh-CN"/>
        </w:rPr>
        <w:t>2025</w:t>
      </w:r>
      <w:r>
        <w:rPr>
          <w:rFonts w:ascii="Times New Roman" w:eastAsia="仿宋_GB2312" w:hAnsi="Times New Roman" w:cs="Times New Roman"/>
          <w:bCs/>
          <w:snapToGrid/>
          <w:kern w:val="2"/>
          <w:sz w:val="32"/>
          <w:szCs w:val="32"/>
          <w:lang w:eastAsia="zh-CN"/>
        </w:rPr>
        <w:t>年拟进站或新近进站全职从事博士后研究的人员，同时符合以下条件：</w:t>
      </w:r>
    </w:p>
    <w:p w:rsidR="003102E2">
      <w:pPr>
        <w:pStyle w:val="BodyText"/>
        <w:spacing w:line="560" w:lineRule="exact"/>
        <w:ind w:firstLine="640" w:firstLineChars="200"/>
        <w:jc w:val="both"/>
        <w:rPr>
          <w:rFonts w:ascii="Times New Roman" w:eastAsia="仿宋_GB2312" w:hAnsi="Times New Roman" w:cs="Times New Roman"/>
          <w:bCs/>
          <w:snapToGrid/>
          <w:kern w:val="2"/>
          <w:sz w:val="32"/>
          <w:szCs w:val="32"/>
          <w:lang w:eastAsia="zh-CN"/>
        </w:rPr>
      </w:pPr>
      <w:r>
        <w:rPr>
          <w:rFonts w:ascii="Times New Roman" w:eastAsia="仿宋_GB2312" w:hAnsi="Times New Roman" w:cs="Times New Roman" w:hint="eastAsia"/>
          <w:bCs/>
          <w:snapToGrid/>
          <w:kern w:val="2"/>
          <w:sz w:val="32"/>
          <w:szCs w:val="32"/>
          <w:lang w:eastAsia="zh-CN"/>
        </w:rPr>
        <w:t>（一）</w:t>
      </w:r>
      <w:r>
        <w:rPr>
          <w:rFonts w:ascii="Times New Roman" w:eastAsia="仿宋_GB2312" w:hAnsi="Times New Roman" w:cs="Times New Roman"/>
          <w:bCs/>
          <w:snapToGrid/>
          <w:kern w:val="2"/>
          <w:sz w:val="32"/>
          <w:szCs w:val="32"/>
          <w:lang w:eastAsia="zh-CN"/>
        </w:rPr>
        <w:t>1989</w:t>
      </w:r>
      <w:r>
        <w:rPr>
          <w:rFonts w:ascii="Times New Roman" w:eastAsia="仿宋_GB2312" w:hAnsi="Times New Roman" w:cs="Times New Roman"/>
          <w:bCs/>
          <w:snapToGrid/>
          <w:kern w:val="2"/>
          <w:sz w:val="32"/>
          <w:szCs w:val="32"/>
          <w:lang w:eastAsia="zh-CN"/>
        </w:rPr>
        <w:t>年</w:t>
      </w:r>
      <w:r>
        <w:rPr>
          <w:rFonts w:ascii="Times New Roman" w:eastAsia="仿宋_GB2312" w:hAnsi="Times New Roman" w:cs="Times New Roman"/>
          <w:bCs/>
          <w:snapToGrid/>
          <w:kern w:val="2"/>
          <w:sz w:val="32"/>
          <w:szCs w:val="32"/>
          <w:lang w:eastAsia="zh-CN"/>
        </w:rPr>
        <w:t>1</w:t>
      </w:r>
      <w:r>
        <w:rPr>
          <w:rFonts w:ascii="Times New Roman" w:eastAsia="仿宋_GB2312" w:hAnsi="Times New Roman" w:cs="Times New Roman"/>
          <w:bCs/>
          <w:snapToGrid/>
          <w:kern w:val="2"/>
          <w:sz w:val="32"/>
          <w:szCs w:val="32"/>
          <w:lang w:eastAsia="zh-CN"/>
        </w:rPr>
        <w:t>月</w:t>
      </w:r>
      <w:r>
        <w:rPr>
          <w:rFonts w:ascii="Times New Roman" w:eastAsia="仿宋_GB2312" w:hAnsi="Times New Roman" w:cs="Times New Roman"/>
          <w:bCs/>
          <w:snapToGrid/>
          <w:kern w:val="2"/>
          <w:sz w:val="32"/>
          <w:szCs w:val="32"/>
          <w:lang w:eastAsia="zh-CN"/>
        </w:rPr>
        <w:t>1</w:t>
      </w:r>
      <w:r>
        <w:rPr>
          <w:rFonts w:ascii="Times New Roman" w:eastAsia="仿宋_GB2312" w:hAnsi="Times New Roman" w:cs="Times New Roman"/>
          <w:bCs/>
          <w:snapToGrid/>
          <w:kern w:val="2"/>
          <w:sz w:val="32"/>
          <w:szCs w:val="32"/>
          <w:lang w:eastAsia="zh-CN"/>
        </w:rPr>
        <w:t>日（含）以后出生</w:t>
      </w:r>
      <w:r>
        <w:rPr>
          <w:rFonts w:ascii="Times New Roman" w:eastAsia="仿宋_GB2312" w:hAnsi="Times New Roman" w:cs="Times New Roman" w:hint="eastAsia"/>
          <w:bCs/>
          <w:snapToGrid/>
          <w:kern w:val="2"/>
          <w:sz w:val="32"/>
          <w:szCs w:val="32"/>
          <w:lang w:eastAsia="zh-CN"/>
        </w:rPr>
        <w:t>，</w:t>
      </w:r>
      <w:r>
        <w:rPr>
          <w:rFonts w:ascii="Times New Roman" w:eastAsia="仿宋_GB2312" w:hAnsi="Times New Roman" w:cs="Times New Roman"/>
          <w:bCs/>
          <w:snapToGrid/>
          <w:kern w:val="2"/>
          <w:sz w:val="32"/>
          <w:szCs w:val="32"/>
          <w:lang w:eastAsia="zh-CN"/>
        </w:rPr>
        <w:t>具有中华人民共和国国籍（含中国港澳台地区居民），拥护中华人民共和国宪法，遵守国家法律法规，具备良好思想品德。</w:t>
      </w:r>
    </w:p>
    <w:p w:rsidR="003102E2" w:rsidRPr="009B57FA">
      <w:pPr>
        <w:pStyle w:val="BodyText"/>
        <w:spacing w:line="560" w:lineRule="exact"/>
        <w:ind w:firstLine="640" w:firstLineChars="200"/>
        <w:jc w:val="both"/>
        <w:rPr>
          <w:rFonts w:ascii="Times New Roman" w:eastAsia="仿宋_GB2312" w:hAnsi="Times New Roman" w:cs="Times New Roman"/>
          <w:bCs/>
          <w:snapToGrid/>
          <w:color w:val="FF0000"/>
          <w:kern w:val="2"/>
          <w:sz w:val="32"/>
          <w:szCs w:val="32"/>
          <w:lang w:eastAsia="zh-CN"/>
        </w:rPr>
      </w:pPr>
      <w:r>
        <w:rPr>
          <w:rFonts w:ascii="Times New Roman" w:eastAsia="仿宋_GB2312" w:hAnsi="Times New Roman" w:cs="Times New Roman" w:hint="eastAsia"/>
          <w:spacing w:val="8"/>
          <w:sz w:val="32"/>
          <w:szCs w:val="32"/>
          <w:lang w:eastAsia="zh-CN"/>
        </w:rPr>
        <w:t>（二）</w:t>
      </w:r>
      <w:r>
        <w:rPr>
          <w:rFonts w:ascii="Times New Roman" w:eastAsia="仿宋_GB2312" w:hAnsi="Times New Roman" w:cs="Times New Roman"/>
          <w:spacing w:val="7"/>
          <w:sz w:val="32"/>
          <w:szCs w:val="32"/>
          <w:lang w:eastAsia="zh-CN"/>
        </w:rPr>
        <w:t>在职身份的博士后研究人员不得申报</w:t>
      </w:r>
      <w:r>
        <w:rPr>
          <w:rFonts w:ascii="Times New Roman" w:eastAsia="仿宋_GB2312" w:hAnsi="Times New Roman" w:cs="Times New Roman" w:hint="eastAsia"/>
          <w:spacing w:val="7"/>
          <w:sz w:val="32"/>
          <w:szCs w:val="32"/>
          <w:lang w:eastAsia="zh-CN"/>
        </w:rPr>
        <w:t>；</w:t>
      </w:r>
      <w:r>
        <w:rPr>
          <w:rFonts w:ascii="Times New Roman" w:eastAsia="仿宋_GB2312" w:hAnsi="Times New Roman" w:cs="Times New Roman" w:hint="eastAsia"/>
          <w:spacing w:val="8"/>
          <w:sz w:val="32"/>
          <w:szCs w:val="32"/>
          <w:lang w:eastAsia="zh-CN"/>
        </w:rPr>
        <w:t>申请人应为</w:t>
      </w:r>
      <w:r>
        <w:rPr>
          <w:rFonts w:ascii="仿宋_GB2312" w:eastAsia="仿宋_GB2312" w:hint="eastAsia"/>
          <w:sz w:val="32"/>
          <w:szCs w:val="32"/>
          <w:lang w:eastAsia="zh-CN"/>
        </w:rPr>
        <w:t>博士后科研流动站自主招收人员，不含</w:t>
      </w:r>
      <w:r>
        <w:rPr>
          <w:rFonts w:ascii="Times New Roman" w:eastAsia="仿宋_GB2312" w:hAnsi="Times New Roman" w:cs="Times New Roman"/>
          <w:spacing w:val="8"/>
          <w:sz w:val="32"/>
          <w:szCs w:val="32"/>
          <w:lang w:eastAsia="zh-CN"/>
        </w:rPr>
        <w:t>企业博士后</w:t>
      </w:r>
      <w:r w:rsidR="009B57FA">
        <w:rPr>
          <w:rFonts w:ascii="Times New Roman" w:eastAsia="仿宋_GB2312" w:hAnsi="Times New Roman" w:cs="Times New Roman" w:hint="eastAsia"/>
          <w:spacing w:val="8"/>
          <w:sz w:val="32"/>
          <w:szCs w:val="32"/>
          <w:lang w:eastAsia="zh-CN"/>
        </w:rPr>
        <w:t>，</w:t>
      </w:r>
      <w:r w:rsidRPr="009B57FA" w:rsidR="009B57FA">
        <w:rPr>
          <w:rFonts w:ascii="Times New Roman" w:eastAsia="仿宋_GB2312" w:hAnsi="Times New Roman" w:cs="Times New Roman" w:hint="eastAsia"/>
          <w:color w:val="FF0000"/>
          <w:spacing w:val="8"/>
          <w:sz w:val="32"/>
          <w:szCs w:val="32"/>
          <w:lang w:eastAsia="zh-CN"/>
        </w:rPr>
        <w:t>获选人员的</w:t>
      </w:r>
      <w:r w:rsidRPr="009B57FA" w:rsidR="009B57FA">
        <w:rPr>
          <w:rFonts w:ascii="Times New Roman" w:eastAsia="仿宋_GB2312" w:hAnsi="Times New Roman" w:cs="Times New Roman"/>
          <w:color w:val="FF0000"/>
          <w:spacing w:val="-3"/>
          <w:sz w:val="32"/>
          <w:szCs w:val="32"/>
          <w:lang w:eastAsia="zh-CN"/>
        </w:rPr>
        <w:t>人事关系</w:t>
      </w:r>
      <w:r w:rsidRPr="009B57FA" w:rsidR="009B57FA">
        <w:rPr>
          <w:rFonts w:ascii="Times New Roman" w:eastAsia="仿宋_GB2312" w:hAnsi="Times New Roman" w:cs="Times New Roman"/>
          <w:color w:val="FF0000"/>
          <w:spacing w:val="9"/>
          <w:sz w:val="32"/>
          <w:szCs w:val="32"/>
          <w:lang w:eastAsia="zh-CN"/>
        </w:rPr>
        <w:t>（含人事、工资关系及人事档案）</w:t>
      </w:r>
      <w:r w:rsidRPr="009B57FA" w:rsidR="009B57FA">
        <w:rPr>
          <w:rFonts w:ascii="Times New Roman" w:eastAsia="仿宋_GB2312" w:hAnsi="Times New Roman" w:cs="Times New Roman" w:hint="eastAsia"/>
          <w:color w:val="FF0000"/>
          <w:spacing w:val="9"/>
          <w:sz w:val="32"/>
          <w:szCs w:val="32"/>
          <w:lang w:eastAsia="zh-CN"/>
        </w:rPr>
        <w:t>须</w:t>
      </w:r>
      <w:r w:rsidRPr="009B57FA" w:rsidR="009B57FA">
        <w:rPr>
          <w:rFonts w:ascii="Times New Roman" w:eastAsia="仿宋_GB2312" w:hAnsi="Times New Roman" w:cs="Times New Roman"/>
          <w:color w:val="FF0000"/>
          <w:spacing w:val="9"/>
          <w:sz w:val="32"/>
          <w:szCs w:val="32"/>
          <w:lang w:eastAsia="zh-CN"/>
        </w:rPr>
        <w:t>转入博士后设站单位</w:t>
      </w:r>
      <w:r w:rsidRPr="007623B2" w:rsidR="00B32D60">
        <w:rPr>
          <w:rFonts w:ascii="Times New Roman" w:eastAsia="仿宋_GB2312" w:hAnsi="Times New Roman" w:cs="Times New Roman" w:hint="eastAsia"/>
          <w:color w:val="auto"/>
          <w:spacing w:val="9"/>
          <w:sz w:val="32"/>
          <w:szCs w:val="32"/>
          <w:lang w:eastAsia="zh-CN"/>
        </w:rPr>
        <w:t>。</w:t>
      </w:r>
      <w:r>
        <w:rPr>
          <w:rFonts w:ascii="Times New Roman" w:eastAsia="仿宋_GB2312" w:hAnsi="Times New Roman" w:cs="Times New Roman"/>
          <w:spacing w:val="8"/>
          <w:sz w:val="32"/>
          <w:szCs w:val="32"/>
          <w:lang w:eastAsia="zh-CN"/>
        </w:rPr>
        <w:t>拟进站的获选人员</w:t>
      </w:r>
      <w:r>
        <w:rPr>
          <w:rFonts w:ascii="Times New Roman" w:eastAsia="仿宋_GB2312" w:hAnsi="Times New Roman" w:cs="Times New Roman" w:hint="eastAsia"/>
          <w:spacing w:val="8"/>
          <w:sz w:val="32"/>
          <w:szCs w:val="32"/>
          <w:lang w:eastAsia="zh-CN"/>
        </w:rPr>
        <w:t>如在进站时更改招收类型</w:t>
      </w:r>
      <w:r>
        <w:rPr>
          <w:rFonts w:ascii="Times New Roman" w:eastAsia="仿宋_GB2312" w:hAnsi="Times New Roman" w:cs="Times New Roman" w:hint="eastAsia"/>
          <w:spacing w:val="8"/>
          <w:sz w:val="32"/>
          <w:szCs w:val="32"/>
          <w:lang w:eastAsia="zh-CN"/>
        </w:rPr>
        <w:t>，视为自动放弃获选资格。</w:t>
      </w:r>
    </w:p>
    <w:p w:rsidR="003102E2">
      <w:pPr>
        <w:pStyle w:val="BodyText"/>
        <w:spacing w:line="560" w:lineRule="exact"/>
        <w:ind w:right="2" w:firstLine="640" w:firstLineChars="200"/>
        <w:jc w:val="both"/>
        <w:rPr>
          <w:rFonts w:ascii="Times New Roman" w:eastAsia="仿宋_GB2312" w:hAnsi="Times New Roman" w:cs="Times New Roman"/>
          <w:bCs/>
          <w:snapToGrid/>
          <w:kern w:val="2"/>
          <w:sz w:val="32"/>
          <w:szCs w:val="32"/>
          <w:lang w:eastAsia="zh-CN"/>
        </w:rPr>
      </w:pPr>
      <w:r>
        <w:rPr>
          <w:rFonts w:ascii="Times New Roman" w:eastAsia="仿宋_GB2312" w:hAnsi="Times New Roman" w:cs="Times New Roman"/>
          <w:bCs/>
          <w:snapToGrid/>
          <w:kern w:val="2"/>
          <w:sz w:val="32"/>
          <w:szCs w:val="32"/>
          <w:lang w:eastAsia="zh-CN"/>
        </w:rPr>
        <w:t>（</w:t>
      </w:r>
      <w:r>
        <w:rPr>
          <w:rFonts w:ascii="Times New Roman" w:eastAsia="仿宋_GB2312" w:hAnsi="Times New Roman" w:cs="Times New Roman" w:hint="eastAsia"/>
          <w:bCs/>
          <w:snapToGrid/>
          <w:kern w:val="2"/>
          <w:sz w:val="32"/>
          <w:szCs w:val="32"/>
          <w:lang w:eastAsia="zh-CN"/>
        </w:rPr>
        <w:t>三</w:t>
      </w:r>
      <w:r>
        <w:rPr>
          <w:rFonts w:ascii="Times New Roman" w:eastAsia="仿宋_GB2312" w:hAnsi="Times New Roman" w:cs="Times New Roman"/>
          <w:bCs/>
          <w:snapToGrid/>
          <w:kern w:val="2"/>
          <w:sz w:val="32"/>
          <w:szCs w:val="32"/>
          <w:lang w:eastAsia="zh-CN"/>
        </w:rPr>
        <w:t>）具有较高的学术水平、较突出的科研潜力和工作业绩，无科研失信情况。</w:t>
      </w:r>
    </w:p>
    <w:p w:rsidR="003102E2">
      <w:pPr>
        <w:pStyle w:val="BodyText"/>
        <w:spacing w:line="560" w:lineRule="exact"/>
        <w:ind w:right="1" w:firstLine="640" w:firstLineChars="200"/>
        <w:jc w:val="both"/>
        <w:rPr>
          <w:rFonts w:ascii="Times New Roman" w:eastAsia="仿宋_GB2312" w:hAnsi="Times New Roman" w:cs="Times New Roman"/>
          <w:spacing w:val="8"/>
          <w:sz w:val="32"/>
          <w:szCs w:val="32"/>
          <w:lang w:eastAsia="zh-CN"/>
        </w:rPr>
      </w:pPr>
      <w:r>
        <w:rPr>
          <w:rFonts w:ascii="Times New Roman" w:eastAsia="仿宋_GB2312" w:hAnsi="Times New Roman" w:cs="Times New Roman"/>
          <w:bCs/>
          <w:snapToGrid/>
          <w:kern w:val="2"/>
          <w:sz w:val="32"/>
          <w:szCs w:val="32"/>
          <w:lang w:eastAsia="zh-CN"/>
        </w:rPr>
        <w:t>（</w:t>
      </w:r>
      <w:r>
        <w:rPr>
          <w:rFonts w:ascii="Times New Roman" w:eastAsia="仿宋_GB2312" w:hAnsi="Times New Roman" w:cs="Times New Roman" w:hint="eastAsia"/>
          <w:bCs/>
          <w:snapToGrid/>
          <w:kern w:val="2"/>
          <w:sz w:val="32"/>
          <w:szCs w:val="32"/>
          <w:lang w:eastAsia="zh-CN"/>
        </w:rPr>
        <w:t>四</w:t>
      </w:r>
      <w:r>
        <w:rPr>
          <w:rFonts w:ascii="Times New Roman" w:eastAsia="仿宋_GB2312" w:hAnsi="Times New Roman" w:cs="Times New Roman"/>
          <w:bCs/>
          <w:snapToGrid/>
          <w:kern w:val="2"/>
          <w:sz w:val="32"/>
          <w:szCs w:val="32"/>
          <w:lang w:eastAsia="zh-CN"/>
        </w:rPr>
        <w:t>）新近进站的</w:t>
      </w:r>
      <w:r w:rsidR="006D6663">
        <w:rPr>
          <w:rFonts w:ascii="Times New Roman" w:eastAsia="仿宋_GB2312" w:hAnsi="Times New Roman" w:cs="Times New Roman" w:hint="eastAsia"/>
          <w:bCs/>
          <w:snapToGrid/>
          <w:kern w:val="2"/>
          <w:sz w:val="32"/>
          <w:szCs w:val="32"/>
          <w:lang w:eastAsia="zh-CN"/>
        </w:rPr>
        <w:t>申请人</w:t>
      </w:r>
      <w:r>
        <w:rPr>
          <w:rFonts w:ascii="Times New Roman" w:eastAsia="仿宋_GB2312" w:hAnsi="Times New Roman" w:cs="Times New Roman"/>
          <w:bCs/>
          <w:snapToGrid/>
          <w:kern w:val="2"/>
          <w:sz w:val="32"/>
          <w:szCs w:val="32"/>
          <w:lang w:eastAsia="zh-CN"/>
        </w:rPr>
        <w:t>须为</w:t>
      </w:r>
      <w:r>
        <w:rPr>
          <w:rFonts w:ascii="Times New Roman" w:eastAsia="仿宋_GB2312" w:hAnsi="Times New Roman" w:cs="Times New Roman"/>
          <w:bCs/>
          <w:snapToGrid/>
          <w:kern w:val="2"/>
          <w:sz w:val="32"/>
          <w:szCs w:val="32"/>
          <w:lang w:eastAsia="zh-CN"/>
        </w:rPr>
        <w:t>2</w:t>
      </w:r>
      <w:r>
        <w:rPr>
          <w:rFonts w:ascii="Times New Roman" w:eastAsia="仿宋_GB2312" w:hAnsi="Times New Roman" w:cs="Times New Roman"/>
          <w:spacing w:val="10"/>
          <w:sz w:val="32"/>
          <w:szCs w:val="32"/>
          <w:lang w:eastAsia="zh-CN"/>
        </w:rPr>
        <w:t>024</w:t>
      </w:r>
      <w:r>
        <w:rPr>
          <w:rFonts w:ascii="Times New Roman" w:eastAsia="仿宋_GB2312" w:hAnsi="Times New Roman" w:cs="Times New Roman"/>
          <w:spacing w:val="10"/>
          <w:sz w:val="32"/>
          <w:szCs w:val="32"/>
          <w:lang w:eastAsia="zh-CN"/>
        </w:rPr>
        <w:t>年</w:t>
      </w:r>
      <w:r>
        <w:rPr>
          <w:rFonts w:ascii="Times New Roman" w:eastAsia="仿宋_GB2312" w:hAnsi="Times New Roman" w:cs="Times New Roman"/>
          <w:spacing w:val="10"/>
          <w:sz w:val="32"/>
          <w:szCs w:val="32"/>
          <w:lang w:eastAsia="zh-CN"/>
        </w:rPr>
        <w:t>3</w:t>
      </w:r>
      <w:r>
        <w:rPr>
          <w:rFonts w:ascii="Times New Roman" w:eastAsia="仿宋_GB2312" w:hAnsi="Times New Roman" w:cs="Times New Roman"/>
          <w:spacing w:val="10"/>
          <w:sz w:val="32"/>
          <w:szCs w:val="32"/>
          <w:lang w:eastAsia="zh-CN"/>
        </w:rPr>
        <w:t>月</w:t>
      </w:r>
      <w:r>
        <w:rPr>
          <w:rFonts w:ascii="Times New Roman" w:eastAsia="仿宋_GB2312" w:hAnsi="Times New Roman" w:cs="Times New Roman"/>
          <w:spacing w:val="10"/>
          <w:sz w:val="32"/>
          <w:szCs w:val="32"/>
          <w:lang w:eastAsia="zh-CN"/>
        </w:rPr>
        <w:t>1</w:t>
      </w:r>
      <w:r>
        <w:rPr>
          <w:rFonts w:ascii="Times New Roman" w:eastAsia="仿宋_GB2312" w:hAnsi="Times New Roman" w:cs="Times New Roman"/>
          <w:spacing w:val="8"/>
          <w:sz w:val="32"/>
          <w:szCs w:val="32"/>
          <w:lang w:eastAsia="zh-CN"/>
        </w:rPr>
        <w:t>日（含）之后进站的人员</w:t>
      </w:r>
      <w:r>
        <w:rPr>
          <w:rFonts w:ascii="Times New Roman" w:eastAsia="仿宋_GB2312" w:hAnsi="Times New Roman" w:cs="Times New Roman" w:hint="eastAsia"/>
          <w:spacing w:val="8"/>
          <w:sz w:val="32"/>
          <w:szCs w:val="32"/>
          <w:lang w:eastAsia="zh-CN"/>
        </w:rPr>
        <w:t>，</w:t>
      </w:r>
      <w:r>
        <w:rPr>
          <w:rFonts w:ascii="Times New Roman" w:eastAsia="仿宋_GB2312" w:hAnsi="Times New Roman" w:cs="Times New Roman"/>
          <w:spacing w:val="8"/>
          <w:sz w:val="32"/>
          <w:szCs w:val="32"/>
          <w:lang w:eastAsia="zh-CN"/>
        </w:rPr>
        <w:t>进站日期以省厅批准的进站日期为准。</w:t>
      </w:r>
    </w:p>
    <w:p w:rsidR="003102E2">
      <w:pPr>
        <w:pStyle w:val="BodyText"/>
        <w:spacing w:line="560" w:lineRule="exact"/>
        <w:ind w:left="17" w:right="1" w:firstLine="640" w:leftChars="8" w:firstLineChars="200"/>
        <w:jc w:val="both"/>
        <w:rPr>
          <w:rFonts w:ascii="Times New Roman" w:eastAsia="仿宋_GB2312" w:hAnsi="Times New Roman" w:cs="Times New Roman"/>
          <w:spacing w:val="7"/>
          <w:sz w:val="32"/>
          <w:szCs w:val="32"/>
          <w:lang w:eastAsia="zh-CN"/>
        </w:rPr>
      </w:pPr>
      <w:r>
        <w:rPr>
          <w:rFonts w:ascii="Times New Roman" w:eastAsia="仿宋_GB2312" w:hAnsi="Times New Roman" w:cs="Times New Roman" w:hint="eastAsia"/>
          <w:spacing w:val="8"/>
          <w:sz w:val="32"/>
          <w:szCs w:val="32"/>
          <w:lang w:eastAsia="zh-CN"/>
        </w:rPr>
        <w:t>（五）</w:t>
      </w:r>
      <w:r>
        <w:rPr>
          <w:rFonts w:ascii="Times New Roman" w:eastAsia="仿宋_GB2312" w:hAnsi="Times New Roman" w:cs="Times New Roman" w:hint="eastAsia"/>
          <w:spacing w:val="7"/>
          <w:sz w:val="32"/>
          <w:szCs w:val="32"/>
          <w:lang w:eastAsia="zh-CN"/>
        </w:rPr>
        <w:t>拟进站的申请人须已取得博士学位证书或已满足博士学位论文答辩的基本要求（提供学位主管部门出具的同意授予博士学位证明或答辩决议书等）。</w:t>
      </w:r>
    </w:p>
    <w:p w:rsidR="003102E2" w:rsidP="00CF3382">
      <w:pPr>
        <w:pStyle w:val="BodyText"/>
        <w:spacing w:line="560" w:lineRule="exact"/>
        <w:ind w:left="23" w:right="29" w:firstLine="640"/>
        <w:jc w:val="both"/>
        <w:rPr>
          <w:rFonts w:ascii="Times New Roman" w:eastAsia="仿宋_GB2312" w:hAnsi="Times New Roman" w:cs="Times New Roman"/>
          <w:spacing w:val="5"/>
          <w:sz w:val="32"/>
          <w:szCs w:val="32"/>
          <w:lang w:eastAsia="zh-CN"/>
        </w:rPr>
      </w:pPr>
      <w:r>
        <w:rPr>
          <w:rFonts w:ascii="Times New Roman" w:eastAsia="仿宋_GB2312" w:hAnsi="Times New Roman" w:cs="Times New Roman"/>
          <w:spacing w:val="-3"/>
          <w:sz w:val="32"/>
          <w:szCs w:val="32"/>
          <w:lang w:eastAsia="zh-CN"/>
        </w:rPr>
        <w:t>（</w:t>
      </w:r>
      <w:r>
        <w:rPr>
          <w:rFonts w:ascii="Times New Roman" w:eastAsia="仿宋_GB2312" w:hAnsi="Times New Roman" w:cs="Times New Roman" w:hint="eastAsia"/>
          <w:spacing w:val="-3"/>
          <w:sz w:val="32"/>
          <w:szCs w:val="32"/>
          <w:lang w:eastAsia="zh-CN"/>
        </w:rPr>
        <w:t>六</w:t>
      </w:r>
      <w:r>
        <w:rPr>
          <w:rFonts w:ascii="Times New Roman" w:eastAsia="仿宋_GB2312" w:hAnsi="Times New Roman" w:cs="Times New Roman"/>
          <w:spacing w:val="-3"/>
          <w:sz w:val="32"/>
          <w:szCs w:val="32"/>
          <w:lang w:eastAsia="zh-CN"/>
        </w:rPr>
        <w:t>）入选博新计划（国资计划</w:t>
      </w:r>
      <w:r>
        <w:rPr>
          <w:rFonts w:ascii="Times New Roman" w:eastAsia="仿宋_GB2312" w:hAnsi="Times New Roman" w:cs="Times New Roman"/>
          <w:spacing w:val="-3"/>
          <w:sz w:val="32"/>
          <w:szCs w:val="32"/>
          <w:lang w:eastAsia="zh-CN"/>
        </w:rPr>
        <w:t>A</w:t>
      </w:r>
      <w:r>
        <w:rPr>
          <w:rFonts w:ascii="Times New Roman" w:eastAsia="仿宋_GB2312" w:hAnsi="Times New Roman" w:cs="Times New Roman"/>
          <w:spacing w:val="-3"/>
          <w:sz w:val="32"/>
          <w:szCs w:val="32"/>
          <w:lang w:eastAsia="zh-CN"/>
        </w:rPr>
        <w:t>档）、香江学者计划、</w:t>
      </w:r>
      <w:r>
        <w:rPr>
          <w:rFonts w:ascii="Times New Roman" w:eastAsia="仿宋_GB2312" w:hAnsi="Times New Roman" w:cs="Times New Roman"/>
          <w:sz w:val="32"/>
          <w:szCs w:val="32"/>
          <w:lang w:eastAsia="zh-CN"/>
        </w:rPr>
        <w:t xml:space="preserve"> </w:t>
      </w:r>
      <w:r>
        <w:rPr>
          <w:rFonts w:ascii="Times New Roman" w:eastAsia="仿宋_GB2312" w:hAnsi="Times New Roman" w:cs="Times New Roman"/>
          <w:spacing w:val="7"/>
          <w:sz w:val="32"/>
          <w:szCs w:val="32"/>
          <w:lang w:eastAsia="zh-CN"/>
        </w:rPr>
        <w:t>澳门青年学者计划、中德博士后交流项目以及其他各类国家</w:t>
      </w:r>
      <w:r>
        <w:rPr>
          <w:rFonts w:ascii="Times New Roman" w:eastAsia="仿宋_GB2312" w:hAnsi="Times New Roman" w:cs="Times New Roman"/>
          <w:spacing w:val="9"/>
          <w:sz w:val="32"/>
          <w:szCs w:val="32"/>
          <w:lang w:eastAsia="zh-CN"/>
        </w:rPr>
        <w:t>博士后引进、派出项目（博士后国际交流计划学术交流项目</w:t>
      </w:r>
      <w:r w:rsidR="00CF3382">
        <w:rPr>
          <w:rFonts w:ascii="Times New Roman" w:eastAsia="仿宋_GB2312" w:hAnsi="Times New Roman" w:cs="Times New Roman"/>
          <w:spacing w:val="5"/>
          <w:sz w:val="32"/>
          <w:szCs w:val="32"/>
          <w:lang w:eastAsia="zh-CN"/>
        </w:rPr>
        <w:t>除外）的人员不得申报</w:t>
      </w:r>
      <w:r w:rsidR="00CF3382">
        <w:rPr>
          <w:rFonts w:ascii="Times New Roman" w:eastAsia="仿宋_GB2312" w:hAnsi="Times New Roman" w:cs="Times New Roman" w:hint="eastAsia"/>
          <w:spacing w:val="5"/>
          <w:sz w:val="32"/>
          <w:szCs w:val="32"/>
          <w:lang w:eastAsia="zh-CN"/>
        </w:rPr>
        <w:t>。</w:t>
      </w:r>
      <w:r w:rsidR="00C86F81">
        <w:rPr>
          <w:rFonts w:ascii="Times New Roman" w:eastAsia="仿宋_GB2312" w:hAnsi="Times New Roman" w:cs="Times New Roman" w:hint="eastAsia"/>
          <w:spacing w:val="5"/>
          <w:sz w:val="32"/>
          <w:szCs w:val="32"/>
          <w:lang w:eastAsia="zh-CN"/>
        </w:rPr>
        <w:t>同一</w:t>
      </w:r>
      <w:r>
        <w:rPr>
          <w:rFonts w:ascii="Times New Roman" w:eastAsia="仿宋_GB2312" w:hAnsi="Times New Roman" w:cs="Times New Roman" w:hint="eastAsia"/>
          <w:spacing w:val="5"/>
          <w:sz w:val="32"/>
          <w:szCs w:val="32"/>
          <w:lang w:eastAsia="zh-CN"/>
        </w:rPr>
        <w:t>年度，符合条件人员不可同时获选国资计划</w:t>
      </w:r>
      <w:r>
        <w:rPr>
          <w:rFonts w:ascii="Times New Roman" w:eastAsia="仿宋_GB2312" w:hAnsi="Times New Roman" w:cs="Times New Roman"/>
          <w:spacing w:val="5"/>
          <w:sz w:val="32"/>
          <w:szCs w:val="32"/>
          <w:lang w:eastAsia="zh-CN"/>
        </w:rPr>
        <w:t>B</w:t>
      </w:r>
      <w:r>
        <w:rPr>
          <w:rFonts w:ascii="Times New Roman" w:eastAsia="仿宋_GB2312" w:hAnsi="Times New Roman" w:cs="Times New Roman" w:hint="eastAsia"/>
          <w:spacing w:val="5"/>
          <w:sz w:val="32"/>
          <w:szCs w:val="32"/>
          <w:lang w:eastAsia="zh-CN"/>
        </w:rPr>
        <w:t>、</w:t>
      </w:r>
      <w:r>
        <w:rPr>
          <w:rFonts w:ascii="Times New Roman" w:eastAsia="仿宋_GB2312" w:hAnsi="Times New Roman" w:cs="Times New Roman"/>
          <w:spacing w:val="5"/>
          <w:sz w:val="32"/>
          <w:szCs w:val="32"/>
          <w:lang w:eastAsia="zh-CN"/>
        </w:rPr>
        <w:t>C</w:t>
      </w:r>
      <w:r>
        <w:rPr>
          <w:rFonts w:ascii="Times New Roman" w:eastAsia="仿宋_GB2312" w:hAnsi="Times New Roman" w:cs="Times New Roman" w:hint="eastAsia"/>
          <w:spacing w:val="5"/>
          <w:sz w:val="32"/>
          <w:szCs w:val="32"/>
          <w:lang w:eastAsia="zh-CN"/>
        </w:rPr>
        <w:t>档和上述人才项目。</w:t>
      </w:r>
    </w:p>
    <w:p w:rsidR="003102E2">
      <w:pPr>
        <w:pStyle w:val="BodyText"/>
        <w:spacing w:line="560" w:lineRule="exact"/>
        <w:ind w:firstLine="640" w:firstLineChars="200"/>
        <w:jc w:val="both"/>
        <w:rPr>
          <w:rFonts w:ascii="Times New Roman" w:eastAsia="仿宋_GB2312" w:hAnsi="Times New Roman" w:cs="Times New Roman"/>
          <w:spacing w:val="7"/>
          <w:sz w:val="32"/>
          <w:szCs w:val="32"/>
          <w:lang w:eastAsia="zh-CN"/>
        </w:rPr>
      </w:pPr>
      <w:r>
        <w:rPr>
          <w:rFonts w:ascii="Times New Roman" w:eastAsia="仿宋_GB2312" w:hAnsi="Times New Roman" w:cs="Times New Roman"/>
          <w:spacing w:val="7"/>
          <w:sz w:val="32"/>
          <w:szCs w:val="32"/>
          <w:lang w:eastAsia="zh-CN"/>
        </w:rPr>
        <w:t>（七）申请人开展每站博士后研究期间</w:t>
      </w:r>
      <w:r>
        <w:rPr>
          <w:rFonts w:ascii="Times New Roman" w:eastAsia="仿宋_GB2312" w:hAnsi="Times New Roman" w:cs="Times New Roman" w:hint="eastAsia"/>
          <w:spacing w:val="7"/>
          <w:sz w:val="32"/>
          <w:szCs w:val="32"/>
          <w:lang w:eastAsia="zh-CN"/>
        </w:rPr>
        <w:t>（</w:t>
      </w:r>
      <w:r>
        <w:rPr>
          <w:rFonts w:ascii="Times New Roman" w:eastAsia="仿宋_GB2312" w:hAnsi="Times New Roman" w:cs="Times New Roman" w:hint="eastAsia"/>
          <w:spacing w:val="7"/>
          <w:sz w:val="32"/>
          <w:szCs w:val="32"/>
          <w:lang w:eastAsia="zh-CN"/>
        </w:rPr>
        <w:t>包括拟入站和在站</w:t>
      </w:r>
      <w:r>
        <w:rPr>
          <w:rFonts w:ascii="Times New Roman" w:eastAsia="仿宋_GB2312" w:hAnsi="Times New Roman" w:cs="Times New Roman" w:hint="eastAsia"/>
          <w:spacing w:val="7"/>
          <w:sz w:val="32"/>
          <w:szCs w:val="32"/>
          <w:lang w:eastAsia="zh-CN"/>
        </w:rPr>
        <w:t>）</w:t>
      </w:r>
      <w:r>
        <w:rPr>
          <w:rFonts w:ascii="Times New Roman" w:eastAsia="仿宋_GB2312" w:hAnsi="Times New Roman" w:cs="Times New Roman"/>
          <w:spacing w:val="7"/>
          <w:sz w:val="32"/>
          <w:szCs w:val="32"/>
          <w:lang w:eastAsia="zh-CN"/>
        </w:rPr>
        <w:t>仅可申报一次</w:t>
      </w:r>
      <w:r>
        <w:rPr>
          <w:rFonts w:ascii="Times New Roman" w:hAnsi="Times New Roman" w:cs="Times New Roman"/>
          <w:lang w:eastAsia="zh-CN"/>
        </w:rPr>
        <w:t>国资计划</w:t>
      </w:r>
      <w:r>
        <w:rPr>
          <w:rFonts w:ascii="Times New Roman" w:hAnsi="Times New Roman" w:cs="Times New Roman" w:hint="eastAsia"/>
          <w:lang w:eastAsia="zh-CN"/>
        </w:rPr>
        <w:t>（</w:t>
      </w:r>
      <w:r>
        <w:rPr>
          <w:rFonts w:ascii="Times New Roman" w:hAnsi="Times New Roman" w:cs="Times New Roman"/>
          <w:lang w:eastAsia="zh-CN"/>
        </w:rPr>
        <w:t>含</w:t>
      </w:r>
      <w:r>
        <w:rPr>
          <w:rFonts w:ascii="Times New Roman" w:hAnsi="Times New Roman" w:cs="Times New Roman"/>
          <w:lang w:eastAsia="zh-CN"/>
        </w:rPr>
        <w:t>A</w:t>
      </w:r>
      <w:r>
        <w:rPr>
          <w:rFonts w:ascii="Times New Roman" w:hAnsi="Times New Roman" w:cs="Times New Roman"/>
          <w:lang w:eastAsia="zh-CN"/>
        </w:rPr>
        <w:t>、</w:t>
      </w:r>
      <w:r>
        <w:rPr>
          <w:rFonts w:ascii="Times New Roman" w:hAnsi="Times New Roman" w:cs="Times New Roman"/>
          <w:lang w:eastAsia="zh-CN"/>
        </w:rPr>
        <w:t>B</w:t>
      </w:r>
      <w:r>
        <w:rPr>
          <w:rFonts w:ascii="Times New Roman" w:hAnsi="Times New Roman" w:cs="Times New Roman"/>
          <w:lang w:eastAsia="zh-CN"/>
        </w:rPr>
        <w:t>、</w:t>
      </w:r>
      <w:r>
        <w:rPr>
          <w:rFonts w:ascii="Times New Roman" w:hAnsi="Times New Roman" w:cs="Times New Roman"/>
          <w:lang w:eastAsia="zh-CN"/>
        </w:rPr>
        <w:t>C</w:t>
      </w:r>
      <w:r>
        <w:rPr>
          <w:rFonts w:ascii="Times New Roman" w:hAnsi="Times New Roman" w:cs="Times New Roman"/>
          <w:lang w:eastAsia="zh-CN"/>
        </w:rPr>
        <w:t>任一档</w:t>
      </w:r>
      <w:r>
        <w:rPr>
          <w:rFonts w:ascii="Times New Roman" w:hAnsi="Times New Roman" w:cs="Times New Roman" w:hint="eastAsia"/>
          <w:lang w:eastAsia="zh-CN"/>
        </w:rPr>
        <w:t>）</w:t>
      </w:r>
      <w:r>
        <w:rPr>
          <w:rFonts w:ascii="Times New Roman" w:hAnsi="Times New Roman" w:cs="Times New Roman"/>
          <w:lang w:eastAsia="zh-CN"/>
        </w:rPr>
        <w:t>。如</w:t>
      </w:r>
      <w:r>
        <w:rPr>
          <w:rFonts w:ascii="Times New Roman" w:hAnsi="Times New Roman" w:cs="Times New Roman"/>
          <w:lang w:eastAsia="zh-CN"/>
        </w:rPr>
        <w:t>2024</w:t>
      </w:r>
      <w:r>
        <w:rPr>
          <w:rFonts w:ascii="Times New Roman" w:hAnsi="Times New Roman" w:cs="Times New Roman"/>
          <w:lang w:eastAsia="zh-CN"/>
        </w:rPr>
        <w:t>年申请</w:t>
      </w:r>
      <w:r>
        <w:rPr>
          <w:rFonts w:ascii="Times New Roman" w:hAnsi="Times New Roman" w:cs="Times New Roman"/>
          <w:lang w:eastAsia="zh-CN"/>
        </w:rPr>
        <w:t>A</w:t>
      </w:r>
      <w:r>
        <w:rPr>
          <w:rFonts w:ascii="Times New Roman" w:hAnsi="Times New Roman" w:cs="Times New Roman"/>
          <w:lang w:eastAsia="zh-CN"/>
        </w:rPr>
        <w:t>档未入选，</w:t>
      </w:r>
      <w:r>
        <w:rPr>
          <w:rFonts w:ascii="Times New Roman" w:hAnsi="Times New Roman" w:cs="Times New Roman"/>
          <w:lang w:eastAsia="zh-CN"/>
        </w:rPr>
        <w:t>2025</w:t>
      </w:r>
      <w:r>
        <w:rPr>
          <w:rFonts w:ascii="Times New Roman" w:hAnsi="Times New Roman" w:cs="Times New Roman"/>
          <w:lang w:eastAsia="zh-CN"/>
        </w:rPr>
        <w:t>年也不能再申请</w:t>
      </w:r>
      <w:r>
        <w:rPr>
          <w:rFonts w:ascii="Times New Roman" w:hAnsi="Times New Roman" w:cs="Times New Roman"/>
          <w:lang w:eastAsia="zh-CN"/>
        </w:rPr>
        <w:t>B</w:t>
      </w:r>
      <w:r>
        <w:rPr>
          <w:rFonts w:ascii="Times New Roman" w:hAnsi="Times New Roman" w:cs="Times New Roman"/>
          <w:lang w:eastAsia="zh-CN"/>
        </w:rPr>
        <w:t>、</w:t>
      </w:r>
      <w:r>
        <w:rPr>
          <w:rFonts w:ascii="Times New Roman" w:hAnsi="Times New Roman" w:cs="Times New Roman"/>
          <w:lang w:eastAsia="zh-CN"/>
        </w:rPr>
        <w:t>C</w:t>
      </w:r>
      <w:r>
        <w:rPr>
          <w:rFonts w:ascii="Times New Roman" w:hAnsi="Times New Roman" w:cs="Times New Roman"/>
          <w:lang w:eastAsia="zh-CN"/>
        </w:rPr>
        <w:t>档。</w:t>
      </w:r>
    </w:p>
    <w:p w:rsidR="003102E2">
      <w:pPr>
        <w:spacing w:line="560" w:lineRule="exact"/>
        <w:ind w:firstLine="640" w:firstLineChars="200"/>
        <w:jc w:val="both"/>
        <w:rPr>
          <w:rFonts w:ascii="Times New Roman" w:eastAsia="黑体" w:hAnsi="Times New Roman" w:cs="Times New Roman"/>
          <w:b/>
          <w:bCs/>
          <w:spacing w:val="7"/>
          <w:sz w:val="32"/>
          <w:szCs w:val="32"/>
          <w:lang w:eastAsia="zh-CN"/>
        </w:rPr>
      </w:pPr>
      <w:r>
        <w:rPr>
          <w:rFonts w:ascii="Times New Roman" w:eastAsia="黑体" w:hAnsi="Times New Roman" w:cs="Times New Roman" w:hint="eastAsia"/>
          <w:b/>
          <w:bCs/>
          <w:spacing w:val="7"/>
          <w:sz w:val="32"/>
          <w:szCs w:val="32"/>
          <w:lang w:eastAsia="zh-CN"/>
        </w:rPr>
        <w:t>三、</w:t>
      </w:r>
      <w:r>
        <w:rPr>
          <w:rFonts w:ascii="Times New Roman" w:eastAsia="黑体" w:hAnsi="Times New Roman" w:cs="Times New Roman"/>
          <w:b/>
          <w:bCs/>
          <w:spacing w:val="7"/>
          <w:sz w:val="32"/>
          <w:szCs w:val="32"/>
          <w:lang w:eastAsia="zh-CN"/>
        </w:rPr>
        <w:t>申报遴选程序</w:t>
      </w:r>
    </w:p>
    <w:p w:rsidR="003102E2">
      <w:pPr>
        <w:spacing w:line="560" w:lineRule="exact"/>
        <w:ind w:firstLine="500"/>
        <w:jc w:val="both"/>
        <w:rPr>
          <w:rFonts w:ascii="Times New Roman" w:eastAsia="楷体" w:hAnsi="Times New Roman" w:cs="Times New Roman"/>
          <w:sz w:val="32"/>
          <w:szCs w:val="32"/>
          <w:lang w:eastAsia="zh-CN"/>
        </w:rPr>
      </w:pPr>
      <w:r>
        <w:rPr>
          <w:rFonts w:ascii="Times New Roman" w:eastAsia="楷体" w:hAnsi="Times New Roman" w:cs="Times New Roman"/>
          <w:spacing w:val="-4"/>
          <w:sz w:val="32"/>
          <w:szCs w:val="32"/>
          <w:lang w:eastAsia="zh-CN"/>
        </w:rPr>
        <w:t>（一）申请人申报（</w:t>
      </w:r>
      <w:r>
        <w:rPr>
          <w:rFonts w:ascii="Times New Roman" w:eastAsia="楷体" w:hAnsi="Times New Roman" w:cs="Times New Roman"/>
          <w:spacing w:val="-4"/>
          <w:sz w:val="32"/>
          <w:szCs w:val="32"/>
          <w:lang w:eastAsia="zh-CN"/>
        </w:rPr>
        <w:t>2025</w:t>
      </w:r>
      <w:r>
        <w:rPr>
          <w:rFonts w:ascii="Times New Roman" w:eastAsia="楷体" w:hAnsi="Times New Roman" w:cs="Times New Roman"/>
          <w:spacing w:val="-4"/>
          <w:sz w:val="32"/>
          <w:szCs w:val="32"/>
          <w:lang w:eastAsia="zh-CN"/>
        </w:rPr>
        <w:t>年</w:t>
      </w:r>
      <w:r>
        <w:rPr>
          <w:rFonts w:ascii="Times New Roman" w:eastAsia="楷体" w:hAnsi="Times New Roman" w:cs="Times New Roman"/>
          <w:spacing w:val="-4"/>
          <w:sz w:val="32"/>
          <w:szCs w:val="32"/>
          <w:lang w:eastAsia="zh-CN"/>
        </w:rPr>
        <w:t>2</w:t>
      </w:r>
      <w:r>
        <w:rPr>
          <w:rFonts w:ascii="Times New Roman" w:eastAsia="楷体" w:hAnsi="Times New Roman" w:cs="Times New Roman"/>
          <w:spacing w:val="-4"/>
          <w:sz w:val="32"/>
          <w:szCs w:val="32"/>
          <w:lang w:eastAsia="zh-CN"/>
        </w:rPr>
        <w:t>月</w:t>
      </w:r>
      <w:r>
        <w:rPr>
          <w:rFonts w:ascii="Times New Roman" w:eastAsia="楷体" w:hAnsi="Times New Roman" w:cs="Times New Roman"/>
          <w:spacing w:val="-4"/>
          <w:sz w:val="32"/>
          <w:szCs w:val="32"/>
          <w:lang w:eastAsia="zh-CN"/>
        </w:rPr>
        <w:t>20</w:t>
      </w:r>
      <w:r>
        <w:rPr>
          <w:rFonts w:ascii="Times New Roman" w:eastAsia="楷体" w:hAnsi="Times New Roman" w:cs="Times New Roman"/>
          <w:spacing w:val="-4"/>
          <w:sz w:val="32"/>
          <w:szCs w:val="32"/>
          <w:lang w:eastAsia="zh-CN"/>
        </w:rPr>
        <w:t>日</w:t>
      </w:r>
      <w:r>
        <w:rPr>
          <w:rFonts w:ascii="Times New Roman" w:eastAsia="楷体" w:hAnsi="Times New Roman" w:cs="Times New Roman" w:hint="eastAsia"/>
          <w:spacing w:val="-4"/>
          <w:sz w:val="32"/>
          <w:szCs w:val="32"/>
          <w:lang w:eastAsia="zh-CN"/>
        </w:rPr>
        <w:t>至</w:t>
      </w:r>
      <w:r>
        <w:rPr>
          <w:rFonts w:ascii="Times New Roman" w:eastAsia="楷体" w:hAnsi="Times New Roman" w:cs="Times New Roman"/>
          <w:spacing w:val="-4"/>
          <w:sz w:val="32"/>
          <w:szCs w:val="32"/>
          <w:lang w:eastAsia="zh-CN"/>
        </w:rPr>
        <w:t>4</w:t>
      </w:r>
      <w:r>
        <w:rPr>
          <w:rFonts w:ascii="Times New Roman" w:eastAsia="楷体" w:hAnsi="Times New Roman" w:cs="Times New Roman"/>
          <w:spacing w:val="-4"/>
          <w:sz w:val="32"/>
          <w:szCs w:val="32"/>
          <w:lang w:eastAsia="zh-CN"/>
        </w:rPr>
        <w:t>月</w:t>
      </w:r>
      <w:r>
        <w:rPr>
          <w:rFonts w:ascii="Times New Roman" w:eastAsia="楷体" w:hAnsi="Times New Roman" w:cs="Times New Roman"/>
          <w:spacing w:val="-4"/>
          <w:sz w:val="32"/>
          <w:szCs w:val="32"/>
          <w:lang w:eastAsia="zh-CN"/>
        </w:rPr>
        <w:t>20</w:t>
      </w:r>
      <w:r>
        <w:rPr>
          <w:rFonts w:ascii="Times New Roman" w:eastAsia="楷体" w:hAnsi="Times New Roman" w:cs="Times New Roman"/>
          <w:spacing w:val="-4"/>
          <w:sz w:val="32"/>
          <w:szCs w:val="32"/>
          <w:lang w:eastAsia="zh-CN"/>
        </w:rPr>
        <w:t>日）</w:t>
      </w:r>
    </w:p>
    <w:p w:rsidR="003102E2">
      <w:pPr>
        <w:pStyle w:val="BodyText"/>
        <w:spacing w:line="560" w:lineRule="exact"/>
        <w:ind w:left="23" w:firstLine="680"/>
        <w:jc w:val="both"/>
        <w:rPr>
          <w:rFonts w:ascii="Times New Roman" w:eastAsia="仿宋_GB2312" w:hAnsi="Times New Roman" w:cs="Times New Roman"/>
          <w:sz w:val="32"/>
          <w:szCs w:val="32"/>
          <w:lang w:eastAsia="zh-CN"/>
        </w:rPr>
      </w:pPr>
      <w:r>
        <w:rPr>
          <w:rFonts w:ascii="Times New Roman" w:eastAsia="仿宋_GB2312" w:hAnsi="Times New Roman" w:cs="Times New Roman"/>
          <w:spacing w:val="3"/>
          <w:sz w:val="32"/>
          <w:szCs w:val="32"/>
          <w:lang w:eastAsia="zh-CN"/>
        </w:rPr>
        <w:t>申请人参照《国家资助博士后研究人员计划（</w:t>
      </w:r>
      <w:r>
        <w:rPr>
          <w:rFonts w:ascii="Times New Roman" w:eastAsia="仿宋_GB2312" w:hAnsi="Times New Roman" w:cs="Times New Roman"/>
          <w:spacing w:val="3"/>
          <w:sz w:val="32"/>
          <w:szCs w:val="32"/>
          <w:lang w:eastAsia="zh-CN"/>
        </w:rPr>
        <w:t>B</w:t>
      </w:r>
      <w:r>
        <w:rPr>
          <w:rFonts w:ascii="Times New Roman" w:eastAsia="仿宋_GB2312" w:hAnsi="Times New Roman" w:cs="Times New Roman"/>
          <w:spacing w:val="3"/>
          <w:sz w:val="32"/>
          <w:szCs w:val="32"/>
          <w:lang w:eastAsia="zh-CN"/>
        </w:rPr>
        <w:t>、</w:t>
      </w:r>
      <w:r>
        <w:rPr>
          <w:rFonts w:ascii="Times New Roman" w:eastAsia="仿宋_GB2312" w:hAnsi="Times New Roman" w:cs="Times New Roman"/>
          <w:spacing w:val="2"/>
          <w:sz w:val="32"/>
          <w:szCs w:val="32"/>
          <w:lang w:eastAsia="zh-CN"/>
        </w:rPr>
        <w:t>C</w:t>
      </w:r>
      <w:r>
        <w:rPr>
          <w:rFonts w:ascii="Times New Roman" w:eastAsia="仿宋_GB2312" w:hAnsi="Times New Roman" w:cs="Times New Roman"/>
          <w:spacing w:val="2"/>
          <w:sz w:val="32"/>
          <w:szCs w:val="32"/>
          <w:lang w:eastAsia="zh-CN"/>
        </w:rPr>
        <w:t>档）</w:t>
      </w:r>
      <w:r>
        <w:rPr>
          <w:rFonts w:ascii="Times New Roman" w:eastAsia="仿宋_GB2312" w:hAnsi="Times New Roman" w:cs="Times New Roman"/>
          <w:spacing w:val="4"/>
          <w:sz w:val="32"/>
          <w:szCs w:val="32"/>
          <w:lang w:eastAsia="zh-CN"/>
        </w:rPr>
        <w:t>申报书》（附件</w:t>
      </w:r>
      <w:r>
        <w:rPr>
          <w:rFonts w:ascii="Times New Roman" w:eastAsia="仿宋_GB2312" w:hAnsi="Times New Roman" w:cs="Times New Roman"/>
          <w:spacing w:val="4"/>
          <w:sz w:val="32"/>
          <w:szCs w:val="32"/>
          <w:lang w:eastAsia="zh-CN"/>
        </w:rPr>
        <w:t>1</w:t>
      </w:r>
      <w:r>
        <w:rPr>
          <w:rFonts w:ascii="Times New Roman" w:eastAsia="仿宋_GB2312" w:hAnsi="Times New Roman" w:cs="Times New Roman"/>
          <w:spacing w:val="25"/>
          <w:sz w:val="32"/>
          <w:szCs w:val="32"/>
          <w:lang w:eastAsia="zh-CN"/>
        </w:rPr>
        <w:t>），</w:t>
      </w:r>
      <w:r>
        <w:rPr>
          <w:rFonts w:ascii="Times New Roman" w:eastAsia="仿宋_GB2312" w:hAnsi="Times New Roman" w:cs="Times New Roman"/>
          <w:spacing w:val="4"/>
          <w:sz w:val="32"/>
          <w:szCs w:val="32"/>
          <w:lang w:eastAsia="zh-CN"/>
        </w:rPr>
        <w:t>提前准备相关申报信息和证明材料，</w:t>
      </w:r>
      <w:r>
        <w:rPr>
          <w:rFonts w:ascii="Times New Roman" w:eastAsia="仿宋_GB2312" w:hAnsi="Times New Roman" w:cs="Times New Roman"/>
          <w:spacing w:val="9"/>
          <w:sz w:val="32"/>
          <w:szCs w:val="32"/>
          <w:lang w:eastAsia="zh-CN"/>
        </w:rPr>
        <w:t>在申报期间</w:t>
      </w:r>
      <w:r>
        <w:rPr>
          <w:rFonts w:ascii="Times New Roman" w:eastAsia="仿宋_GB2312" w:hAnsi="Times New Roman" w:cs="Times New Roman"/>
          <w:spacing w:val="-4"/>
          <w:sz w:val="32"/>
          <w:szCs w:val="32"/>
          <w:lang w:eastAsia="zh-CN"/>
        </w:rPr>
        <w:t>（</w:t>
      </w:r>
      <w:r>
        <w:rPr>
          <w:rFonts w:ascii="Times New Roman" w:eastAsia="仿宋_GB2312" w:hAnsi="Times New Roman" w:cs="Times New Roman"/>
          <w:spacing w:val="-4"/>
          <w:sz w:val="32"/>
          <w:szCs w:val="32"/>
          <w:lang w:eastAsia="zh-CN"/>
        </w:rPr>
        <w:t>2</w:t>
      </w:r>
      <w:r>
        <w:rPr>
          <w:rFonts w:ascii="Times New Roman" w:eastAsia="仿宋_GB2312" w:hAnsi="Times New Roman" w:cs="Times New Roman"/>
          <w:spacing w:val="-4"/>
          <w:sz w:val="32"/>
          <w:szCs w:val="32"/>
          <w:lang w:eastAsia="zh-CN"/>
        </w:rPr>
        <w:t>月</w:t>
      </w:r>
      <w:r>
        <w:rPr>
          <w:rFonts w:ascii="Times New Roman" w:eastAsia="仿宋_GB2312" w:hAnsi="Times New Roman" w:cs="Times New Roman"/>
          <w:spacing w:val="-4"/>
          <w:sz w:val="32"/>
          <w:szCs w:val="32"/>
          <w:lang w:eastAsia="zh-CN"/>
        </w:rPr>
        <w:t>20</w:t>
      </w:r>
      <w:r>
        <w:rPr>
          <w:rFonts w:ascii="Times New Roman" w:eastAsia="仿宋_GB2312" w:hAnsi="Times New Roman" w:cs="Times New Roman"/>
          <w:spacing w:val="-4"/>
          <w:sz w:val="32"/>
          <w:szCs w:val="32"/>
          <w:lang w:eastAsia="zh-CN"/>
        </w:rPr>
        <w:t>日</w:t>
      </w:r>
      <w:r w:rsidR="000E3D2D">
        <w:rPr>
          <w:rFonts w:ascii="Times New Roman" w:eastAsia="仿宋_GB2312" w:hAnsi="Times New Roman" w:cs="Times New Roman" w:hint="eastAsia"/>
          <w:spacing w:val="-4"/>
          <w:sz w:val="32"/>
          <w:szCs w:val="32"/>
          <w:lang w:eastAsia="zh-CN"/>
        </w:rPr>
        <w:t>至</w:t>
      </w:r>
      <w:r>
        <w:rPr>
          <w:rFonts w:ascii="Times New Roman" w:eastAsia="仿宋_GB2312" w:hAnsi="Times New Roman" w:cs="Times New Roman"/>
          <w:spacing w:val="-4"/>
          <w:sz w:val="32"/>
          <w:szCs w:val="32"/>
          <w:lang w:eastAsia="zh-CN"/>
        </w:rPr>
        <w:t>4</w:t>
      </w:r>
      <w:r>
        <w:rPr>
          <w:rFonts w:ascii="Times New Roman" w:eastAsia="仿宋_GB2312" w:hAnsi="Times New Roman" w:cs="Times New Roman"/>
          <w:spacing w:val="-4"/>
          <w:sz w:val="32"/>
          <w:szCs w:val="32"/>
          <w:lang w:eastAsia="zh-CN"/>
        </w:rPr>
        <w:t>月</w:t>
      </w:r>
      <w:r>
        <w:rPr>
          <w:rFonts w:ascii="Times New Roman" w:eastAsia="仿宋_GB2312" w:hAnsi="Times New Roman" w:cs="Times New Roman"/>
          <w:spacing w:val="-4"/>
          <w:sz w:val="32"/>
          <w:szCs w:val="32"/>
          <w:lang w:eastAsia="zh-CN"/>
        </w:rPr>
        <w:t>20</w:t>
      </w:r>
      <w:r>
        <w:rPr>
          <w:rFonts w:ascii="Times New Roman" w:eastAsia="仿宋_GB2312" w:hAnsi="Times New Roman" w:cs="Times New Roman"/>
          <w:spacing w:val="-4"/>
          <w:sz w:val="32"/>
          <w:szCs w:val="32"/>
          <w:lang w:eastAsia="zh-CN"/>
        </w:rPr>
        <w:t>日）</w:t>
      </w:r>
      <w:r>
        <w:rPr>
          <w:rFonts w:ascii="Times New Roman" w:eastAsia="仿宋_GB2312" w:hAnsi="Times New Roman" w:cs="Times New Roman"/>
          <w:spacing w:val="9"/>
          <w:sz w:val="32"/>
          <w:szCs w:val="32"/>
          <w:lang w:eastAsia="zh-CN"/>
        </w:rPr>
        <w:t>登录人力资源社会保障部留学人员和专家服务中心（中国博士后科学基金会）官网的国资计划申报系统（网</w:t>
      </w:r>
      <w:r>
        <w:rPr>
          <w:rFonts w:ascii="Times New Roman" w:eastAsia="仿宋_GB2312" w:hAnsi="Times New Roman" w:cs="Times New Roman"/>
          <w:spacing w:val="1"/>
          <w:sz w:val="32"/>
          <w:szCs w:val="32"/>
          <w:lang w:eastAsia="zh-CN"/>
        </w:rPr>
        <w:t>址：</w:t>
      </w:r>
      <w:r>
        <w:rPr>
          <w:rFonts w:ascii="Times New Roman" w:eastAsia="仿宋_GB2312" w:hAnsi="Times New Roman" w:cs="Times New Roman"/>
          <w:sz w:val="32"/>
          <w:szCs w:val="32"/>
          <w:lang w:eastAsia="zh-CN"/>
        </w:rPr>
        <w:t>www</w:t>
      </w:r>
      <w:r>
        <w:rPr>
          <w:rFonts w:ascii="Times New Roman" w:eastAsia="仿宋_GB2312" w:hAnsi="Times New Roman" w:cs="Times New Roman"/>
          <w:spacing w:val="1"/>
          <w:sz w:val="32"/>
          <w:szCs w:val="32"/>
          <w:lang w:eastAsia="zh-CN"/>
        </w:rPr>
        <w:t>.</w:t>
      </w:r>
      <w:r>
        <w:rPr>
          <w:rFonts w:ascii="Times New Roman" w:eastAsia="仿宋_GB2312" w:hAnsi="Times New Roman" w:cs="Times New Roman"/>
          <w:sz w:val="32"/>
          <w:szCs w:val="32"/>
          <w:lang w:eastAsia="zh-CN"/>
        </w:rPr>
        <w:t>chinapostdoctor</w:t>
      </w:r>
      <w:r>
        <w:rPr>
          <w:rFonts w:ascii="Times New Roman" w:eastAsia="仿宋_GB2312" w:hAnsi="Times New Roman" w:cs="Times New Roman"/>
          <w:spacing w:val="1"/>
          <w:sz w:val="32"/>
          <w:szCs w:val="32"/>
          <w:lang w:eastAsia="zh-CN"/>
        </w:rPr>
        <w:t>.</w:t>
      </w:r>
      <w:r>
        <w:rPr>
          <w:rFonts w:ascii="Times New Roman" w:eastAsia="仿宋_GB2312" w:hAnsi="Times New Roman" w:cs="Times New Roman"/>
          <w:sz w:val="32"/>
          <w:szCs w:val="32"/>
          <w:lang w:eastAsia="zh-CN"/>
        </w:rPr>
        <w:t>org</w:t>
      </w:r>
      <w:r>
        <w:rPr>
          <w:rFonts w:ascii="Times New Roman" w:eastAsia="仿宋_GB2312" w:hAnsi="Times New Roman" w:cs="Times New Roman"/>
          <w:spacing w:val="1"/>
          <w:sz w:val="32"/>
          <w:szCs w:val="32"/>
          <w:lang w:eastAsia="zh-CN"/>
        </w:rPr>
        <w:t>.</w:t>
      </w:r>
      <w:r>
        <w:rPr>
          <w:rFonts w:ascii="Times New Roman" w:eastAsia="仿宋_GB2312" w:hAnsi="Times New Roman" w:cs="Times New Roman"/>
          <w:sz w:val="32"/>
          <w:szCs w:val="32"/>
          <w:lang w:eastAsia="zh-CN"/>
        </w:rPr>
        <w:t>cn</w:t>
      </w:r>
      <w:r>
        <w:rPr>
          <w:rFonts w:ascii="Times New Roman" w:eastAsia="仿宋_GB2312" w:hAnsi="Times New Roman" w:cs="Times New Roman"/>
          <w:spacing w:val="1"/>
          <w:sz w:val="32"/>
          <w:szCs w:val="32"/>
          <w:lang w:eastAsia="zh-CN"/>
        </w:rPr>
        <w:t>/</w:t>
      </w:r>
      <w:r>
        <w:rPr>
          <w:rFonts w:ascii="Times New Roman" w:eastAsia="仿宋_GB2312" w:hAnsi="Times New Roman" w:cs="Times New Roman"/>
          <w:sz w:val="32"/>
          <w:szCs w:val="32"/>
          <w:lang w:eastAsia="zh-CN"/>
        </w:rPr>
        <w:t>link</w:t>
      </w:r>
      <w:r>
        <w:rPr>
          <w:rFonts w:ascii="Times New Roman" w:eastAsia="仿宋_GB2312" w:hAnsi="Times New Roman" w:cs="Times New Roman"/>
          <w:spacing w:val="-59"/>
          <w:sz w:val="32"/>
          <w:szCs w:val="32"/>
          <w:lang w:eastAsia="zh-CN"/>
        </w:rPr>
        <w:t>），</w:t>
      </w:r>
      <w:r>
        <w:rPr>
          <w:rFonts w:ascii="Times New Roman" w:eastAsia="仿宋_GB2312" w:hAnsi="Times New Roman" w:cs="Times New Roman"/>
          <w:spacing w:val="1"/>
          <w:sz w:val="32"/>
          <w:szCs w:val="32"/>
          <w:lang w:eastAsia="zh-CN"/>
        </w:rPr>
        <w:t>按要求填写申报信息，</w:t>
      </w:r>
      <w:r>
        <w:rPr>
          <w:rFonts w:ascii="Times New Roman" w:eastAsia="仿宋_GB2312" w:hAnsi="Times New Roman" w:cs="Times New Roman"/>
          <w:spacing w:val="6"/>
          <w:sz w:val="32"/>
          <w:szCs w:val="32"/>
          <w:lang w:eastAsia="zh-CN"/>
        </w:rPr>
        <w:t>上传相关材料。</w:t>
      </w:r>
    </w:p>
    <w:p w:rsidR="003102E2">
      <w:pPr>
        <w:pStyle w:val="BodyText"/>
        <w:spacing w:line="560" w:lineRule="exact"/>
        <w:ind w:left="11" w:right="6" w:firstLine="692"/>
        <w:jc w:val="both"/>
        <w:rPr>
          <w:rFonts w:ascii="Times New Roman" w:eastAsia="仿宋_GB2312" w:hAnsi="Times New Roman" w:cs="Times New Roman"/>
          <w:spacing w:val="3"/>
          <w:sz w:val="32"/>
          <w:szCs w:val="32"/>
          <w:lang w:eastAsia="zh-CN"/>
        </w:rPr>
      </w:pPr>
      <w:r>
        <w:rPr>
          <w:rFonts w:ascii="Times New Roman" w:eastAsia="仿宋_GB2312" w:hAnsi="Times New Roman" w:cs="Times New Roman"/>
          <w:spacing w:val="6"/>
          <w:sz w:val="32"/>
          <w:szCs w:val="32"/>
          <w:lang w:eastAsia="zh-CN"/>
        </w:rPr>
        <w:t>申请人可自主选择仅申报国资计划</w:t>
      </w:r>
      <w:r>
        <w:rPr>
          <w:rFonts w:ascii="Times New Roman" w:eastAsia="仿宋_GB2312" w:hAnsi="Times New Roman" w:cs="Times New Roman"/>
          <w:spacing w:val="6"/>
          <w:sz w:val="32"/>
          <w:szCs w:val="32"/>
          <w:lang w:eastAsia="zh-CN"/>
        </w:rPr>
        <w:t>B</w:t>
      </w:r>
      <w:r>
        <w:rPr>
          <w:rFonts w:ascii="Times New Roman" w:eastAsia="仿宋_GB2312" w:hAnsi="Times New Roman" w:cs="Times New Roman"/>
          <w:spacing w:val="6"/>
          <w:sz w:val="32"/>
          <w:szCs w:val="32"/>
          <w:lang w:eastAsia="zh-CN"/>
        </w:rPr>
        <w:t>、</w:t>
      </w:r>
      <w:r>
        <w:rPr>
          <w:rFonts w:ascii="Times New Roman" w:eastAsia="仿宋_GB2312" w:hAnsi="Times New Roman" w:cs="Times New Roman"/>
          <w:spacing w:val="6"/>
          <w:sz w:val="32"/>
          <w:szCs w:val="32"/>
          <w:lang w:eastAsia="zh-CN"/>
        </w:rPr>
        <w:t>C</w:t>
      </w:r>
      <w:r>
        <w:rPr>
          <w:rFonts w:ascii="Times New Roman" w:eastAsia="仿宋_GB2312" w:hAnsi="Times New Roman" w:cs="Times New Roman"/>
          <w:spacing w:val="6"/>
          <w:sz w:val="32"/>
          <w:szCs w:val="32"/>
          <w:lang w:eastAsia="zh-CN"/>
        </w:rPr>
        <w:t>档资助，或在符合国资计划</w:t>
      </w:r>
      <w:r>
        <w:rPr>
          <w:rFonts w:ascii="Times New Roman" w:eastAsia="仿宋_GB2312" w:hAnsi="Times New Roman" w:cs="Times New Roman"/>
          <w:spacing w:val="6"/>
          <w:sz w:val="32"/>
          <w:szCs w:val="32"/>
          <w:lang w:eastAsia="zh-CN"/>
        </w:rPr>
        <w:t>A</w:t>
      </w:r>
      <w:r>
        <w:rPr>
          <w:rFonts w:ascii="Times New Roman" w:eastAsia="仿宋_GB2312" w:hAnsi="Times New Roman" w:cs="Times New Roman"/>
          <w:spacing w:val="6"/>
          <w:sz w:val="32"/>
          <w:szCs w:val="32"/>
          <w:lang w:eastAsia="zh-CN"/>
        </w:rPr>
        <w:t>档申请条件的情况下，</w:t>
      </w:r>
      <w:r>
        <w:rPr>
          <w:rFonts w:ascii="Times New Roman" w:eastAsia="仿宋_GB2312" w:hAnsi="Times New Roman" w:cs="Times New Roman"/>
          <w:spacing w:val="5"/>
          <w:sz w:val="32"/>
          <w:szCs w:val="32"/>
          <w:lang w:eastAsia="zh-CN"/>
        </w:rPr>
        <w:t>同</w:t>
      </w:r>
      <w:r>
        <w:rPr>
          <w:rFonts w:ascii="Times New Roman" w:eastAsia="仿宋_GB2312" w:hAnsi="Times New Roman" w:cs="Times New Roman"/>
          <w:spacing w:val="4"/>
          <w:sz w:val="32"/>
          <w:szCs w:val="32"/>
          <w:lang w:eastAsia="zh-CN"/>
        </w:rPr>
        <w:t>时申报博新计划（国资计划</w:t>
      </w:r>
      <w:r>
        <w:rPr>
          <w:rFonts w:ascii="Times New Roman" w:eastAsia="仿宋_GB2312" w:hAnsi="Times New Roman" w:cs="Times New Roman" w:hint="eastAsia"/>
          <w:spacing w:val="-50"/>
          <w:sz w:val="32"/>
          <w:szCs w:val="32"/>
          <w:lang w:eastAsia="zh-CN"/>
        </w:rPr>
        <w:t>A</w:t>
      </w:r>
      <w:r>
        <w:rPr>
          <w:rFonts w:ascii="Times New Roman" w:eastAsia="仿宋_GB2312" w:hAnsi="Times New Roman" w:cs="Times New Roman"/>
          <w:spacing w:val="4"/>
          <w:sz w:val="32"/>
          <w:szCs w:val="32"/>
          <w:lang w:eastAsia="zh-CN"/>
        </w:rPr>
        <w:t>档）和国资计划</w:t>
      </w:r>
      <w:r>
        <w:rPr>
          <w:rFonts w:ascii="Times New Roman" w:eastAsia="仿宋_GB2312" w:hAnsi="Times New Roman" w:cs="Times New Roman"/>
          <w:spacing w:val="4"/>
          <w:sz w:val="32"/>
          <w:szCs w:val="32"/>
          <w:lang w:eastAsia="zh-CN"/>
        </w:rPr>
        <w:t>B</w:t>
      </w:r>
      <w:r>
        <w:rPr>
          <w:rFonts w:ascii="Times New Roman" w:eastAsia="仿宋_GB2312" w:hAnsi="Times New Roman" w:cs="Times New Roman"/>
          <w:spacing w:val="4"/>
          <w:sz w:val="32"/>
          <w:szCs w:val="32"/>
          <w:lang w:eastAsia="zh-CN"/>
        </w:rPr>
        <w:t>、</w:t>
      </w:r>
      <w:r>
        <w:rPr>
          <w:rFonts w:ascii="Times New Roman" w:eastAsia="仿宋_GB2312" w:hAnsi="Times New Roman" w:cs="Times New Roman"/>
          <w:spacing w:val="4"/>
          <w:sz w:val="32"/>
          <w:szCs w:val="32"/>
          <w:lang w:eastAsia="zh-CN"/>
        </w:rPr>
        <w:t>C</w:t>
      </w:r>
      <w:r>
        <w:rPr>
          <w:rFonts w:ascii="Times New Roman" w:eastAsia="仿宋_GB2312" w:hAnsi="Times New Roman" w:cs="Times New Roman"/>
          <w:spacing w:val="4"/>
          <w:sz w:val="32"/>
          <w:szCs w:val="32"/>
          <w:lang w:eastAsia="zh-CN"/>
        </w:rPr>
        <w:t>档资助。</w:t>
      </w:r>
      <w:r>
        <w:rPr>
          <w:rFonts w:ascii="Times New Roman" w:eastAsia="仿宋_GB2312" w:hAnsi="Times New Roman" w:cs="Times New Roman"/>
          <w:spacing w:val="2"/>
          <w:sz w:val="32"/>
          <w:szCs w:val="32"/>
          <w:lang w:eastAsia="zh-CN"/>
        </w:rPr>
        <w:t>其中，仅申报国资计划</w:t>
      </w:r>
      <w:r>
        <w:rPr>
          <w:rFonts w:ascii="Times New Roman" w:eastAsia="仿宋_GB2312" w:hAnsi="Times New Roman" w:cs="Times New Roman"/>
          <w:spacing w:val="2"/>
          <w:sz w:val="32"/>
          <w:szCs w:val="32"/>
          <w:lang w:eastAsia="zh-CN"/>
        </w:rPr>
        <w:t>B</w:t>
      </w:r>
      <w:r>
        <w:rPr>
          <w:rFonts w:ascii="Times New Roman" w:eastAsia="仿宋_GB2312" w:hAnsi="Times New Roman" w:cs="Times New Roman"/>
          <w:spacing w:val="2"/>
          <w:sz w:val="32"/>
          <w:szCs w:val="32"/>
          <w:lang w:eastAsia="zh-CN"/>
        </w:rPr>
        <w:t>、</w:t>
      </w:r>
      <w:r>
        <w:rPr>
          <w:rFonts w:ascii="Times New Roman" w:eastAsia="仿宋_GB2312" w:hAnsi="Times New Roman" w:cs="Times New Roman"/>
          <w:spacing w:val="2"/>
          <w:sz w:val="32"/>
          <w:szCs w:val="32"/>
          <w:lang w:eastAsia="zh-CN"/>
        </w:rPr>
        <w:t>C</w:t>
      </w:r>
      <w:r>
        <w:rPr>
          <w:rFonts w:ascii="Times New Roman" w:eastAsia="仿宋_GB2312" w:hAnsi="Times New Roman" w:cs="Times New Roman"/>
          <w:spacing w:val="2"/>
          <w:sz w:val="32"/>
          <w:szCs w:val="32"/>
          <w:lang w:eastAsia="zh-CN"/>
        </w:rPr>
        <w:t>档资助的人员，可直接登录</w:t>
      </w:r>
      <w:r>
        <w:rPr>
          <w:rFonts w:ascii="Times New Roman" w:eastAsia="仿宋_GB2312" w:hAnsi="Times New Roman" w:cs="Times New Roman"/>
          <w:spacing w:val="2"/>
          <w:sz w:val="32"/>
          <w:szCs w:val="32"/>
          <w:lang w:eastAsia="zh-CN"/>
        </w:rPr>
        <w:t>B</w:t>
      </w:r>
      <w:r>
        <w:rPr>
          <w:rFonts w:ascii="Times New Roman" w:eastAsia="仿宋_GB2312" w:hAnsi="Times New Roman" w:cs="Times New Roman"/>
          <w:spacing w:val="2"/>
          <w:sz w:val="32"/>
          <w:szCs w:val="32"/>
          <w:lang w:eastAsia="zh-CN"/>
        </w:rPr>
        <w:t>、</w:t>
      </w:r>
      <w:r>
        <w:rPr>
          <w:rFonts w:ascii="Times New Roman" w:eastAsia="仿宋_GB2312" w:hAnsi="Times New Roman" w:cs="Times New Roman"/>
          <w:spacing w:val="3"/>
          <w:sz w:val="32"/>
          <w:szCs w:val="32"/>
          <w:lang w:eastAsia="zh-CN"/>
        </w:rPr>
        <w:t>C</w:t>
      </w:r>
      <w:r>
        <w:rPr>
          <w:rFonts w:ascii="Times New Roman" w:eastAsia="仿宋_GB2312" w:hAnsi="Times New Roman" w:cs="Times New Roman"/>
          <w:spacing w:val="3"/>
          <w:sz w:val="32"/>
          <w:szCs w:val="32"/>
          <w:lang w:eastAsia="zh-CN"/>
        </w:rPr>
        <w:t>档申报系统进行申报；同时申报</w:t>
      </w:r>
      <w:r w:rsidR="009E4390">
        <w:rPr>
          <w:rFonts w:ascii="Times New Roman" w:eastAsia="仿宋_GB2312" w:hAnsi="Times New Roman" w:cs="Times New Roman" w:hint="eastAsia"/>
          <w:spacing w:val="3"/>
          <w:sz w:val="32"/>
          <w:szCs w:val="32"/>
          <w:lang w:eastAsia="zh-CN"/>
        </w:rPr>
        <w:t>A</w:t>
      </w:r>
      <w:r w:rsidR="009E4390">
        <w:rPr>
          <w:rFonts w:ascii="Times New Roman" w:eastAsia="仿宋_GB2312" w:hAnsi="Times New Roman" w:cs="Times New Roman" w:hint="eastAsia"/>
          <w:spacing w:val="3"/>
          <w:sz w:val="32"/>
          <w:szCs w:val="32"/>
          <w:lang w:eastAsia="zh-CN"/>
        </w:rPr>
        <w:t>、</w:t>
      </w:r>
      <w:r w:rsidR="009E4390">
        <w:rPr>
          <w:rFonts w:ascii="Times New Roman" w:eastAsia="仿宋_GB2312" w:hAnsi="Times New Roman" w:cs="Times New Roman" w:hint="eastAsia"/>
          <w:spacing w:val="3"/>
          <w:sz w:val="32"/>
          <w:szCs w:val="32"/>
          <w:lang w:eastAsia="zh-CN"/>
        </w:rPr>
        <w:t>B</w:t>
      </w:r>
      <w:r w:rsidR="009E4390">
        <w:rPr>
          <w:rFonts w:ascii="Times New Roman" w:eastAsia="仿宋_GB2312" w:hAnsi="Times New Roman" w:cs="Times New Roman" w:hint="eastAsia"/>
          <w:spacing w:val="3"/>
          <w:sz w:val="32"/>
          <w:szCs w:val="32"/>
          <w:lang w:eastAsia="zh-CN"/>
        </w:rPr>
        <w:t>、</w:t>
      </w:r>
      <w:r w:rsidR="009E4390">
        <w:rPr>
          <w:rFonts w:ascii="Times New Roman" w:eastAsia="仿宋_GB2312" w:hAnsi="Times New Roman" w:cs="Times New Roman" w:hint="eastAsia"/>
          <w:spacing w:val="3"/>
          <w:sz w:val="32"/>
          <w:szCs w:val="32"/>
          <w:lang w:eastAsia="zh-CN"/>
        </w:rPr>
        <w:t>C</w:t>
      </w:r>
      <w:r w:rsidR="009E4390">
        <w:rPr>
          <w:rFonts w:ascii="Times New Roman" w:eastAsia="仿宋_GB2312" w:hAnsi="Times New Roman" w:cs="Times New Roman" w:hint="eastAsia"/>
          <w:spacing w:val="3"/>
          <w:sz w:val="32"/>
          <w:szCs w:val="32"/>
          <w:lang w:eastAsia="zh-CN"/>
        </w:rPr>
        <w:t>三档</w:t>
      </w:r>
      <w:r>
        <w:rPr>
          <w:rFonts w:ascii="Times New Roman" w:eastAsia="仿宋_GB2312" w:hAnsi="Times New Roman" w:cs="Times New Roman"/>
          <w:spacing w:val="12"/>
          <w:sz w:val="32"/>
          <w:szCs w:val="32"/>
          <w:lang w:eastAsia="zh-CN"/>
        </w:rPr>
        <w:t>的人员，须先登录博</w:t>
      </w:r>
      <w:r>
        <w:rPr>
          <w:rFonts w:ascii="Times New Roman" w:eastAsia="仿宋_GB2312" w:hAnsi="Times New Roman" w:cs="Times New Roman"/>
          <w:spacing w:val="11"/>
          <w:sz w:val="32"/>
          <w:szCs w:val="32"/>
          <w:lang w:eastAsia="zh-CN"/>
        </w:rPr>
        <w:t>新计划</w:t>
      </w:r>
      <w:r>
        <w:rPr>
          <w:rFonts w:ascii="Times New Roman" w:eastAsia="仿宋_GB2312" w:hAnsi="Times New Roman" w:cs="Times New Roman"/>
          <w:spacing w:val="-4"/>
          <w:sz w:val="32"/>
          <w:szCs w:val="32"/>
          <w:lang w:eastAsia="zh-CN"/>
        </w:rPr>
        <w:t>申报系统选择申报的具体项目，完成博新计划</w:t>
      </w:r>
      <w:r>
        <w:rPr>
          <w:rFonts w:ascii="Times New Roman" w:eastAsia="仿宋_GB2312" w:hAnsi="Times New Roman" w:cs="Times New Roman"/>
          <w:spacing w:val="6"/>
          <w:sz w:val="32"/>
          <w:szCs w:val="32"/>
          <w:lang w:eastAsia="zh-CN"/>
        </w:rPr>
        <w:t>申报，再按提示跳转至国资计</w:t>
      </w:r>
      <w:r>
        <w:rPr>
          <w:rFonts w:ascii="Times New Roman" w:eastAsia="仿宋_GB2312" w:hAnsi="Times New Roman" w:cs="Times New Roman"/>
          <w:spacing w:val="5"/>
          <w:sz w:val="32"/>
          <w:szCs w:val="32"/>
          <w:lang w:eastAsia="zh-CN"/>
        </w:rPr>
        <w:t>划</w:t>
      </w:r>
      <w:r>
        <w:rPr>
          <w:rFonts w:ascii="Times New Roman" w:eastAsia="仿宋_GB2312" w:hAnsi="Times New Roman" w:cs="Times New Roman"/>
          <w:spacing w:val="5"/>
          <w:sz w:val="32"/>
          <w:szCs w:val="32"/>
          <w:lang w:eastAsia="zh-CN"/>
        </w:rPr>
        <w:t>B</w:t>
      </w:r>
      <w:r>
        <w:rPr>
          <w:rFonts w:ascii="Times New Roman" w:eastAsia="仿宋_GB2312" w:hAnsi="Times New Roman" w:cs="Times New Roman"/>
          <w:spacing w:val="5"/>
          <w:sz w:val="32"/>
          <w:szCs w:val="32"/>
          <w:lang w:eastAsia="zh-CN"/>
        </w:rPr>
        <w:t>、</w:t>
      </w:r>
      <w:r>
        <w:rPr>
          <w:rFonts w:ascii="Times New Roman" w:eastAsia="仿宋_GB2312" w:hAnsi="Times New Roman" w:cs="Times New Roman"/>
          <w:spacing w:val="5"/>
          <w:sz w:val="32"/>
          <w:szCs w:val="32"/>
          <w:lang w:eastAsia="zh-CN"/>
        </w:rPr>
        <w:t>C</w:t>
      </w:r>
      <w:r>
        <w:rPr>
          <w:rFonts w:ascii="Times New Roman" w:eastAsia="仿宋_GB2312" w:hAnsi="Times New Roman" w:cs="Times New Roman"/>
          <w:spacing w:val="5"/>
          <w:sz w:val="32"/>
          <w:szCs w:val="32"/>
          <w:lang w:eastAsia="zh-CN"/>
        </w:rPr>
        <w:t>档申报</w:t>
      </w:r>
      <w:r>
        <w:rPr>
          <w:rFonts w:ascii="Times New Roman" w:eastAsia="仿宋_GB2312" w:hAnsi="Times New Roman" w:cs="Times New Roman"/>
          <w:spacing w:val="11"/>
          <w:sz w:val="32"/>
          <w:szCs w:val="32"/>
          <w:lang w:eastAsia="zh-CN"/>
        </w:rPr>
        <w:t>系统，完成</w:t>
      </w:r>
      <w:r>
        <w:rPr>
          <w:rFonts w:ascii="Times New Roman" w:eastAsia="仿宋_GB2312" w:hAnsi="Times New Roman" w:cs="Times New Roman"/>
          <w:spacing w:val="11"/>
          <w:sz w:val="32"/>
          <w:szCs w:val="32"/>
          <w:lang w:eastAsia="zh-CN"/>
        </w:rPr>
        <w:t>B</w:t>
      </w:r>
      <w:r>
        <w:rPr>
          <w:rFonts w:ascii="Times New Roman" w:eastAsia="仿宋_GB2312" w:hAnsi="Times New Roman" w:cs="Times New Roman"/>
          <w:spacing w:val="11"/>
          <w:sz w:val="32"/>
          <w:szCs w:val="32"/>
          <w:lang w:eastAsia="zh-CN"/>
        </w:rPr>
        <w:t>、</w:t>
      </w:r>
      <w:r>
        <w:rPr>
          <w:rFonts w:ascii="Times New Roman" w:eastAsia="仿宋_GB2312" w:hAnsi="Times New Roman" w:cs="Times New Roman"/>
          <w:spacing w:val="11"/>
          <w:sz w:val="32"/>
          <w:szCs w:val="32"/>
          <w:lang w:eastAsia="zh-CN"/>
        </w:rPr>
        <w:t>C</w:t>
      </w:r>
      <w:r>
        <w:rPr>
          <w:rFonts w:ascii="Times New Roman" w:eastAsia="仿宋_GB2312" w:hAnsi="Times New Roman" w:cs="Times New Roman"/>
          <w:spacing w:val="11"/>
          <w:sz w:val="32"/>
          <w:szCs w:val="32"/>
          <w:lang w:eastAsia="zh-CN"/>
        </w:rPr>
        <w:t>档申报（跳转后，仅需修改和</w:t>
      </w:r>
      <w:r w:rsidR="00D81437">
        <w:rPr>
          <w:rFonts w:ascii="Times New Roman" w:eastAsia="仿宋_GB2312" w:hAnsi="Times New Roman" w:cs="Times New Roman" w:hint="eastAsia"/>
          <w:spacing w:val="11"/>
          <w:sz w:val="32"/>
          <w:szCs w:val="32"/>
          <w:lang w:eastAsia="zh-CN"/>
        </w:rPr>
        <w:t>补充</w:t>
      </w:r>
      <w:r>
        <w:rPr>
          <w:rFonts w:ascii="Times New Roman" w:eastAsia="仿宋_GB2312" w:hAnsi="Times New Roman" w:cs="Times New Roman"/>
          <w:spacing w:val="11"/>
          <w:sz w:val="32"/>
          <w:szCs w:val="32"/>
          <w:lang w:eastAsia="zh-CN"/>
        </w:rPr>
        <w:t>B</w:t>
      </w:r>
      <w:r>
        <w:rPr>
          <w:rFonts w:ascii="Times New Roman" w:eastAsia="仿宋_GB2312" w:hAnsi="Times New Roman" w:cs="Times New Roman"/>
          <w:spacing w:val="11"/>
          <w:sz w:val="32"/>
          <w:szCs w:val="32"/>
          <w:lang w:eastAsia="zh-CN"/>
        </w:rPr>
        <w:t>、</w:t>
      </w:r>
      <w:r>
        <w:rPr>
          <w:rFonts w:ascii="Times New Roman" w:eastAsia="仿宋_GB2312" w:hAnsi="Times New Roman" w:cs="Times New Roman"/>
          <w:spacing w:val="11"/>
          <w:sz w:val="32"/>
          <w:szCs w:val="32"/>
          <w:lang w:eastAsia="zh-CN"/>
        </w:rPr>
        <w:t>C</w:t>
      </w:r>
      <w:r>
        <w:rPr>
          <w:rFonts w:ascii="Times New Roman" w:eastAsia="仿宋_GB2312" w:hAnsi="Times New Roman" w:cs="Times New Roman"/>
          <w:spacing w:val="9"/>
          <w:sz w:val="32"/>
          <w:szCs w:val="32"/>
          <w:lang w:eastAsia="zh-CN"/>
        </w:rPr>
        <w:t>档部分申报内容即可，无需重复申报）。拟进站人员须先注</w:t>
      </w:r>
      <w:r>
        <w:rPr>
          <w:rFonts w:ascii="Times New Roman" w:eastAsia="仿宋_GB2312" w:hAnsi="Times New Roman" w:cs="Times New Roman"/>
          <w:spacing w:val="3"/>
          <w:sz w:val="32"/>
          <w:szCs w:val="32"/>
          <w:lang w:eastAsia="zh-CN"/>
        </w:rPr>
        <w:t>册再申报。</w:t>
      </w:r>
    </w:p>
    <w:p w:rsidR="003102E2">
      <w:pPr>
        <w:spacing w:line="560" w:lineRule="exact"/>
        <w:ind w:left="676"/>
        <w:jc w:val="both"/>
        <w:rPr>
          <w:rFonts w:ascii="Times New Roman" w:eastAsia="楷体" w:hAnsi="Times New Roman" w:cs="Times New Roman"/>
          <w:sz w:val="32"/>
          <w:szCs w:val="32"/>
          <w:lang w:eastAsia="zh-CN"/>
        </w:rPr>
      </w:pPr>
      <w:r>
        <w:rPr>
          <w:rFonts w:ascii="Times New Roman" w:eastAsia="楷体" w:hAnsi="Times New Roman" w:cs="Times New Roman"/>
          <w:spacing w:val="-5"/>
          <w:sz w:val="32"/>
          <w:szCs w:val="32"/>
          <w:lang w:eastAsia="zh-CN"/>
        </w:rPr>
        <w:t>（二）各单位审核推荐（</w:t>
      </w:r>
      <w:r>
        <w:rPr>
          <w:rFonts w:ascii="Times New Roman" w:eastAsia="楷体" w:hAnsi="Times New Roman" w:cs="Times New Roman"/>
          <w:spacing w:val="-5"/>
          <w:sz w:val="32"/>
          <w:szCs w:val="32"/>
          <w:lang w:eastAsia="zh-CN"/>
        </w:rPr>
        <w:t>2025</w:t>
      </w:r>
      <w:r>
        <w:rPr>
          <w:rFonts w:ascii="Times New Roman" w:eastAsia="楷体" w:hAnsi="Times New Roman" w:cs="Times New Roman"/>
          <w:spacing w:val="-5"/>
          <w:sz w:val="32"/>
          <w:szCs w:val="32"/>
          <w:lang w:eastAsia="zh-CN"/>
        </w:rPr>
        <w:t>年</w:t>
      </w:r>
      <w:r>
        <w:rPr>
          <w:rFonts w:ascii="Times New Roman" w:eastAsia="楷体" w:hAnsi="Times New Roman" w:cs="Times New Roman"/>
          <w:spacing w:val="-5"/>
          <w:sz w:val="32"/>
          <w:szCs w:val="32"/>
          <w:lang w:eastAsia="zh-CN"/>
        </w:rPr>
        <w:t>5</w:t>
      </w:r>
      <w:r>
        <w:rPr>
          <w:rFonts w:ascii="Times New Roman" w:eastAsia="楷体" w:hAnsi="Times New Roman" w:cs="Times New Roman"/>
          <w:spacing w:val="-5"/>
          <w:sz w:val="32"/>
          <w:szCs w:val="32"/>
          <w:lang w:eastAsia="zh-CN"/>
        </w:rPr>
        <w:t>月</w:t>
      </w:r>
      <w:r>
        <w:rPr>
          <w:rFonts w:ascii="Times New Roman" w:eastAsia="楷体" w:hAnsi="Times New Roman" w:cs="Times New Roman"/>
          <w:spacing w:val="-5"/>
          <w:sz w:val="32"/>
          <w:szCs w:val="32"/>
          <w:lang w:eastAsia="zh-CN"/>
        </w:rPr>
        <w:t>6</w:t>
      </w:r>
      <w:r>
        <w:rPr>
          <w:rFonts w:ascii="Times New Roman" w:eastAsia="楷体" w:hAnsi="Times New Roman" w:cs="Times New Roman"/>
          <w:spacing w:val="-5"/>
          <w:sz w:val="32"/>
          <w:szCs w:val="32"/>
          <w:lang w:eastAsia="zh-CN"/>
        </w:rPr>
        <w:t>日</w:t>
      </w:r>
      <w:r>
        <w:rPr>
          <w:rFonts w:ascii="Times New Roman" w:eastAsia="楷体" w:hAnsi="Times New Roman" w:cs="Times New Roman" w:hint="eastAsia"/>
          <w:spacing w:val="-5"/>
          <w:sz w:val="32"/>
          <w:szCs w:val="32"/>
          <w:lang w:eastAsia="zh-CN"/>
        </w:rPr>
        <w:t>至</w:t>
      </w:r>
      <w:r>
        <w:rPr>
          <w:rFonts w:ascii="Times New Roman" w:eastAsia="楷体" w:hAnsi="Times New Roman" w:cs="Times New Roman"/>
          <w:spacing w:val="-5"/>
          <w:sz w:val="32"/>
          <w:szCs w:val="32"/>
          <w:lang w:eastAsia="zh-CN"/>
        </w:rPr>
        <w:t>5</w:t>
      </w:r>
      <w:r>
        <w:rPr>
          <w:rFonts w:ascii="Times New Roman" w:eastAsia="楷体" w:hAnsi="Times New Roman" w:cs="Times New Roman"/>
          <w:spacing w:val="-5"/>
          <w:sz w:val="32"/>
          <w:szCs w:val="32"/>
          <w:lang w:eastAsia="zh-CN"/>
        </w:rPr>
        <w:t>月</w:t>
      </w:r>
      <w:r>
        <w:rPr>
          <w:rFonts w:ascii="Times New Roman" w:eastAsia="楷体" w:hAnsi="Times New Roman" w:cs="Times New Roman"/>
          <w:spacing w:val="-5"/>
          <w:sz w:val="32"/>
          <w:szCs w:val="32"/>
          <w:lang w:eastAsia="zh-CN"/>
        </w:rPr>
        <w:t>10</w:t>
      </w:r>
      <w:r>
        <w:rPr>
          <w:rFonts w:ascii="Times New Roman" w:eastAsia="楷体" w:hAnsi="Times New Roman" w:cs="Times New Roman"/>
          <w:spacing w:val="-5"/>
          <w:sz w:val="32"/>
          <w:szCs w:val="32"/>
          <w:lang w:eastAsia="zh-CN"/>
        </w:rPr>
        <w:t>日）</w:t>
      </w:r>
    </w:p>
    <w:p w:rsidR="003102E2">
      <w:pPr>
        <w:pStyle w:val="BodyText"/>
        <w:spacing w:line="560" w:lineRule="exact"/>
        <w:ind w:left="20" w:right="87" w:firstLine="637"/>
        <w:jc w:val="both"/>
        <w:rPr>
          <w:rFonts w:ascii="Times New Roman" w:eastAsia="仿宋_GB2312" w:hAnsi="Times New Roman" w:cs="Times New Roman"/>
          <w:spacing w:val="5"/>
          <w:sz w:val="32"/>
          <w:szCs w:val="32"/>
          <w:lang w:eastAsia="zh-CN"/>
        </w:rPr>
      </w:pPr>
      <w:r>
        <w:rPr>
          <w:rFonts w:ascii="Times New Roman" w:eastAsia="仿宋_GB2312" w:hAnsi="Times New Roman" w:cs="Times New Roman"/>
          <w:spacing w:val="14"/>
          <w:sz w:val="32"/>
          <w:szCs w:val="32"/>
          <w:lang w:eastAsia="zh-CN"/>
        </w:rPr>
        <w:t>各单位及时登录中国博士后网上办公系统的</w:t>
      </w:r>
      <w:r>
        <w:rPr>
          <w:rFonts w:ascii="Times New Roman" w:eastAsia="仿宋_GB2312" w:hAnsi="Times New Roman" w:cs="Times New Roman" w:hint="eastAsia"/>
          <w:spacing w:val="14"/>
          <w:sz w:val="32"/>
          <w:szCs w:val="32"/>
          <w:lang w:eastAsia="zh-CN"/>
        </w:rPr>
        <w:t>“</w:t>
      </w:r>
      <w:r>
        <w:rPr>
          <w:rFonts w:ascii="Times New Roman" w:eastAsia="仿宋_GB2312" w:hAnsi="Times New Roman" w:cs="Times New Roman"/>
          <w:spacing w:val="14"/>
          <w:sz w:val="32"/>
          <w:szCs w:val="32"/>
          <w:lang w:eastAsia="zh-CN"/>
        </w:rPr>
        <w:t>国家资助博</w:t>
      </w:r>
      <w:r>
        <w:rPr>
          <w:rFonts w:ascii="Times New Roman" w:eastAsia="仿宋_GB2312" w:hAnsi="Times New Roman" w:cs="Times New Roman"/>
          <w:spacing w:val="6"/>
          <w:sz w:val="32"/>
          <w:szCs w:val="32"/>
          <w:lang w:eastAsia="zh-CN"/>
        </w:rPr>
        <w:t>士后研究人员计划（</w:t>
      </w:r>
      <w:r>
        <w:rPr>
          <w:rFonts w:ascii="Times New Roman" w:eastAsia="仿宋_GB2312" w:hAnsi="Times New Roman" w:cs="Times New Roman"/>
          <w:spacing w:val="6"/>
          <w:sz w:val="32"/>
          <w:szCs w:val="32"/>
          <w:lang w:eastAsia="zh-CN"/>
        </w:rPr>
        <w:t>B</w:t>
      </w:r>
      <w:r>
        <w:rPr>
          <w:rFonts w:ascii="Times New Roman" w:eastAsia="仿宋_GB2312" w:hAnsi="Times New Roman" w:cs="Times New Roman"/>
          <w:spacing w:val="6"/>
          <w:sz w:val="32"/>
          <w:szCs w:val="32"/>
          <w:lang w:eastAsia="zh-CN"/>
        </w:rPr>
        <w:t>、</w:t>
      </w:r>
      <w:r>
        <w:rPr>
          <w:rFonts w:ascii="Times New Roman" w:eastAsia="仿宋_GB2312" w:hAnsi="Times New Roman" w:cs="Times New Roman"/>
          <w:spacing w:val="6"/>
          <w:sz w:val="32"/>
          <w:szCs w:val="32"/>
          <w:lang w:eastAsia="zh-CN"/>
        </w:rPr>
        <w:t>C</w:t>
      </w:r>
      <w:r>
        <w:rPr>
          <w:rFonts w:ascii="Times New Roman" w:eastAsia="仿宋_GB2312" w:hAnsi="Times New Roman" w:cs="Times New Roman"/>
          <w:spacing w:val="6"/>
          <w:sz w:val="32"/>
          <w:szCs w:val="32"/>
          <w:lang w:eastAsia="zh-CN"/>
        </w:rPr>
        <w:t>档）</w:t>
      </w:r>
      <w:r>
        <w:rPr>
          <w:rFonts w:ascii="Times New Roman" w:eastAsia="仿宋_GB2312" w:hAnsi="Times New Roman" w:cs="Times New Roman" w:hint="eastAsia"/>
          <w:spacing w:val="14"/>
          <w:sz w:val="32"/>
          <w:szCs w:val="32"/>
          <w:lang w:eastAsia="zh-CN"/>
        </w:rPr>
        <w:t>”</w:t>
      </w:r>
      <w:r>
        <w:rPr>
          <w:rFonts w:ascii="Times New Roman" w:eastAsia="仿宋_GB2312" w:hAnsi="Times New Roman" w:cs="Times New Roman"/>
          <w:spacing w:val="6"/>
          <w:sz w:val="32"/>
          <w:szCs w:val="32"/>
          <w:lang w:eastAsia="zh-CN"/>
        </w:rPr>
        <w:t>版块，重点审核申请人的申</w:t>
      </w:r>
      <w:r>
        <w:rPr>
          <w:rFonts w:ascii="Times New Roman" w:eastAsia="仿宋_GB2312" w:hAnsi="Times New Roman" w:cs="Times New Roman"/>
          <w:spacing w:val="9"/>
          <w:sz w:val="32"/>
          <w:szCs w:val="32"/>
          <w:lang w:eastAsia="zh-CN"/>
        </w:rPr>
        <w:t>报资格和科研诚信，对学术水平高、科研潜力大、工作业绩突出的人员予以择优推荐，无需</w:t>
      </w:r>
      <w:r>
        <w:rPr>
          <w:rFonts w:ascii="Times New Roman" w:eastAsia="仿宋_GB2312" w:hAnsi="Times New Roman" w:cs="Times New Roman"/>
          <w:spacing w:val="5"/>
          <w:sz w:val="32"/>
          <w:szCs w:val="32"/>
          <w:lang w:eastAsia="zh-CN"/>
        </w:rPr>
        <w:t>报送纸质材料。在审核推荐截止日期前可逐级驳回修改再提交。</w:t>
      </w:r>
    </w:p>
    <w:p w:rsidR="003102E2">
      <w:pPr>
        <w:pStyle w:val="BodyText"/>
        <w:spacing w:line="560" w:lineRule="exact"/>
        <w:ind w:right="87" w:firstLine="640" w:firstLineChars="200"/>
        <w:jc w:val="both"/>
        <w:rPr>
          <w:rFonts w:ascii="Times New Roman" w:eastAsia="仿宋_GB2312" w:hAnsi="Times New Roman" w:cs="Times New Roman"/>
          <w:color w:val="000000" w:themeColor="text1"/>
          <w:spacing w:val="5"/>
          <w:sz w:val="32"/>
          <w:szCs w:val="32"/>
          <w:lang w:eastAsia="zh-CN"/>
        </w:rPr>
      </w:pPr>
      <w:r>
        <w:rPr>
          <w:rFonts w:ascii="Times New Roman" w:eastAsia="仿宋_GB2312" w:hAnsi="Times New Roman" w:cs="Times New Roman" w:hint="eastAsia"/>
          <w:color w:val="FF0000"/>
          <w:spacing w:val="5"/>
          <w:sz w:val="32"/>
          <w:szCs w:val="32"/>
          <w:lang w:eastAsia="zh-CN"/>
        </w:rPr>
        <w:t>各二级单位推荐名额</w:t>
      </w:r>
      <w:r>
        <w:rPr>
          <w:rFonts w:ascii="Times New Roman" w:eastAsia="仿宋_GB2312" w:hAnsi="Times New Roman" w:cs="Times New Roman" w:hint="eastAsia"/>
          <w:color w:val="000000" w:themeColor="text1"/>
          <w:spacing w:val="5"/>
          <w:sz w:val="32"/>
          <w:szCs w:val="32"/>
          <w:lang w:eastAsia="zh-CN"/>
        </w:rPr>
        <w:t>（包括拟进站人员，以及同时申报</w:t>
      </w:r>
      <w:r>
        <w:rPr>
          <w:rFonts w:ascii="Times New Roman" w:eastAsia="仿宋_GB2312" w:hAnsi="Times New Roman" w:cs="Times New Roman" w:hint="eastAsia"/>
          <w:color w:val="000000" w:themeColor="text1"/>
          <w:spacing w:val="5"/>
          <w:sz w:val="32"/>
          <w:szCs w:val="32"/>
          <w:lang w:eastAsia="zh-CN"/>
        </w:rPr>
        <w:t>A</w:t>
      </w:r>
      <w:r>
        <w:rPr>
          <w:rFonts w:ascii="Times New Roman" w:eastAsia="仿宋_GB2312" w:hAnsi="Times New Roman" w:cs="Times New Roman" w:hint="eastAsia"/>
          <w:color w:val="000000" w:themeColor="text1"/>
          <w:spacing w:val="5"/>
          <w:sz w:val="32"/>
          <w:szCs w:val="32"/>
          <w:lang w:eastAsia="zh-CN"/>
        </w:rPr>
        <w:t>档博新计划的人员），为本单位在站总人数的</w:t>
      </w:r>
      <w:r>
        <w:rPr>
          <w:rFonts w:ascii="Times New Roman" w:eastAsia="仿宋_GB2312" w:hAnsi="Times New Roman" w:cs="Times New Roman" w:hint="eastAsia"/>
          <w:color w:val="000000" w:themeColor="text1"/>
          <w:spacing w:val="5"/>
          <w:sz w:val="32"/>
          <w:szCs w:val="32"/>
          <w:lang w:eastAsia="zh-CN"/>
        </w:rPr>
        <w:t>1/</w:t>
      </w:r>
      <w:r>
        <w:rPr>
          <w:rFonts w:ascii="Times New Roman" w:eastAsia="仿宋_GB2312" w:hAnsi="Times New Roman" w:cs="Times New Roman"/>
          <w:color w:val="000000" w:themeColor="text1"/>
          <w:spacing w:val="5"/>
          <w:sz w:val="32"/>
          <w:szCs w:val="32"/>
          <w:lang w:eastAsia="zh-CN"/>
        </w:rPr>
        <w:t>6</w:t>
      </w:r>
      <w:r>
        <w:rPr>
          <w:rFonts w:ascii="Times New Roman" w:eastAsia="仿宋_GB2312" w:hAnsi="Times New Roman" w:cs="Times New Roman" w:hint="eastAsia"/>
          <w:color w:val="000000" w:themeColor="text1"/>
          <w:spacing w:val="5"/>
          <w:sz w:val="32"/>
          <w:szCs w:val="32"/>
          <w:lang w:eastAsia="zh-CN"/>
        </w:rPr>
        <w:t>。</w:t>
      </w:r>
    </w:p>
    <w:p w:rsidR="003102E2">
      <w:pPr>
        <w:pStyle w:val="BodyText"/>
        <w:spacing w:line="560" w:lineRule="exact"/>
        <w:ind w:right="87" w:firstLine="640" w:firstLineChars="200"/>
        <w:jc w:val="both"/>
        <w:rPr>
          <w:rFonts w:ascii="Times New Roman" w:eastAsia="仿宋_GB2312" w:hAnsi="Times New Roman" w:cs="Times New Roman"/>
          <w:color w:val="000000" w:themeColor="text1"/>
          <w:spacing w:val="5"/>
          <w:sz w:val="32"/>
          <w:szCs w:val="32"/>
          <w:lang w:eastAsia="zh-CN"/>
        </w:rPr>
      </w:pPr>
      <w:r>
        <w:rPr>
          <w:rFonts w:ascii="Times New Roman" w:eastAsia="仿宋_GB2312" w:hAnsi="Times New Roman" w:cs="Times New Roman" w:hint="eastAsia"/>
          <w:color w:val="000000" w:themeColor="text1"/>
          <w:spacing w:val="5"/>
          <w:sz w:val="32"/>
          <w:szCs w:val="32"/>
          <w:lang w:eastAsia="zh-CN"/>
        </w:rPr>
        <w:t>其中临床医学领域（即申报一级学科为</w:t>
      </w:r>
      <w:r>
        <w:rPr>
          <w:rFonts w:ascii="Times New Roman" w:eastAsia="仿宋_GB2312" w:hAnsi="Times New Roman" w:cs="Times New Roman"/>
          <w:bCs/>
          <w:color w:val="000000" w:themeColor="text1"/>
          <w:spacing w:val="5"/>
          <w:sz w:val="32"/>
          <w:szCs w:val="32"/>
          <w:lang w:eastAsia="zh-CN"/>
        </w:rPr>
        <w:t>临床医学、口腔医学、中医学、中西医结合、中药学、医学技术、护理学</w:t>
      </w:r>
      <w:r>
        <w:rPr>
          <w:rFonts w:ascii="Times New Roman" w:eastAsia="仿宋_GB2312" w:hAnsi="Times New Roman" w:cs="Times New Roman" w:hint="eastAsia"/>
          <w:color w:val="000000" w:themeColor="text1"/>
          <w:spacing w:val="5"/>
          <w:sz w:val="32"/>
          <w:szCs w:val="32"/>
          <w:lang w:eastAsia="zh-CN"/>
        </w:rPr>
        <w:t>）学校共有</w:t>
      </w:r>
      <w:r>
        <w:rPr>
          <w:rFonts w:ascii="Times New Roman" w:eastAsia="仿宋_GB2312" w:hAnsi="Times New Roman" w:cs="Times New Roman" w:hint="eastAsia"/>
          <w:color w:val="000000" w:themeColor="text1"/>
          <w:spacing w:val="5"/>
          <w:sz w:val="32"/>
          <w:szCs w:val="32"/>
          <w:lang w:eastAsia="zh-CN"/>
        </w:rPr>
        <w:t>8</w:t>
      </w:r>
      <w:r>
        <w:rPr>
          <w:rFonts w:ascii="Times New Roman" w:eastAsia="仿宋_GB2312" w:hAnsi="Times New Roman" w:cs="Times New Roman"/>
          <w:color w:val="000000" w:themeColor="text1"/>
          <w:spacing w:val="5"/>
          <w:sz w:val="32"/>
          <w:szCs w:val="32"/>
          <w:lang w:eastAsia="zh-CN"/>
        </w:rPr>
        <w:t>2</w:t>
      </w:r>
      <w:r>
        <w:rPr>
          <w:rFonts w:ascii="Times New Roman" w:eastAsia="仿宋_GB2312" w:hAnsi="Times New Roman" w:cs="Times New Roman" w:hint="eastAsia"/>
          <w:color w:val="000000" w:themeColor="text1"/>
          <w:spacing w:val="5"/>
          <w:sz w:val="32"/>
          <w:szCs w:val="32"/>
          <w:lang w:eastAsia="zh-CN"/>
        </w:rPr>
        <w:t>个名额（包括拟进站人员，以及同时申报</w:t>
      </w:r>
      <w:r>
        <w:rPr>
          <w:rFonts w:ascii="Times New Roman" w:eastAsia="仿宋_GB2312" w:hAnsi="Times New Roman" w:cs="Times New Roman" w:hint="eastAsia"/>
          <w:color w:val="000000" w:themeColor="text1"/>
          <w:spacing w:val="5"/>
          <w:sz w:val="32"/>
          <w:szCs w:val="32"/>
          <w:lang w:eastAsia="zh-CN"/>
        </w:rPr>
        <w:t>A</w:t>
      </w:r>
      <w:r>
        <w:rPr>
          <w:rFonts w:ascii="Times New Roman" w:eastAsia="仿宋_GB2312" w:hAnsi="Times New Roman" w:cs="Times New Roman" w:hint="eastAsia"/>
          <w:color w:val="000000" w:themeColor="text1"/>
          <w:spacing w:val="5"/>
          <w:sz w:val="32"/>
          <w:szCs w:val="32"/>
          <w:lang w:eastAsia="zh-CN"/>
        </w:rPr>
        <w:t>档博新计划的人员）。</w:t>
      </w:r>
    </w:p>
    <w:p w:rsidR="003102E2">
      <w:pPr>
        <w:spacing w:line="560" w:lineRule="exact"/>
        <w:ind w:firstLine="500"/>
        <w:jc w:val="both"/>
        <w:rPr>
          <w:rFonts w:ascii="Times New Roman" w:eastAsia="楷体" w:hAnsi="Times New Roman" w:cs="Times New Roman"/>
          <w:spacing w:val="14"/>
          <w:sz w:val="32"/>
          <w:szCs w:val="32"/>
          <w:lang w:eastAsia="zh-CN"/>
        </w:rPr>
      </w:pPr>
      <w:r>
        <w:rPr>
          <w:rFonts w:ascii="Times New Roman" w:eastAsia="楷体" w:hAnsi="Times New Roman" w:cs="Times New Roman"/>
          <w:spacing w:val="14"/>
          <w:sz w:val="32"/>
          <w:szCs w:val="32"/>
          <w:lang w:eastAsia="zh-CN"/>
        </w:rPr>
        <w:t>（三）科研诚信复核（</w:t>
      </w:r>
      <w:r>
        <w:rPr>
          <w:rFonts w:ascii="Times New Roman" w:eastAsia="楷体" w:hAnsi="Times New Roman" w:cs="Times New Roman"/>
          <w:spacing w:val="14"/>
          <w:sz w:val="32"/>
          <w:szCs w:val="32"/>
          <w:lang w:eastAsia="zh-CN"/>
        </w:rPr>
        <w:t>5</w:t>
      </w:r>
      <w:r>
        <w:rPr>
          <w:rFonts w:ascii="Times New Roman" w:eastAsia="楷体" w:hAnsi="Times New Roman" w:cs="Times New Roman"/>
          <w:spacing w:val="14"/>
          <w:sz w:val="32"/>
          <w:szCs w:val="32"/>
          <w:lang w:eastAsia="zh-CN"/>
        </w:rPr>
        <w:t>月</w:t>
      </w:r>
      <w:r>
        <w:rPr>
          <w:rFonts w:ascii="Times New Roman" w:eastAsia="楷体" w:hAnsi="Times New Roman" w:cs="Times New Roman"/>
          <w:spacing w:val="14"/>
          <w:sz w:val="32"/>
          <w:szCs w:val="32"/>
          <w:lang w:eastAsia="zh-CN"/>
        </w:rPr>
        <w:t>19</w:t>
      </w:r>
      <w:r>
        <w:rPr>
          <w:rFonts w:ascii="Times New Roman" w:eastAsia="楷体" w:hAnsi="Times New Roman" w:cs="Times New Roman"/>
          <w:spacing w:val="14"/>
          <w:sz w:val="32"/>
          <w:szCs w:val="32"/>
          <w:lang w:eastAsia="zh-CN"/>
        </w:rPr>
        <w:t>日</w:t>
      </w:r>
      <w:r>
        <w:rPr>
          <w:rFonts w:ascii="Times New Roman" w:eastAsia="楷体" w:hAnsi="Times New Roman" w:cs="Times New Roman" w:hint="eastAsia"/>
          <w:spacing w:val="14"/>
          <w:sz w:val="32"/>
          <w:szCs w:val="32"/>
          <w:lang w:eastAsia="zh-CN"/>
        </w:rPr>
        <w:t>至</w:t>
      </w:r>
      <w:r>
        <w:rPr>
          <w:rFonts w:ascii="Times New Roman" w:eastAsia="楷体" w:hAnsi="Times New Roman" w:cs="Times New Roman"/>
          <w:spacing w:val="14"/>
          <w:sz w:val="32"/>
          <w:szCs w:val="32"/>
          <w:lang w:eastAsia="zh-CN"/>
        </w:rPr>
        <w:t>5</w:t>
      </w:r>
      <w:r>
        <w:rPr>
          <w:rFonts w:ascii="Times New Roman" w:eastAsia="楷体" w:hAnsi="Times New Roman" w:cs="Times New Roman"/>
          <w:spacing w:val="14"/>
          <w:sz w:val="32"/>
          <w:szCs w:val="32"/>
          <w:lang w:eastAsia="zh-CN"/>
        </w:rPr>
        <w:t>月</w:t>
      </w:r>
      <w:r>
        <w:rPr>
          <w:rFonts w:ascii="Times New Roman" w:eastAsia="楷体" w:hAnsi="Times New Roman" w:cs="Times New Roman"/>
          <w:spacing w:val="14"/>
          <w:sz w:val="32"/>
          <w:szCs w:val="32"/>
          <w:lang w:eastAsia="zh-CN"/>
        </w:rPr>
        <w:t>23</w:t>
      </w:r>
      <w:r>
        <w:rPr>
          <w:rFonts w:ascii="Times New Roman" w:eastAsia="楷体" w:hAnsi="Times New Roman" w:cs="Times New Roman"/>
          <w:spacing w:val="14"/>
          <w:sz w:val="32"/>
          <w:szCs w:val="32"/>
          <w:lang w:eastAsia="zh-CN"/>
        </w:rPr>
        <w:t>日）</w:t>
      </w:r>
    </w:p>
    <w:p w:rsidR="003102E2">
      <w:pPr>
        <w:pStyle w:val="BodyText"/>
        <w:spacing w:line="560" w:lineRule="exact"/>
        <w:ind w:firstLine="500"/>
        <w:jc w:val="both"/>
        <w:rPr>
          <w:rFonts w:ascii="Times New Roman" w:eastAsia="仿宋_GB2312" w:hAnsi="Times New Roman" w:cs="Times New Roman"/>
          <w:spacing w:val="14"/>
          <w:sz w:val="32"/>
          <w:szCs w:val="32"/>
          <w:lang w:eastAsia="zh-CN"/>
        </w:rPr>
      </w:pPr>
      <w:r>
        <w:rPr>
          <w:rFonts w:ascii="Times New Roman" w:eastAsia="仿宋_GB2312" w:hAnsi="Times New Roman" w:cs="Times New Roman"/>
          <w:spacing w:val="14"/>
          <w:sz w:val="32"/>
          <w:szCs w:val="32"/>
          <w:lang w:eastAsia="zh-CN"/>
        </w:rPr>
        <w:t>中国博士后科学基金会将通过科技部科研诚信管理信息系统对各设站单位推荐人员的科研诚信情况予以复核。</w:t>
      </w:r>
    </w:p>
    <w:p w:rsidR="003102E2">
      <w:pPr>
        <w:spacing w:line="560" w:lineRule="exact"/>
        <w:ind w:firstLine="500"/>
        <w:jc w:val="both"/>
        <w:rPr>
          <w:rFonts w:ascii="Times New Roman" w:eastAsia="楷体" w:hAnsi="Times New Roman" w:cs="Times New Roman"/>
          <w:spacing w:val="14"/>
          <w:sz w:val="32"/>
          <w:szCs w:val="32"/>
          <w:lang w:eastAsia="zh-CN"/>
        </w:rPr>
      </w:pPr>
      <w:r>
        <w:rPr>
          <w:rFonts w:ascii="Times New Roman" w:eastAsia="楷体" w:hAnsi="Times New Roman" w:cs="Times New Roman"/>
          <w:spacing w:val="14"/>
          <w:sz w:val="32"/>
          <w:szCs w:val="32"/>
          <w:lang w:eastAsia="zh-CN"/>
        </w:rPr>
        <w:t>（四）专家评审和择优遴选（</w:t>
      </w:r>
      <w:r>
        <w:rPr>
          <w:rFonts w:ascii="Times New Roman" w:eastAsia="楷体" w:hAnsi="Times New Roman" w:cs="Times New Roman"/>
          <w:spacing w:val="14"/>
          <w:sz w:val="32"/>
          <w:szCs w:val="32"/>
          <w:lang w:eastAsia="zh-CN"/>
        </w:rPr>
        <w:t>5</w:t>
      </w:r>
      <w:r>
        <w:rPr>
          <w:rFonts w:ascii="Times New Roman" w:eastAsia="楷体" w:hAnsi="Times New Roman" w:cs="Times New Roman"/>
          <w:spacing w:val="14"/>
          <w:sz w:val="32"/>
          <w:szCs w:val="32"/>
          <w:lang w:eastAsia="zh-CN"/>
        </w:rPr>
        <w:t>月</w:t>
      </w:r>
      <w:r>
        <w:rPr>
          <w:rFonts w:ascii="Times New Roman" w:eastAsia="楷体" w:hAnsi="Times New Roman" w:cs="Times New Roman" w:hint="eastAsia"/>
          <w:spacing w:val="14"/>
          <w:sz w:val="32"/>
          <w:szCs w:val="32"/>
          <w:lang w:eastAsia="zh-CN"/>
        </w:rPr>
        <w:t>至</w:t>
      </w:r>
      <w:r>
        <w:rPr>
          <w:rFonts w:ascii="Times New Roman" w:eastAsia="楷体" w:hAnsi="Times New Roman" w:cs="Times New Roman"/>
          <w:spacing w:val="14"/>
          <w:sz w:val="32"/>
          <w:szCs w:val="32"/>
          <w:lang w:eastAsia="zh-CN"/>
        </w:rPr>
        <w:t>6</w:t>
      </w:r>
      <w:r>
        <w:rPr>
          <w:rFonts w:ascii="Times New Roman" w:eastAsia="楷体" w:hAnsi="Times New Roman" w:cs="Times New Roman" w:hint="eastAsia"/>
          <w:spacing w:val="14"/>
          <w:sz w:val="32"/>
          <w:szCs w:val="32"/>
          <w:lang w:eastAsia="zh-CN"/>
        </w:rPr>
        <w:t>月</w:t>
      </w:r>
      <w:r>
        <w:rPr>
          <w:rFonts w:ascii="Times New Roman" w:eastAsia="楷体" w:hAnsi="Times New Roman" w:cs="Times New Roman"/>
          <w:spacing w:val="14"/>
          <w:sz w:val="32"/>
          <w:szCs w:val="32"/>
          <w:lang w:eastAsia="zh-CN"/>
        </w:rPr>
        <w:t>）</w:t>
      </w:r>
    </w:p>
    <w:p w:rsidR="003102E2">
      <w:pPr>
        <w:pStyle w:val="BodyText"/>
        <w:spacing w:line="560" w:lineRule="exact"/>
        <w:ind w:firstLine="500"/>
        <w:jc w:val="both"/>
        <w:rPr>
          <w:rFonts w:ascii="Times New Roman" w:eastAsia="仿宋_GB2312" w:hAnsi="Times New Roman" w:cs="Times New Roman"/>
          <w:spacing w:val="14"/>
          <w:sz w:val="32"/>
          <w:szCs w:val="32"/>
          <w:lang w:eastAsia="zh-CN"/>
        </w:rPr>
      </w:pPr>
      <w:r>
        <w:rPr>
          <w:rFonts w:ascii="Times New Roman" w:eastAsia="仿宋_GB2312" w:hAnsi="Times New Roman" w:cs="Times New Roman" w:hint="eastAsia"/>
          <w:spacing w:val="14"/>
          <w:sz w:val="32"/>
          <w:szCs w:val="32"/>
          <w:lang w:eastAsia="zh-CN"/>
        </w:rPr>
        <w:t>以</w:t>
      </w:r>
      <w:r>
        <w:rPr>
          <w:rFonts w:ascii="Times New Roman" w:eastAsia="仿宋_GB2312" w:hAnsi="Times New Roman" w:cs="Times New Roman"/>
          <w:spacing w:val="14"/>
          <w:sz w:val="32"/>
          <w:szCs w:val="32"/>
          <w:lang w:eastAsia="zh-CN"/>
        </w:rPr>
        <w:t>专家评审的方式择优确定获选人员（评分标准见附件</w:t>
      </w:r>
      <w:r>
        <w:rPr>
          <w:rFonts w:ascii="Times New Roman" w:eastAsia="仿宋_GB2312" w:hAnsi="Times New Roman" w:cs="Times New Roman"/>
          <w:spacing w:val="14"/>
          <w:sz w:val="32"/>
          <w:szCs w:val="32"/>
          <w:lang w:eastAsia="zh-CN"/>
        </w:rPr>
        <w:t>2</w:t>
      </w:r>
      <w:r>
        <w:rPr>
          <w:rFonts w:ascii="Times New Roman" w:eastAsia="仿宋_GB2312" w:hAnsi="Times New Roman" w:cs="Times New Roman"/>
          <w:spacing w:val="14"/>
          <w:sz w:val="32"/>
          <w:szCs w:val="32"/>
          <w:lang w:eastAsia="zh-CN"/>
        </w:rPr>
        <w:t>）</w:t>
      </w:r>
      <w:r>
        <w:rPr>
          <w:rFonts w:ascii="Times New Roman" w:eastAsia="仿宋_GB2312" w:hAnsi="Times New Roman" w:cs="Times New Roman"/>
          <w:spacing w:val="14"/>
          <w:sz w:val="32"/>
          <w:szCs w:val="32"/>
          <w:lang w:eastAsia="zh-CN"/>
        </w:rPr>
        <w:t>。</w:t>
      </w:r>
    </w:p>
    <w:p w:rsidR="003102E2">
      <w:pPr>
        <w:pStyle w:val="BodyText"/>
        <w:numPr>
          <w:ilvl w:val="0"/>
          <w:numId w:val="2"/>
        </w:numPr>
        <w:spacing w:line="560" w:lineRule="exact"/>
        <w:ind w:firstLine="500"/>
        <w:jc w:val="both"/>
        <w:rPr>
          <w:rFonts w:ascii="黑体" w:eastAsia="黑体" w:hAnsi="黑体" w:cs="Times New Roman"/>
          <w:b/>
          <w:bCs/>
          <w:spacing w:val="6"/>
          <w:sz w:val="32"/>
          <w:szCs w:val="32"/>
        </w:rPr>
      </w:pPr>
      <w:r>
        <w:rPr>
          <w:rFonts w:ascii="黑体" w:eastAsia="黑体" w:hAnsi="黑体" w:cs="Times New Roman"/>
          <w:b/>
          <w:bCs/>
          <w:spacing w:val="6"/>
          <w:sz w:val="32"/>
          <w:szCs w:val="32"/>
          <w:lang w:eastAsia="zh-CN"/>
        </w:rPr>
        <w:t>成果管理</w:t>
      </w:r>
    </w:p>
    <w:p w:rsidR="003102E2">
      <w:pPr>
        <w:pStyle w:val="BodyText"/>
        <w:spacing w:line="560" w:lineRule="exact"/>
        <w:ind w:firstLine="500"/>
        <w:jc w:val="both"/>
        <w:rPr>
          <w:rFonts w:ascii="Times New Roman" w:eastAsia="仿宋_GB2312" w:hAnsi="Times New Roman" w:cs="Times New Roman"/>
          <w:spacing w:val="11"/>
          <w:sz w:val="32"/>
          <w:szCs w:val="32"/>
          <w:lang w:eastAsia="zh-CN"/>
        </w:rPr>
      </w:pPr>
      <w:r>
        <w:rPr>
          <w:rFonts w:ascii="Times New Roman" w:eastAsia="仿宋_GB2312" w:hAnsi="Times New Roman" w:cs="Times New Roman"/>
          <w:spacing w:val="11"/>
          <w:sz w:val="32"/>
          <w:szCs w:val="32"/>
          <w:lang w:eastAsia="zh-CN"/>
        </w:rPr>
        <w:t>获选人员在站期间公开发表论文等研究成果的，须注明</w:t>
      </w:r>
      <w:r>
        <w:rPr>
          <w:rFonts w:ascii="Times New Roman" w:eastAsia="仿宋_GB2312" w:hAnsi="Times New Roman" w:cs="Times New Roman" w:hint="eastAsia"/>
          <w:spacing w:val="11"/>
          <w:sz w:val="32"/>
          <w:szCs w:val="32"/>
          <w:lang w:eastAsia="zh-CN"/>
        </w:rPr>
        <w:t>“</w:t>
      </w:r>
      <w:r>
        <w:rPr>
          <w:rFonts w:ascii="Times New Roman" w:eastAsia="仿宋_GB2312" w:hAnsi="Times New Roman" w:cs="Times New Roman"/>
          <w:spacing w:val="11"/>
          <w:sz w:val="32"/>
          <w:szCs w:val="32"/>
          <w:lang w:eastAsia="zh-CN"/>
        </w:rPr>
        <w:t>本研究成果由</w:t>
      </w:r>
      <w:r>
        <w:rPr>
          <w:rFonts w:ascii="Times New Roman" w:eastAsia="仿宋_GB2312" w:hAnsi="Times New Roman" w:cs="Times New Roman" w:hint="eastAsia"/>
          <w:spacing w:val="11"/>
          <w:sz w:val="32"/>
          <w:szCs w:val="32"/>
          <w:lang w:eastAsia="zh-CN"/>
        </w:rPr>
        <w:t>‘</w:t>
      </w:r>
      <w:r>
        <w:rPr>
          <w:rFonts w:ascii="Times New Roman" w:eastAsia="仿宋_GB2312" w:hAnsi="Times New Roman" w:cs="Times New Roman"/>
          <w:spacing w:val="11"/>
          <w:sz w:val="32"/>
          <w:szCs w:val="32"/>
          <w:lang w:eastAsia="zh-CN"/>
        </w:rPr>
        <w:t>国家资助博士后研究人员计划</w:t>
      </w:r>
      <w:r>
        <w:rPr>
          <w:rFonts w:ascii="Times New Roman" w:eastAsia="仿宋_GB2312" w:hAnsi="Times New Roman" w:cs="Times New Roman" w:hint="eastAsia"/>
          <w:spacing w:val="11"/>
          <w:sz w:val="32"/>
          <w:szCs w:val="32"/>
          <w:lang w:eastAsia="zh-CN"/>
        </w:rPr>
        <w:t>’</w:t>
      </w:r>
      <w:r>
        <w:rPr>
          <w:rFonts w:ascii="Times New Roman" w:eastAsia="仿宋_GB2312" w:hAnsi="Times New Roman" w:cs="Times New Roman"/>
          <w:spacing w:val="11"/>
          <w:sz w:val="32"/>
          <w:szCs w:val="32"/>
          <w:lang w:eastAsia="zh-CN"/>
        </w:rPr>
        <w:t>资助</w:t>
      </w:r>
      <w:r>
        <w:rPr>
          <w:rFonts w:ascii="Times New Roman" w:eastAsia="仿宋_GB2312" w:hAnsi="Times New Roman" w:cs="Times New Roman" w:hint="eastAsia"/>
          <w:spacing w:val="11"/>
          <w:sz w:val="32"/>
          <w:szCs w:val="32"/>
          <w:lang w:eastAsia="zh-CN"/>
        </w:rPr>
        <w:t>”</w:t>
      </w:r>
      <w:r>
        <w:rPr>
          <w:rFonts w:ascii="Times New Roman" w:eastAsia="仿宋_GB2312" w:hAnsi="Times New Roman" w:cs="Times New Roman"/>
          <w:spacing w:val="11"/>
          <w:sz w:val="32"/>
          <w:szCs w:val="32"/>
          <w:lang w:eastAsia="zh-CN"/>
        </w:rPr>
        <w:t>及资助编</w:t>
      </w:r>
      <w:r>
        <w:rPr>
          <w:rFonts w:ascii="Times New Roman" w:eastAsia="仿宋_GB2312" w:hAnsi="Times New Roman" w:cs="Times New Roman"/>
          <w:spacing w:val="11"/>
          <w:sz w:val="32"/>
          <w:szCs w:val="32"/>
          <w:lang w:eastAsia="zh-CN"/>
        </w:rPr>
        <w:t>号（</w:t>
      </w:r>
      <w:r>
        <w:rPr>
          <w:rFonts w:ascii="Times New Roman" w:eastAsia="仿宋_GB2312" w:hAnsi="Times New Roman" w:cs="Times New Roman"/>
          <w:sz w:val="32"/>
          <w:szCs w:val="32"/>
        </w:rPr>
        <w:t>Supported</w:t>
      </w:r>
      <w:r>
        <w:rPr>
          <w:rFonts w:ascii="Times New Roman" w:eastAsia="仿宋_GB2312" w:hAnsi="Times New Roman" w:cs="Times New Roman"/>
          <w:spacing w:val="9"/>
          <w:sz w:val="32"/>
          <w:szCs w:val="32"/>
        </w:rPr>
        <w:t xml:space="preserve"> </w:t>
      </w:r>
      <w:r>
        <w:rPr>
          <w:rFonts w:ascii="Times New Roman" w:eastAsia="仿宋_GB2312" w:hAnsi="Times New Roman" w:cs="Times New Roman"/>
          <w:sz w:val="32"/>
          <w:szCs w:val="32"/>
        </w:rPr>
        <w:t>by</w:t>
      </w:r>
      <w:r>
        <w:rPr>
          <w:rFonts w:ascii="Times New Roman" w:eastAsia="仿宋_GB2312" w:hAnsi="Times New Roman" w:cs="Times New Roman"/>
          <w:spacing w:val="9"/>
          <w:sz w:val="32"/>
          <w:szCs w:val="32"/>
        </w:rPr>
        <w:t xml:space="preserve"> </w:t>
      </w:r>
      <w:r>
        <w:rPr>
          <w:rFonts w:ascii="Times New Roman" w:eastAsia="仿宋_GB2312" w:hAnsi="Times New Roman" w:cs="Times New Roman"/>
          <w:sz w:val="32"/>
          <w:szCs w:val="32"/>
        </w:rPr>
        <w:t>the</w:t>
      </w:r>
      <w:r>
        <w:rPr>
          <w:rFonts w:ascii="Times New Roman" w:eastAsia="仿宋_GB2312" w:hAnsi="Times New Roman" w:cs="Times New Roman"/>
          <w:spacing w:val="9"/>
          <w:sz w:val="32"/>
          <w:szCs w:val="32"/>
        </w:rPr>
        <w:t xml:space="preserve"> </w:t>
      </w:r>
      <w:r>
        <w:rPr>
          <w:rFonts w:ascii="Times New Roman" w:eastAsia="仿宋_GB2312" w:hAnsi="Times New Roman" w:cs="Times New Roman"/>
          <w:sz w:val="32"/>
          <w:szCs w:val="32"/>
        </w:rPr>
        <w:t>Postdoctoral</w:t>
      </w:r>
      <w:r>
        <w:rPr>
          <w:rFonts w:ascii="Times New Roman" w:eastAsia="仿宋_GB2312" w:hAnsi="Times New Roman" w:cs="Times New Roman"/>
          <w:spacing w:val="9"/>
          <w:sz w:val="32"/>
          <w:szCs w:val="32"/>
        </w:rPr>
        <w:t xml:space="preserve"> </w:t>
      </w:r>
      <w:r>
        <w:rPr>
          <w:rFonts w:ascii="Times New Roman" w:eastAsia="仿宋_GB2312" w:hAnsi="Times New Roman" w:cs="Times New Roman"/>
          <w:sz w:val="32"/>
          <w:szCs w:val="32"/>
        </w:rPr>
        <w:t>Fellowship</w:t>
      </w:r>
      <w:r>
        <w:rPr>
          <w:rFonts w:ascii="Times New Roman" w:eastAsia="仿宋_GB2312" w:hAnsi="Times New Roman" w:cs="Times New Roman"/>
          <w:spacing w:val="9"/>
          <w:sz w:val="32"/>
          <w:szCs w:val="32"/>
        </w:rPr>
        <w:t xml:space="preserve"> </w:t>
      </w:r>
      <w:r>
        <w:rPr>
          <w:rFonts w:ascii="Times New Roman" w:eastAsia="仿宋_GB2312" w:hAnsi="Times New Roman" w:cs="Times New Roman"/>
          <w:sz w:val="32"/>
          <w:szCs w:val="32"/>
        </w:rPr>
        <w:t>Program</w:t>
      </w:r>
      <w:r>
        <w:rPr>
          <w:rFonts w:ascii="Times New Roman" w:eastAsia="仿宋_GB2312" w:hAnsi="Times New Roman" w:cs="Times New Roman"/>
          <w:sz w:val="32"/>
          <w:szCs w:val="32"/>
          <w:lang w:eastAsia="zh-CN"/>
        </w:rPr>
        <w:t xml:space="preserve"> </w:t>
      </w:r>
      <w:r>
        <w:rPr>
          <w:rFonts w:ascii="Times New Roman" w:eastAsia="仿宋_GB2312" w:hAnsi="Times New Roman" w:cs="Times New Roman"/>
          <w:sz w:val="32"/>
          <w:szCs w:val="32"/>
        </w:rPr>
        <w:t>of</w:t>
      </w:r>
      <w:r>
        <w:rPr>
          <w:rFonts w:ascii="Times New Roman" w:eastAsia="仿宋_GB2312" w:hAnsi="Times New Roman" w:cs="Times New Roman"/>
          <w:spacing w:val="-20"/>
          <w:sz w:val="32"/>
          <w:szCs w:val="32"/>
        </w:rPr>
        <w:t xml:space="preserve"> </w:t>
      </w:r>
      <w:r>
        <w:rPr>
          <w:rFonts w:ascii="Times New Roman" w:eastAsia="仿宋_GB2312" w:hAnsi="Times New Roman" w:cs="Times New Roman"/>
          <w:sz w:val="32"/>
          <w:szCs w:val="32"/>
        </w:rPr>
        <w:t>CPSF</w:t>
      </w:r>
      <w:r>
        <w:rPr>
          <w:rFonts w:ascii="Times New Roman" w:eastAsia="仿宋_GB2312" w:hAnsi="Times New Roman" w:cs="Times New Roman"/>
          <w:spacing w:val="15"/>
          <w:sz w:val="32"/>
          <w:szCs w:val="32"/>
        </w:rPr>
        <w:t xml:space="preserve"> </w:t>
      </w:r>
      <w:r>
        <w:rPr>
          <w:rFonts w:ascii="Times New Roman" w:eastAsia="仿宋_GB2312" w:hAnsi="Times New Roman" w:cs="Times New Roman"/>
          <w:sz w:val="32"/>
          <w:szCs w:val="32"/>
        </w:rPr>
        <w:t>under</w:t>
      </w:r>
      <w:r>
        <w:rPr>
          <w:rFonts w:ascii="Times New Roman" w:eastAsia="仿宋_GB2312" w:hAnsi="Times New Roman" w:cs="Times New Roman"/>
          <w:spacing w:val="15"/>
          <w:sz w:val="32"/>
          <w:szCs w:val="32"/>
        </w:rPr>
        <w:t xml:space="preserve"> </w:t>
      </w:r>
      <w:r>
        <w:rPr>
          <w:rFonts w:ascii="Times New Roman" w:eastAsia="仿宋_GB2312" w:hAnsi="Times New Roman" w:cs="Times New Roman"/>
          <w:sz w:val="32"/>
          <w:szCs w:val="32"/>
        </w:rPr>
        <w:t>Grant</w:t>
      </w:r>
      <w:r>
        <w:rPr>
          <w:rFonts w:ascii="Times New Roman" w:eastAsia="仿宋_GB2312" w:hAnsi="Times New Roman" w:cs="Times New Roman"/>
          <w:spacing w:val="15"/>
          <w:sz w:val="32"/>
          <w:szCs w:val="32"/>
        </w:rPr>
        <w:t xml:space="preserve"> </w:t>
      </w:r>
      <w:r>
        <w:rPr>
          <w:rFonts w:ascii="Times New Roman" w:eastAsia="仿宋_GB2312" w:hAnsi="Times New Roman" w:cs="Times New Roman"/>
          <w:sz w:val="32"/>
          <w:szCs w:val="32"/>
        </w:rPr>
        <w:t>Number</w:t>
      </w:r>
      <w:r>
        <w:rPr>
          <w:rFonts w:ascii="Times New Roman" w:eastAsia="仿宋_GB2312" w:hAnsi="Times New Roman" w:cs="Times New Roman"/>
          <w:spacing w:val="24"/>
          <w:sz w:val="32"/>
          <w:szCs w:val="32"/>
        </w:rPr>
        <w:t xml:space="preserve"> </w:t>
      </w:r>
      <w:r>
        <w:rPr>
          <w:rFonts w:ascii="Times New Roman" w:eastAsia="仿宋_GB2312" w:hAnsi="Times New Roman" w:cs="Times New Roman"/>
          <w:spacing w:val="15"/>
          <w:sz w:val="32"/>
          <w:szCs w:val="32"/>
        </w:rPr>
        <w:t>***</w:t>
      </w:r>
      <w:r>
        <w:rPr>
          <w:rFonts w:ascii="Times New Roman" w:eastAsia="仿宋_GB2312" w:hAnsi="Times New Roman" w:cs="Times New Roman"/>
          <w:spacing w:val="15"/>
          <w:sz w:val="32"/>
          <w:szCs w:val="32"/>
        </w:rPr>
        <w:t>）。</w:t>
      </w:r>
    </w:p>
    <w:p w:rsidR="003102E2">
      <w:pPr>
        <w:pStyle w:val="BodyText"/>
        <w:numPr>
          <w:ilvl w:val="0"/>
          <w:numId w:val="2"/>
        </w:numPr>
        <w:spacing w:line="560" w:lineRule="exact"/>
        <w:ind w:firstLine="500"/>
        <w:jc w:val="both"/>
        <w:rPr>
          <w:rFonts w:ascii="黑体" w:eastAsia="黑体" w:hAnsi="黑体" w:cs="Times New Roman"/>
          <w:b/>
          <w:bCs/>
          <w:spacing w:val="6"/>
          <w:sz w:val="32"/>
          <w:szCs w:val="32"/>
        </w:rPr>
      </w:pPr>
      <w:r>
        <w:rPr>
          <w:rFonts w:ascii="黑体" w:eastAsia="黑体" w:hAnsi="黑体" w:cs="Times New Roman" w:hint="eastAsia"/>
          <w:b/>
          <w:bCs/>
          <w:spacing w:val="6"/>
          <w:sz w:val="32"/>
          <w:szCs w:val="32"/>
          <w:lang w:eastAsia="zh-CN"/>
        </w:rPr>
        <w:t>注意事项</w:t>
      </w:r>
    </w:p>
    <w:p w:rsidR="003102E2">
      <w:pPr>
        <w:pStyle w:val="BodyText"/>
        <w:spacing w:line="560" w:lineRule="exact"/>
        <w:ind w:right="102" w:firstLine="640" w:firstLineChars="200"/>
        <w:jc w:val="both"/>
        <w:rPr>
          <w:rFonts w:ascii="Times New Roman" w:eastAsia="仿宋_GB2312" w:hAnsi="Times New Roman" w:cs="Times New Roman"/>
          <w:spacing w:val="8"/>
          <w:sz w:val="32"/>
          <w:szCs w:val="32"/>
          <w:lang w:eastAsia="zh-CN"/>
        </w:rPr>
      </w:pPr>
      <w:r>
        <w:rPr>
          <w:rFonts w:ascii="Times New Roman" w:eastAsia="仿宋_GB2312" w:hAnsi="Times New Roman" w:cs="Times New Roman"/>
          <w:spacing w:val="9"/>
          <w:sz w:val="32"/>
          <w:szCs w:val="32"/>
          <w:lang w:eastAsia="zh-CN"/>
        </w:rPr>
        <w:t>请</w:t>
      </w:r>
      <w:r>
        <w:rPr>
          <w:rFonts w:ascii="Times New Roman" w:eastAsia="仿宋_GB2312" w:hAnsi="Times New Roman" w:cs="Times New Roman"/>
          <w:spacing w:val="11"/>
          <w:sz w:val="32"/>
          <w:szCs w:val="32"/>
          <w:lang w:eastAsia="zh-CN"/>
        </w:rPr>
        <w:t>各单位管理人员登录中国博士后网上办公系统，于</w:t>
      </w:r>
      <w:r>
        <w:rPr>
          <w:rFonts w:ascii="Times New Roman" w:eastAsia="仿宋_GB2312" w:hAnsi="Times New Roman" w:cs="Times New Roman"/>
          <w:color w:val="FF0000"/>
          <w:spacing w:val="11"/>
          <w:sz w:val="32"/>
          <w:szCs w:val="32"/>
          <w:lang w:eastAsia="zh-CN"/>
        </w:rPr>
        <w:t>2025</w:t>
      </w:r>
      <w:r>
        <w:rPr>
          <w:rFonts w:ascii="Times New Roman" w:eastAsia="仿宋_GB2312" w:hAnsi="Times New Roman" w:cs="Times New Roman"/>
          <w:color w:val="FF0000"/>
          <w:spacing w:val="11"/>
          <w:sz w:val="32"/>
          <w:szCs w:val="32"/>
          <w:lang w:eastAsia="zh-CN"/>
        </w:rPr>
        <w:t>年</w:t>
      </w:r>
      <w:r>
        <w:rPr>
          <w:rFonts w:ascii="Times New Roman" w:eastAsia="仿宋_GB2312" w:hAnsi="Times New Roman" w:cs="Times New Roman"/>
          <w:color w:val="FF0000"/>
          <w:spacing w:val="11"/>
          <w:sz w:val="32"/>
          <w:szCs w:val="32"/>
          <w:lang w:eastAsia="zh-CN"/>
        </w:rPr>
        <w:t>4</w:t>
      </w:r>
      <w:r>
        <w:rPr>
          <w:rFonts w:ascii="Times New Roman" w:eastAsia="仿宋_GB2312" w:hAnsi="Times New Roman" w:cs="Times New Roman"/>
          <w:color w:val="FF0000"/>
          <w:spacing w:val="11"/>
          <w:sz w:val="32"/>
          <w:szCs w:val="32"/>
          <w:lang w:eastAsia="zh-CN"/>
        </w:rPr>
        <w:t>月</w:t>
      </w:r>
      <w:r>
        <w:rPr>
          <w:rFonts w:ascii="Times New Roman" w:eastAsia="仿宋_GB2312" w:hAnsi="Times New Roman" w:cs="Times New Roman"/>
          <w:color w:val="FF0000"/>
          <w:spacing w:val="11"/>
          <w:sz w:val="32"/>
          <w:szCs w:val="32"/>
          <w:lang w:eastAsia="zh-CN"/>
        </w:rPr>
        <w:t>20</w:t>
      </w:r>
      <w:r>
        <w:rPr>
          <w:rFonts w:ascii="Times New Roman" w:eastAsia="仿宋_GB2312" w:hAnsi="Times New Roman" w:cs="Times New Roman"/>
          <w:color w:val="FF0000"/>
          <w:spacing w:val="11"/>
          <w:sz w:val="32"/>
          <w:szCs w:val="32"/>
          <w:lang w:eastAsia="zh-CN"/>
        </w:rPr>
        <w:t>日</w:t>
      </w:r>
      <w:r>
        <w:rPr>
          <w:rFonts w:ascii="Times New Roman" w:eastAsia="仿宋_GB2312" w:hAnsi="Times New Roman" w:cs="Times New Roman"/>
          <w:spacing w:val="11"/>
          <w:sz w:val="32"/>
          <w:szCs w:val="32"/>
          <w:lang w:eastAsia="zh-CN"/>
        </w:rPr>
        <w:t>前审核申请人资格</w:t>
      </w:r>
      <w:r>
        <w:rPr>
          <w:rFonts w:ascii="Times New Roman" w:eastAsia="仿宋_GB2312" w:hAnsi="Times New Roman" w:cs="Times New Roman" w:hint="eastAsia"/>
          <w:spacing w:val="11"/>
          <w:sz w:val="32"/>
          <w:szCs w:val="32"/>
          <w:lang w:eastAsia="zh-CN"/>
        </w:rPr>
        <w:t>，以及</w:t>
      </w:r>
      <w:r>
        <w:rPr>
          <w:rFonts w:ascii="Times New Roman" w:eastAsia="仿宋_GB2312" w:hAnsi="Times New Roman" w:cs="Times New Roman"/>
          <w:spacing w:val="11"/>
          <w:sz w:val="32"/>
          <w:szCs w:val="32"/>
          <w:lang w:eastAsia="zh-CN"/>
        </w:rPr>
        <w:t>申报信息的真实性</w:t>
      </w:r>
      <w:r>
        <w:rPr>
          <w:rFonts w:ascii="Times New Roman" w:eastAsia="仿宋_GB2312" w:hAnsi="Times New Roman" w:cs="Times New Roman" w:hint="eastAsia"/>
          <w:spacing w:val="11"/>
          <w:sz w:val="32"/>
          <w:szCs w:val="32"/>
          <w:lang w:eastAsia="zh-CN"/>
        </w:rPr>
        <w:t>与</w:t>
      </w:r>
      <w:r>
        <w:rPr>
          <w:rFonts w:ascii="Times New Roman" w:eastAsia="仿宋_GB2312" w:hAnsi="Times New Roman" w:cs="Times New Roman"/>
          <w:spacing w:val="10"/>
          <w:sz w:val="32"/>
          <w:szCs w:val="32"/>
          <w:lang w:eastAsia="zh-CN"/>
        </w:rPr>
        <w:t>完整性</w:t>
      </w:r>
      <w:r>
        <w:rPr>
          <w:rFonts w:ascii="Times New Roman" w:eastAsia="仿宋_GB2312" w:hAnsi="Times New Roman" w:cs="Times New Roman"/>
          <w:spacing w:val="9"/>
          <w:sz w:val="32"/>
          <w:szCs w:val="32"/>
          <w:lang w:eastAsia="zh-CN"/>
        </w:rPr>
        <w:t>，及时完成推荐并</w:t>
      </w:r>
      <w:r>
        <w:rPr>
          <w:rFonts w:ascii="Times New Roman" w:eastAsia="仿宋_GB2312" w:hAnsi="Times New Roman" w:cs="Times New Roman"/>
          <w:spacing w:val="8"/>
          <w:sz w:val="32"/>
          <w:szCs w:val="32"/>
          <w:lang w:eastAsia="zh-CN"/>
        </w:rPr>
        <w:t>按照下表要求提交材料</w:t>
      </w:r>
      <w:r>
        <w:rPr>
          <w:rFonts w:ascii="Times New Roman" w:eastAsia="仿宋_GB2312" w:hAnsi="Times New Roman" w:cs="Times New Roman"/>
          <w:color w:val="auto"/>
          <w:spacing w:val="8"/>
          <w:sz w:val="32"/>
          <w:szCs w:val="32"/>
          <w:lang w:eastAsia="zh-CN"/>
        </w:rPr>
        <w:t>；</w:t>
      </w:r>
      <w:r>
        <w:rPr>
          <w:rFonts w:ascii="Times New Roman" w:eastAsia="仿宋_GB2312" w:hAnsi="Times New Roman" w:cs="Times New Roman"/>
          <w:snapToGrid/>
          <w:color w:val="FF0000"/>
          <w:kern w:val="2"/>
          <w:sz w:val="32"/>
          <w:szCs w:val="32"/>
          <w:lang w:eastAsia="zh-CN"/>
        </w:rPr>
        <w:t>202</w:t>
      </w:r>
      <w:r>
        <w:rPr>
          <w:rFonts w:ascii="Times New Roman" w:eastAsia="仿宋_GB2312" w:hAnsi="Times New Roman" w:cs="Times New Roman" w:hint="eastAsia"/>
          <w:snapToGrid/>
          <w:color w:val="FF0000"/>
          <w:kern w:val="2"/>
          <w:sz w:val="32"/>
          <w:szCs w:val="32"/>
          <w:lang w:eastAsia="zh-CN"/>
        </w:rPr>
        <w:t>5</w:t>
      </w:r>
      <w:r>
        <w:rPr>
          <w:rFonts w:ascii="Times New Roman" w:eastAsia="仿宋_GB2312" w:hAnsi="Times New Roman" w:cs="Times New Roman"/>
          <w:snapToGrid/>
          <w:color w:val="FF0000"/>
          <w:kern w:val="2"/>
          <w:sz w:val="32"/>
          <w:szCs w:val="32"/>
          <w:lang w:eastAsia="zh-CN"/>
        </w:rPr>
        <w:t>年</w:t>
      </w:r>
      <w:r>
        <w:rPr>
          <w:rFonts w:ascii="Times New Roman" w:eastAsia="仿宋_GB2312" w:hAnsi="Times New Roman" w:cs="Times New Roman"/>
          <w:snapToGrid/>
          <w:color w:val="FF0000"/>
          <w:kern w:val="2"/>
          <w:sz w:val="32"/>
          <w:szCs w:val="32"/>
          <w:lang w:eastAsia="zh-CN"/>
        </w:rPr>
        <w:t>5</w:t>
      </w:r>
      <w:r>
        <w:rPr>
          <w:rFonts w:ascii="Times New Roman" w:eastAsia="仿宋_GB2312" w:hAnsi="Times New Roman" w:cs="Times New Roman"/>
          <w:snapToGrid/>
          <w:color w:val="FF0000"/>
          <w:kern w:val="2"/>
          <w:sz w:val="32"/>
          <w:szCs w:val="32"/>
          <w:lang w:eastAsia="zh-CN"/>
        </w:rPr>
        <w:t>月</w:t>
      </w:r>
      <w:r>
        <w:rPr>
          <w:rFonts w:ascii="Times New Roman" w:eastAsia="仿宋_GB2312" w:hAnsi="Times New Roman" w:cs="Times New Roman"/>
          <w:snapToGrid/>
          <w:color w:val="FF0000"/>
          <w:kern w:val="2"/>
          <w:sz w:val="32"/>
          <w:szCs w:val="32"/>
          <w:lang w:eastAsia="zh-CN"/>
        </w:rPr>
        <w:t>10</w:t>
      </w:r>
      <w:r>
        <w:rPr>
          <w:rFonts w:ascii="Times New Roman" w:eastAsia="仿宋_GB2312" w:hAnsi="Times New Roman" w:cs="Times New Roman"/>
          <w:snapToGrid/>
          <w:color w:val="FF0000"/>
          <w:kern w:val="2"/>
          <w:sz w:val="32"/>
          <w:szCs w:val="32"/>
          <w:lang w:eastAsia="zh-CN"/>
        </w:rPr>
        <w:t>日</w:t>
      </w:r>
      <w:r>
        <w:rPr>
          <w:rFonts w:ascii="Times New Roman" w:eastAsia="仿宋_GB2312" w:hAnsi="Times New Roman" w:cs="Times New Roman"/>
          <w:spacing w:val="8"/>
          <w:sz w:val="32"/>
          <w:szCs w:val="32"/>
          <w:lang w:eastAsia="zh-CN"/>
        </w:rPr>
        <w:t>前在中国博士后网上办公系统完成审批。</w:t>
      </w:r>
    </w:p>
    <w:tbl>
      <w:tblPr>
        <w:tblStyle w:val="TableGrid"/>
        <w:tblW w:w="0" w:type="auto"/>
        <w:jc w:val="center"/>
        <w:tblLook w:val="04A0"/>
      </w:tblPr>
      <w:tblGrid>
        <w:gridCol w:w="1129"/>
        <w:gridCol w:w="7484"/>
      </w:tblGrid>
      <w:tr>
        <w:tblPrEx>
          <w:tblW w:w="0" w:type="auto"/>
          <w:jc w:val="center"/>
          <w:tblLook w:val="04A0"/>
        </w:tblPrEx>
        <w:trPr>
          <w:trHeight w:val="529"/>
          <w:jc w:val="center"/>
        </w:trPr>
        <w:tc>
          <w:tcPr>
            <w:tcW w:w="1129" w:type="dxa"/>
            <w:vAlign w:val="center"/>
          </w:tcPr>
          <w:p w:rsidR="003102E2">
            <w:pPr>
              <w:widowControl w:val="0"/>
              <w:kinsoku/>
              <w:autoSpaceDE/>
              <w:autoSpaceDN/>
              <w:adjustRightInd/>
              <w:spacing w:line="560" w:lineRule="exact"/>
              <w:jc w:val="center"/>
              <w:textAlignment w:val="auto"/>
              <w:rPr>
                <w:rFonts w:ascii="Times New Roman" w:eastAsia="仿宋_GB2312" w:hAnsi="Times New Roman" w:cs="Times New Roman"/>
                <w:b/>
                <w:snapToGrid/>
                <w:kern w:val="2"/>
                <w:sz w:val="28"/>
                <w:szCs w:val="28"/>
                <w:lang w:eastAsia="zh-CN"/>
              </w:rPr>
            </w:pPr>
            <w:r>
              <w:rPr>
                <w:rFonts w:ascii="Times New Roman" w:eastAsia="仿宋_GB2312" w:hAnsi="Times New Roman" w:cs="Times New Roman"/>
                <w:b/>
                <w:snapToGrid/>
                <w:kern w:val="2"/>
                <w:sz w:val="28"/>
                <w:szCs w:val="28"/>
                <w:lang w:eastAsia="zh-CN"/>
              </w:rPr>
              <w:t>类型</w:t>
            </w:r>
          </w:p>
        </w:tc>
        <w:tc>
          <w:tcPr>
            <w:tcW w:w="7484" w:type="dxa"/>
            <w:vAlign w:val="center"/>
          </w:tcPr>
          <w:p w:rsidR="003102E2">
            <w:pPr>
              <w:widowControl w:val="0"/>
              <w:kinsoku/>
              <w:autoSpaceDE/>
              <w:autoSpaceDN/>
              <w:adjustRightInd/>
              <w:spacing w:line="560" w:lineRule="exact"/>
              <w:jc w:val="center"/>
              <w:textAlignment w:val="auto"/>
              <w:rPr>
                <w:rFonts w:ascii="Times New Roman" w:eastAsia="仿宋_GB2312" w:hAnsi="Times New Roman" w:cs="Times New Roman"/>
                <w:b/>
                <w:snapToGrid/>
                <w:kern w:val="2"/>
                <w:sz w:val="28"/>
                <w:szCs w:val="28"/>
                <w:lang w:eastAsia="zh-CN"/>
              </w:rPr>
            </w:pPr>
            <w:r>
              <w:rPr>
                <w:rFonts w:ascii="Times New Roman" w:eastAsia="仿宋_GB2312" w:hAnsi="Times New Roman" w:cs="Times New Roman"/>
                <w:b/>
                <w:snapToGrid/>
                <w:kern w:val="2"/>
                <w:sz w:val="28"/>
                <w:szCs w:val="28"/>
                <w:lang w:eastAsia="zh-CN"/>
              </w:rPr>
              <w:t>材料</w:t>
            </w:r>
          </w:p>
        </w:tc>
      </w:tr>
      <w:tr>
        <w:tblPrEx>
          <w:tblW w:w="0" w:type="auto"/>
          <w:jc w:val="center"/>
          <w:tblLook w:val="04A0"/>
        </w:tblPrEx>
        <w:trPr>
          <w:trHeight w:val="2679"/>
          <w:jc w:val="center"/>
        </w:trPr>
        <w:tc>
          <w:tcPr>
            <w:tcW w:w="1129" w:type="dxa"/>
            <w:vMerge w:val="restart"/>
            <w:vAlign w:val="center"/>
          </w:tcPr>
          <w:p w:rsidR="003102E2">
            <w:pPr>
              <w:widowControl w:val="0"/>
              <w:kinsoku/>
              <w:autoSpaceDE/>
              <w:autoSpaceDN/>
              <w:adjustRightInd/>
              <w:spacing w:line="560" w:lineRule="exact"/>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kern w:val="2"/>
                <w:sz w:val="28"/>
                <w:szCs w:val="28"/>
                <w:lang w:eastAsia="zh-CN"/>
              </w:rPr>
              <w:t>电子版材料</w:t>
            </w:r>
          </w:p>
        </w:tc>
        <w:tc>
          <w:tcPr>
            <w:tcW w:w="7484" w:type="dxa"/>
            <w:vAlign w:val="center"/>
          </w:tcPr>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kern w:val="2"/>
                <w:sz w:val="28"/>
                <w:szCs w:val="28"/>
                <w:lang w:eastAsia="zh-CN"/>
              </w:rPr>
              <w:t>1.</w:t>
            </w:r>
            <w:r>
              <w:rPr>
                <w:rFonts w:ascii="Times New Roman" w:eastAsia="仿宋_GB2312" w:hAnsi="Times New Roman" w:cs="Times New Roman"/>
                <w:snapToGrid/>
                <w:kern w:val="2"/>
                <w:sz w:val="28"/>
                <w:szCs w:val="28"/>
                <w:lang w:eastAsia="zh-CN"/>
              </w:rPr>
              <w:t>国家资助博士后研究人员计划</w:t>
            </w:r>
            <w:r>
              <w:rPr>
                <w:rFonts w:ascii="Times New Roman" w:eastAsia="仿宋_GB2312" w:hAnsi="Times New Roman" w:cs="Times New Roman" w:hint="eastAsia"/>
                <w:snapToGrid/>
                <w:kern w:val="2"/>
                <w:sz w:val="28"/>
                <w:szCs w:val="28"/>
                <w:lang w:eastAsia="zh-CN"/>
              </w:rPr>
              <w:t>（</w:t>
            </w:r>
            <w:r>
              <w:rPr>
                <w:rFonts w:ascii="Times New Roman" w:eastAsia="仿宋_GB2312" w:hAnsi="Times New Roman" w:cs="Times New Roman" w:hint="eastAsia"/>
                <w:snapToGrid/>
                <w:kern w:val="2"/>
                <w:sz w:val="28"/>
                <w:szCs w:val="28"/>
                <w:lang w:eastAsia="zh-CN"/>
              </w:rPr>
              <w:t>B</w:t>
            </w:r>
            <w:r>
              <w:rPr>
                <w:rFonts w:ascii="Times New Roman" w:eastAsia="仿宋_GB2312" w:hAnsi="Times New Roman" w:cs="Times New Roman" w:hint="eastAsia"/>
                <w:snapToGrid/>
                <w:kern w:val="2"/>
                <w:sz w:val="28"/>
                <w:szCs w:val="28"/>
                <w:lang w:eastAsia="zh-CN"/>
              </w:rPr>
              <w:t>、</w:t>
            </w:r>
            <w:r>
              <w:rPr>
                <w:rFonts w:ascii="Times New Roman" w:eastAsia="仿宋_GB2312" w:hAnsi="Times New Roman" w:cs="Times New Roman" w:hint="eastAsia"/>
                <w:snapToGrid/>
                <w:kern w:val="2"/>
                <w:sz w:val="28"/>
                <w:szCs w:val="28"/>
                <w:lang w:eastAsia="zh-CN"/>
              </w:rPr>
              <w:t>C</w:t>
            </w:r>
            <w:r>
              <w:rPr>
                <w:rFonts w:ascii="Times New Roman" w:eastAsia="仿宋_GB2312" w:hAnsi="Times New Roman" w:cs="Times New Roman" w:hint="eastAsia"/>
                <w:snapToGrid/>
                <w:kern w:val="2"/>
                <w:sz w:val="28"/>
                <w:szCs w:val="28"/>
                <w:lang w:eastAsia="zh-CN"/>
              </w:rPr>
              <w:t>档</w:t>
            </w:r>
            <w:r>
              <w:rPr>
                <w:rFonts w:ascii="Times New Roman" w:eastAsia="仿宋_GB2312" w:hAnsi="Times New Roman" w:cs="Times New Roman" w:hint="eastAsia"/>
                <w:snapToGrid/>
                <w:kern w:val="2"/>
                <w:sz w:val="28"/>
                <w:szCs w:val="28"/>
                <w:lang w:eastAsia="zh-CN"/>
              </w:rPr>
              <w:t>）</w:t>
            </w:r>
            <w:r>
              <w:rPr>
                <w:rFonts w:ascii="Times New Roman" w:eastAsia="仿宋_GB2312" w:hAnsi="Times New Roman" w:cs="Times New Roman"/>
                <w:snapToGrid/>
                <w:kern w:val="2"/>
                <w:sz w:val="28"/>
                <w:szCs w:val="28"/>
                <w:lang w:eastAsia="zh-CN"/>
              </w:rPr>
              <w:t>汇总表</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kern w:val="2"/>
                <w:sz w:val="28"/>
                <w:szCs w:val="28"/>
                <w:lang w:eastAsia="zh-CN"/>
              </w:rPr>
              <w:t>（</w:t>
            </w:r>
            <w:r>
              <w:rPr>
                <w:rFonts w:ascii="Times New Roman" w:eastAsia="仿宋_GB2312" w:hAnsi="Times New Roman" w:cs="Times New Roman"/>
                <w:snapToGrid/>
                <w:kern w:val="2"/>
                <w:sz w:val="28"/>
                <w:szCs w:val="28"/>
                <w:lang w:eastAsia="zh-CN"/>
              </w:rPr>
              <w:t>Excel</w:t>
            </w:r>
            <w:r>
              <w:rPr>
                <w:rFonts w:ascii="Times New Roman" w:eastAsia="仿宋_GB2312" w:hAnsi="Times New Roman" w:cs="Times New Roman"/>
                <w:snapToGrid/>
                <w:kern w:val="2"/>
                <w:sz w:val="28"/>
                <w:szCs w:val="28"/>
                <w:lang w:eastAsia="zh-CN"/>
              </w:rPr>
              <w:t>版本）</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kern w:val="2"/>
                <w:sz w:val="28"/>
                <w:szCs w:val="28"/>
                <w:lang w:eastAsia="zh-CN"/>
              </w:rPr>
              <w:t>2.</w:t>
            </w:r>
            <w:r>
              <w:rPr>
                <w:rFonts w:ascii="Times New Roman" w:eastAsia="仿宋_GB2312" w:hAnsi="Times New Roman" w:cs="Times New Roman"/>
                <w:snapToGrid/>
                <w:kern w:val="2"/>
                <w:sz w:val="28"/>
                <w:szCs w:val="28"/>
                <w:lang w:eastAsia="zh-CN"/>
              </w:rPr>
              <w:t>国家资助博士后研究人员计划</w:t>
            </w:r>
            <w:r>
              <w:rPr>
                <w:rFonts w:ascii="Times New Roman" w:eastAsia="仿宋_GB2312" w:hAnsi="Times New Roman" w:cs="Times New Roman" w:hint="eastAsia"/>
                <w:snapToGrid/>
                <w:kern w:val="2"/>
                <w:sz w:val="28"/>
                <w:szCs w:val="28"/>
                <w:lang w:eastAsia="zh-CN"/>
              </w:rPr>
              <w:t>（</w:t>
            </w:r>
            <w:r>
              <w:rPr>
                <w:rFonts w:ascii="Times New Roman" w:eastAsia="仿宋_GB2312" w:hAnsi="Times New Roman" w:cs="Times New Roman" w:hint="eastAsia"/>
                <w:snapToGrid/>
                <w:kern w:val="2"/>
                <w:sz w:val="28"/>
                <w:szCs w:val="28"/>
                <w:lang w:eastAsia="zh-CN"/>
              </w:rPr>
              <w:t>B</w:t>
            </w:r>
            <w:r>
              <w:rPr>
                <w:rFonts w:ascii="Times New Roman" w:eastAsia="仿宋_GB2312" w:hAnsi="Times New Roman" w:cs="Times New Roman" w:hint="eastAsia"/>
                <w:snapToGrid/>
                <w:kern w:val="2"/>
                <w:sz w:val="28"/>
                <w:szCs w:val="28"/>
                <w:lang w:eastAsia="zh-CN"/>
              </w:rPr>
              <w:t>、</w:t>
            </w:r>
            <w:r>
              <w:rPr>
                <w:rFonts w:ascii="Times New Roman" w:eastAsia="仿宋_GB2312" w:hAnsi="Times New Roman" w:cs="Times New Roman" w:hint="eastAsia"/>
                <w:snapToGrid/>
                <w:kern w:val="2"/>
                <w:sz w:val="28"/>
                <w:szCs w:val="28"/>
                <w:lang w:eastAsia="zh-CN"/>
              </w:rPr>
              <w:t>C</w:t>
            </w:r>
            <w:r>
              <w:rPr>
                <w:rFonts w:ascii="Times New Roman" w:eastAsia="仿宋_GB2312" w:hAnsi="Times New Roman" w:cs="Times New Roman" w:hint="eastAsia"/>
                <w:snapToGrid/>
                <w:kern w:val="2"/>
                <w:sz w:val="28"/>
                <w:szCs w:val="28"/>
                <w:lang w:eastAsia="zh-CN"/>
              </w:rPr>
              <w:t>档</w:t>
            </w:r>
            <w:r>
              <w:rPr>
                <w:rFonts w:ascii="Times New Roman" w:eastAsia="仿宋_GB2312" w:hAnsi="Times New Roman" w:cs="Times New Roman" w:hint="eastAsia"/>
                <w:snapToGrid/>
                <w:kern w:val="2"/>
                <w:sz w:val="28"/>
                <w:szCs w:val="28"/>
                <w:lang w:eastAsia="zh-CN"/>
              </w:rPr>
              <w:t>）</w:t>
            </w:r>
            <w:r>
              <w:rPr>
                <w:rFonts w:ascii="Times New Roman" w:eastAsia="仿宋_GB2312" w:hAnsi="Times New Roman" w:cs="Times New Roman"/>
                <w:snapToGrid/>
                <w:kern w:val="2"/>
                <w:sz w:val="28"/>
                <w:szCs w:val="28"/>
                <w:lang w:eastAsia="zh-CN"/>
              </w:rPr>
              <w:t>汇总表</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kern w:val="2"/>
                <w:sz w:val="28"/>
                <w:szCs w:val="28"/>
                <w:lang w:eastAsia="zh-CN"/>
              </w:rPr>
              <w:t>（单位签字、盖章后，扫描成</w:t>
            </w:r>
            <w:r>
              <w:rPr>
                <w:rFonts w:ascii="Times New Roman" w:eastAsia="仿宋_GB2312" w:hAnsi="Times New Roman" w:cs="Times New Roman"/>
                <w:snapToGrid/>
                <w:kern w:val="2"/>
                <w:sz w:val="28"/>
                <w:szCs w:val="28"/>
                <w:lang w:eastAsia="zh-CN"/>
              </w:rPr>
              <w:t>PDF</w:t>
            </w:r>
            <w:r>
              <w:rPr>
                <w:rFonts w:ascii="Times New Roman" w:eastAsia="仿宋_GB2312" w:hAnsi="Times New Roman" w:cs="Times New Roman"/>
                <w:snapToGrid/>
                <w:kern w:val="2"/>
                <w:sz w:val="28"/>
                <w:szCs w:val="28"/>
                <w:lang w:eastAsia="zh-CN"/>
              </w:rPr>
              <w:t>版本）</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color w:val="000000" w:themeColor="text1"/>
                <w:kern w:val="2"/>
                <w:sz w:val="28"/>
                <w:szCs w:val="28"/>
                <w:lang w:eastAsia="zh-CN"/>
              </w:rPr>
            </w:pPr>
            <w:r>
              <w:rPr>
                <w:rFonts w:ascii="Times New Roman" w:eastAsia="仿宋_GB2312" w:hAnsi="Times New Roman" w:cs="Times New Roman"/>
                <w:snapToGrid/>
                <w:kern w:val="2"/>
                <w:sz w:val="28"/>
                <w:szCs w:val="28"/>
                <w:lang w:eastAsia="zh-CN"/>
              </w:rPr>
              <w:t>3</w:t>
            </w:r>
            <w:r>
              <w:rPr>
                <w:rFonts w:ascii="Times New Roman" w:eastAsia="仿宋_GB2312" w:hAnsi="Times New Roman" w:cs="Times New Roman"/>
                <w:snapToGrid/>
                <w:kern w:val="2"/>
                <w:sz w:val="28"/>
                <w:szCs w:val="28"/>
                <w:lang w:eastAsia="zh-CN"/>
              </w:rPr>
              <w:t>.</w:t>
            </w:r>
            <w:r>
              <w:rPr>
                <w:rFonts w:ascii="Times New Roman" w:eastAsia="仿宋_GB2312" w:hAnsi="Times New Roman" w:cs="Times New Roman"/>
                <w:snapToGrid/>
                <w:color w:val="000000" w:themeColor="text1"/>
                <w:kern w:val="2"/>
                <w:sz w:val="28"/>
                <w:szCs w:val="28"/>
                <w:lang w:eastAsia="zh-CN"/>
              </w:rPr>
              <w:t>《国家资助博士后研究人员计划（</w:t>
            </w:r>
            <w:r>
              <w:rPr>
                <w:rFonts w:ascii="Times New Roman" w:eastAsia="仿宋_GB2312" w:hAnsi="Times New Roman" w:cs="Times New Roman"/>
                <w:snapToGrid/>
                <w:color w:val="000000" w:themeColor="text1"/>
                <w:kern w:val="2"/>
                <w:sz w:val="28"/>
                <w:szCs w:val="28"/>
                <w:lang w:eastAsia="zh-CN"/>
              </w:rPr>
              <w:t>B</w:t>
            </w:r>
            <w:r>
              <w:rPr>
                <w:rFonts w:ascii="Times New Roman" w:eastAsia="仿宋_GB2312" w:hAnsi="Times New Roman" w:cs="Times New Roman"/>
                <w:snapToGrid/>
                <w:color w:val="000000" w:themeColor="text1"/>
                <w:kern w:val="2"/>
                <w:sz w:val="28"/>
                <w:szCs w:val="28"/>
                <w:lang w:eastAsia="zh-CN"/>
              </w:rPr>
              <w:t>、</w:t>
            </w:r>
            <w:r>
              <w:rPr>
                <w:rFonts w:ascii="Times New Roman" w:eastAsia="仿宋_GB2312" w:hAnsi="Times New Roman" w:cs="Times New Roman"/>
                <w:snapToGrid/>
                <w:color w:val="000000" w:themeColor="text1"/>
                <w:kern w:val="2"/>
                <w:sz w:val="28"/>
                <w:szCs w:val="28"/>
                <w:lang w:eastAsia="zh-CN"/>
              </w:rPr>
              <w:t>C</w:t>
            </w:r>
            <w:r>
              <w:rPr>
                <w:rFonts w:ascii="Times New Roman" w:eastAsia="仿宋_GB2312" w:hAnsi="Times New Roman" w:cs="Times New Roman"/>
                <w:snapToGrid/>
                <w:color w:val="000000" w:themeColor="text1"/>
                <w:kern w:val="2"/>
                <w:sz w:val="28"/>
                <w:szCs w:val="28"/>
                <w:lang w:eastAsia="zh-CN"/>
              </w:rPr>
              <w:t>档）申报书》</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color w:val="000000" w:themeColor="text1"/>
                <w:kern w:val="2"/>
                <w:sz w:val="28"/>
                <w:szCs w:val="28"/>
                <w:lang w:eastAsia="zh-CN"/>
              </w:rPr>
            </w:pPr>
            <w:r>
              <w:rPr>
                <w:rFonts w:ascii="Times New Roman" w:eastAsia="仿宋_GB2312" w:hAnsi="Times New Roman" w:cs="Times New Roman"/>
                <w:snapToGrid/>
                <w:color w:val="000000" w:themeColor="text1"/>
                <w:kern w:val="2"/>
                <w:sz w:val="28"/>
                <w:szCs w:val="28"/>
                <w:lang w:eastAsia="zh-CN"/>
              </w:rPr>
              <w:t>（系统</w:t>
            </w:r>
            <w:r>
              <w:rPr>
                <w:rFonts w:ascii="Times New Roman" w:eastAsia="仿宋_GB2312" w:hAnsi="Times New Roman" w:cs="Times New Roman" w:hint="eastAsia"/>
                <w:snapToGrid/>
                <w:color w:val="000000" w:themeColor="text1"/>
                <w:kern w:val="2"/>
                <w:sz w:val="28"/>
                <w:szCs w:val="28"/>
                <w:lang w:eastAsia="zh-CN"/>
              </w:rPr>
              <w:t>可</w:t>
            </w:r>
            <w:r>
              <w:rPr>
                <w:rFonts w:ascii="Times New Roman" w:eastAsia="仿宋_GB2312" w:hAnsi="Times New Roman" w:cs="Times New Roman"/>
                <w:snapToGrid/>
                <w:color w:val="000000" w:themeColor="text1"/>
                <w:kern w:val="2"/>
                <w:sz w:val="28"/>
                <w:szCs w:val="28"/>
                <w:lang w:eastAsia="zh-CN"/>
              </w:rPr>
              <w:t>下载</w:t>
            </w:r>
            <w:r>
              <w:rPr>
                <w:rFonts w:ascii="Times New Roman" w:eastAsia="仿宋_GB2312" w:hAnsi="Times New Roman" w:cs="Times New Roman" w:hint="eastAsia"/>
                <w:snapToGrid/>
                <w:color w:val="000000" w:themeColor="text1"/>
                <w:kern w:val="2"/>
                <w:sz w:val="28"/>
                <w:szCs w:val="28"/>
                <w:lang w:eastAsia="zh-CN"/>
              </w:rPr>
              <w:t>部分</w:t>
            </w:r>
            <w:r>
              <w:rPr>
                <w:rFonts w:ascii="Times New Roman" w:eastAsia="仿宋_GB2312" w:hAnsi="Times New Roman" w:cs="Times New Roman"/>
                <w:snapToGrid/>
                <w:color w:val="000000" w:themeColor="text1"/>
                <w:kern w:val="2"/>
                <w:sz w:val="28"/>
                <w:szCs w:val="28"/>
                <w:lang w:eastAsia="zh-CN"/>
              </w:rPr>
              <w:t>）</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color w:val="000000" w:themeColor="text1"/>
                <w:kern w:val="2"/>
                <w:sz w:val="28"/>
                <w:szCs w:val="28"/>
                <w:lang w:eastAsia="zh-CN"/>
              </w:rPr>
            </w:pPr>
            <w:r>
              <w:rPr>
                <w:rFonts w:ascii="Times New Roman" w:eastAsia="仿宋_GB2312" w:hAnsi="Times New Roman" w:cs="Times New Roman"/>
                <w:snapToGrid/>
                <w:color w:val="000000" w:themeColor="text1"/>
                <w:kern w:val="2"/>
                <w:sz w:val="28"/>
                <w:szCs w:val="28"/>
                <w:lang w:eastAsia="zh-CN"/>
              </w:rPr>
              <w:t>4.</w:t>
            </w:r>
            <w:r>
              <w:rPr>
                <w:rFonts w:ascii="Times New Roman" w:eastAsia="仿宋_GB2312" w:hAnsi="Times New Roman" w:cs="Times New Roman"/>
                <w:snapToGrid/>
                <w:color w:val="000000" w:themeColor="text1"/>
                <w:kern w:val="2"/>
                <w:sz w:val="28"/>
                <w:szCs w:val="28"/>
                <w:lang w:eastAsia="zh-CN"/>
              </w:rPr>
              <w:t>证明材料</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color w:val="000000" w:themeColor="text1"/>
                <w:kern w:val="2"/>
                <w:sz w:val="28"/>
                <w:szCs w:val="28"/>
                <w:lang w:eastAsia="zh-CN"/>
              </w:rPr>
            </w:pPr>
            <w:r>
              <w:rPr>
                <w:rFonts w:ascii="Times New Roman" w:eastAsia="仿宋_GB2312" w:hAnsi="Times New Roman" w:cs="Times New Roman"/>
                <w:snapToGrid/>
                <w:color w:val="000000" w:themeColor="text1"/>
                <w:kern w:val="2"/>
                <w:sz w:val="28"/>
                <w:szCs w:val="28"/>
                <w:lang w:eastAsia="zh-CN"/>
              </w:rPr>
              <w:t>（</w:t>
            </w:r>
            <w:r>
              <w:rPr>
                <w:rFonts w:ascii="Times New Roman" w:eastAsia="仿宋_GB2312" w:hAnsi="Times New Roman" w:cs="Times New Roman"/>
                <w:snapToGrid/>
                <w:color w:val="000000" w:themeColor="text1"/>
                <w:kern w:val="2"/>
                <w:sz w:val="28"/>
                <w:szCs w:val="28"/>
                <w:lang w:eastAsia="zh-CN"/>
              </w:rPr>
              <w:t>PDF</w:t>
            </w:r>
            <w:r>
              <w:rPr>
                <w:rFonts w:ascii="Times New Roman" w:eastAsia="仿宋_GB2312" w:hAnsi="Times New Roman" w:cs="Times New Roman"/>
                <w:snapToGrid/>
                <w:color w:val="000000" w:themeColor="text1"/>
                <w:kern w:val="2"/>
                <w:sz w:val="28"/>
                <w:szCs w:val="28"/>
                <w:lang w:eastAsia="zh-CN"/>
              </w:rPr>
              <w:t>或图片格式）</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b/>
                <w:snapToGrid/>
                <w:kern w:val="2"/>
                <w:sz w:val="28"/>
                <w:szCs w:val="28"/>
                <w:lang w:eastAsia="zh-CN"/>
              </w:rPr>
              <w:t>（</w:t>
            </w:r>
            <w:r>
              <w:rPr>
                <w:rFonts w:ascii="Times New Roman" w:eastAsia="仿宋_GB2312" w:hAnsi="Times New Roman" w:cs="Times New Roman"/>
                <w:b/>
                <w:snapToGrid/>
                <w:kern w:val="2"/>
                <w:sz w:val="28"/>
                <w:szCs w:val="28"/>
                <w:lang w:eastAsia="zh-CN"/>
              </w:rPr>
              <w:t>其中以上</w:t>
            </w:r>
            <w:r>
              <w:rPr>
                <w:rFonts w:ascii="Times New Roman" w:eastAsia="仿宋_GB2312" w:hAnsi="Times New Roman" w:cs="Times New Roman"/>
                <w:b/>
                <w:snapToGrid/>
                <w:kern w:val="2"/>
                <w:sz w:val="28"/>
                <w:szCs w:val="28"/>
                <w:lang w:eastAsia="zh-CN"/>
              </w:rPr>
              <w:t>3-4</w:t>
            </w:r>
            <w:r>
              <w:rPr>
                <w:rFonts w:ascii="Times New Roman" w:eastAsia="仿宋_GB2312" w:hAnsi="Times New Roman" w:cs="Times New Roman"/>
                <w:b/>
                <w:snapToGrid/>
                <w:kern w:val="2"/>
                <w:sz w:val="28"/>
                <w:szCs w:val="28"/>
                <w:lang w:eastAsia="zh-CN"/>
              </w:rPr>
              <w:t>压缩后</w:t>
            </w:r>
            <w:r>
              <w:rPr>
                <w:rFonts w:ascii="Times New Roman" w:eastAsia="仿宋_GB2312" w:hAnsi="Times New Roman" w:cs="Times New Roman"/>
                <w:b/>
                <w:snapToGrid/>
                <w:kern w:val="2"/>
                <w:sz w:val="28"/>
                <w:szCs w:val="28"/>
                <w:lang w:eastAsia="zh-CN"/>
              </w:rPr>
              <w:t>以</w:t>
            </w:r>
            <w:r>
              <w:rPr>
                <w:rFonts w:ascii="Times New Roman" w:eastAsia="仿宋_GB2312" w:hAnsi="Times New Roman" w:cs="Times New Roman"/>
                <w:b/>
                <w:snapToGrid/>
                <w:kern w:val="2"/>
                <w:sz w:val="28"/>
                <w:szCs w:val="28"/>
                <w:lang w:eastAsia="zh-CN"/>
              </w:rPr>
              <w:t>“</w:t>
            </w:r>
            <w:r>
              <w:rPr>
                <w:rFonts w:ascii="Times New Roman" w:eastAsia="仿宋_GB2312" w:hAnsi="Times New Roman" w:cs="Times New Roman"/>
                <w:b/>
                <w:snapToGrid/>
                <w:kern w:val="2"/>
                <w:sz w:val="28"/>
                <w:szCs w:val="28"/>
                <w:lang w:eastAsia="zh-CN"/>
              </w:rPr>
              <w:t>院系名称</w:t>
            </w:r>
            <w:r>
              <w:rPr>
                <w:rFonts w:ascii="Times New Roman" w:eastAsia="仿宋_GB2312" w:hAnsi="Times New Roman" w:cs="Times New Roman"/>
                <w:b/>
                <w:snapToGrid/>
                <w:kern w:val="2"/>
                <w:sz w:val="28"/>
                <w:szCs w:val="28"/>
                <w:lang w:eastAsia="zh-CN"/>
              </w:rPr>
              <w:t>-</w:t>
            </w:r>
            <w:r>
              <w:rPr>
                <w:rFonts w:ascii="Times New Roman" w:eastAsia="仿宋_GB2312" w:hAnsi="Times New Roman" w:cs="Times New Roman"/>
                <w:b/>
                <w:snapToGrid/>
                <w:kern w:val="2"/>
                <w:sz w:val="28"/>
                <w:szCs w:val="28"/>
                <w:lang w:eastAsia="zh-CN"/>
              </w:rPr>
              <w:t>申请人姓名</w:t>
            </w:r>
            <w:r>
              <w:rPr>
                <w:rFonts w:ascii="Times New Roman" w:eastAsia="仿宋_GB2312" w:hAnsi="Times New Roman" w:cs="Times New Roman"/>
                <w:b/>
                <w:snapToGrid/>
                <w:kern w:val="2"/>
                <w:sz w:val="28"/>
                <w:szCs w:val="28"/>
                <w:lang w:eastAsia="zh-CN"/>
              </w:rPr>
              <w:t>”</w:t>
            </w:r>
            <w:r>
              <w:rPr>
                <w:rFonts w:ascii="Times New Roman" w:eastAsia="仿宋_GB2312" w:hAnsi="Times New Roman" w:cs="Times New Roman"/>
                <w:b/>
                <w:snapToGrid/>
                <w:kern w:val="2"/>
                <w:sz w:val="28"/>
                <w:szCs w:val="28"/>
                <w:lang w:eastAsia="zh-CN"/>
              </w:rPr>
              <w:t>命名）</w:t>
            </w:r>
          </w:p>
        </w:tc>
      </w:tr>
      <w:tr>
        <w:tblPrEx>
          <w:tblW w:w="0" w:type="auto"/>
          <w:jc w:val="center"/>
          <w:tblLook w:val="04A0"/>
        </w:tblPrEx>
        <w:trPr>
          <w:trHeight w:val="688"/>
          <w:jc w:val="center"/>
        </w:trPr>
        <w:tc>
          <w:tcPr>
            <w:tcW w:w="1129" w:type="dxa"/>
            <w:vMerge/>
            <w:vAlign w:val="center"/>
          </w:tcPr>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p>
        </w:tc>
        <w:tc>
          <w:tcPr>
            <w:tcW w:w="7484" w:type="dxa"/>
            <w:vAlign w:val="center"/>
          </w:tcPr>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color w:val="FF0000"/>
                <w:kern w:val="2"/>
                <w:sz w:val="28"/>
                <w:szCs w:val="28"/>
                <w:lang w:eastAsia="zh-CN"/>
              </w:rPr>
              <w:t>2025</w:t>
            </w:r>
            <w:r>
              <w:rPr>
                <w:rFonts w:ascii="Times New Roman" w:eastAsia="仿宋_GB2312" w:hAnsi="Times New Roman" w:cs="Times New Roman"/>
                <w:snapToGrid/>
                <w:color w:val="FF0000"/>
                <w:kern w:val="2"/>
                <w:sz w:val="28"/>
                <w:szCs w:val="28"/>
                <w:lang w:eastAsia="zh-CN"/>
              </w:rPr>
              <w:t>年</w:t>
            </w:r>
            <w:r>
              <w:rPr>
                <w:rFonts w:ascii="Times New Roman" w:eastAsia="仿宋_GB2312" w:hAnsi="Times New Roman" w:cs="Times New Roman"/>
                <w:snapToGrid/>
                <w:color w:val="FF0000"/>
                <w:kern w:val="2"/>
                <w:sz w:val="28"/>
                <w:szCs w:val="28"/>
                <w:lang w:eastAsia="zh-CN"/>
              </w:rPr>
              <w:t>4</w:t>
            </w:r>
            <w:r>
              <w:rPr>
                <w:rFonts w:ascii="Times New Roman" w:eastAsia="仿宋_GB2312" w:hAnsi="Times New Roman" w:cs="Times New Roman"/>
                <w:snapToGrid/>
                <w:color w:val="FF0000"/>
                <w:kern w:val="2"/>
                <w:sz w:val="28"/>
                <w:szCs w:val="28"/>
                <w:lang w:eastAsia="zh-CN"/>
              </w:rPr>
              <w:t>月</w:t>
            </w:r>
            <w:r>
              <w:rPr>
                <w:rFonts w:ascii="Times New Roman" w:eastAsia="仿宋_GB2312" w:hAnsi="Times New Roman" w:cs="Times New Roman"/>
                <w:snapToGrid/>
                <w:color w:val="FF0000"/>
                <w:kern w:val="2"/>
                <w:sz w:val="28"/>
                <w:szCs w:val="28"/>
                <w:lang w:eastAsia="zh-CN"/>
              </w:rPr>
              <w:t>20</w:t>
            </w:r>
            <w:r>
              <w:rPr>
                <w:rFonts w:ascii="Times New Roman" w:eastAsia="仿宋_GB2312" w:hAnsi="Times New Roman" w:cs="Times New Roman"/>
                <w:snapToGrid/>
                <w:color w:val="FF0000"/>
                <w:kern w:val="2"/>
                <w:sz w:val="28"/>
                <w:szCs w:val="28"/>
                <w:lang w:eastAsia="zh-CN"/>
              </w:rPr>
              <w:t>日</w:t>
            </w:r>
            <w:r>
              <w:rPr>
                <w:rFonts w:ascii="Times New Roman" w:eastAsia="仿宋_GB2312" w:hAnsi="Times New Roman" w:cs="Times New Roman"/>
                <w:snapToGrid/>
                <w:kern w:val="2"/>
                <w:sz w:val="28"/>
                <w:szCs w:val="28"/>
                <w:lang w:eastAsia="zh-CN"/>
              </w:rPr>
              <w:t>前发至电子邮箱</w:t>
            </w:r>
            <w:r>
              <w:rPr>
                <w:rFonts w:ascii="Times New Roman" w:eastAsia="仿宋_GB2312" w:hAnsi="Times New Roman" w:cs="Times New Roman"/>
                <w:snapToGrid/>
                <w:kern w:val="2"/>
                <w:sz w:val="28"/>
                <w:szCs w:val="28"/>
                <w:lang w:eastAsia="zh-CN"/>
              </w:rPr>
              <w:t>:postdoct@mail.sysu.edu.cn</w:t>
            </w:r>
          </w:p>
        </w:tc>
      </w:tr>
      <w:tr>
        <w:tblPrEx>
          <w:tblW w:w="0" w:type="auto"/>
          <w:jc w:val="center"/>
          <w:tblLook w:val="04A0"/>
        </w:tblPrEx>
        <w:trPr>
          <w:trHeight w:val="688"/>
          <w:jc w:val="center"/>
        </w:trPr>
        <w:tc>
          <w:tcPr>
            <w:tcW w:w="1129" w:type="dxa"/>
            <w:vMerge w:val="restart"/>
            <w:vAlign w:val="center"/>
          </w:tcPr>
          <w:p w:rsidR="003102E2">
            <w:pPr>
              <w:widowControl w:val="0"/>
              <w:kinsoku/>
              <w:autoSpaceDE/>
              <w:autoSpaceDN/>
              <w:adjustRightInd/>
              <w:spacing w:line="560" w:lineRule="exact"/>
              <w:jc w:val="center"/>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kern w:val="2"/>
                <w:sz w:val="28"/>
                <w:szCs w:val="28"/>
                <w:lang w:eastAsia="zh-CN"/>
              </w:rPr>
              <w:t>博士后系统材料</w:t>
            </w:r>
          </w:p>
        </w:tc>
        <w:tc>
          <w:tcPr>
            <w:tcW w:w="7484" w:type="dxa"/>
            <w:vAlign w:val="center"/>
          </w:tcPr>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kern w:val="2"/>
                <w:sz w:val="28"/>
                <w:szCs w:val="28"/>
                <w:lang w:eastAsia="zh-CN"/>
              </w:rPr>
              <w:t>1.</w:t>
            </w:r>
            <w:r>
              <w:rPr>
                <w:rFonts w:ascii="Times New Roman" w:eastAsia="仿宋_GB2312" w:hAnsi="Times New Roman" w:cs="Times New Roman"/>
                <w:snapToGrid/>
                <w:kern w:val="2"/>
                <w:sz w:val="28"/>
                <w:szCs w:val="28"/>
                <w:lang w:eastAsia="zh-CN"/>
              </w:rPr>
              <w:t>审核申请人的申报材料，</w:t>
            </w:r>
            <w:r>
              <w:rPr>
                <w:rFonts w:ascii="Times New Roman" w:eastAsia="仿宋_GB2312" w:hAnsi="Times New Roman" w:cs="Times New Roman" w:hint="eastAsia"/>
                <w:snapToGrid/>
                <w:kern w:val="2"/>
                <w:sz w:val="28"/>
                <w:szCs w:val="28"/>
                <w:lang w:eastAsia="zh-CN"/>
              </w:rPr>
              <w:t>对照汇总表信息</w:t>
            </w:r>
            <w:r>
              <w:rPr>
                <w:rFonts w:ascii="Times New Roman" w:eastAsia="仿宋_GB2312" w:hAnsi="Times New Roman" w:cs="Times New Roman"/>
                <w:snapToGrid/>
                <w:kern w:val="2"/>
                <w:sz w:val="28"/>
                <w:szCs w:val="28"/>
                <w:lang w:eastAsia="zh-CN"/>
              </w:rPr>
              <w:t>审批通过</w:t>
            </w:r>
          </w:p>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Pr>
                <w:rFonts w:ascii="Times New Roman" w:eastAsia="仿宋_GB2312" w:hAnsi="Times New Roman" w:cs="Times New Roman"/>
                <w:snapToGrid/>
                <w:kern w:val="2"/>
                <w:sz w:val="28"/>
                <w:szCs w:val="28"/>
                <w:lang w:eastAsia="zh-CN"/>
              </w:rPr>
              <w:t>2.</w:t>
            </w:r>
            <w:r>
              <w:rPr>
                <w:rFonts w:ascii="Times New Roman" w:eastAsia="仿宋_GB2312" w:hAnsi="Times New Roman" w:cs="Times New Roman"/>
                <w:snapToGrid/>
                <w:kern w:val="2"/>
                <w:sz w:val="28"/>
                <w:szCs w:val="28"/>
                <w:lang w:eastAsia="zh-CN"/>
              </w:rPr>
              <w:t>下载审批通过人员的电子申请书、证明材料等留存</w:t>
            </w:r>
          </w:p>
        </w:tc>
      </w:tr>
      <w:tr>
        <w:tblPrEx>
          <w:tblW w:w="0" w:type="auto"/>
          <w:jc w:val="center"/>
          <w:tblLook w:val="04A0"/>
        </w:tblPrEx>
        <w:trPr>
          <w:trHeight w:val="688"/>
          <w:jc w:val="center"/>
        </w:trPr>
        <w:tc>
          <w:tcPr>
            <w:tcW w:w="1129" w:type="dxa"/>
            <w:vMerge/>
            <w:vAlign w:val="center"/>
          </w:tcPr>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p>
        </w:tc>
        <w:tc>
          <w:tcPr>
            <w:tcW w:w="7484" w:type="dxa"/>
            <w:vAlign w:val="center"/>
          </w:tcPr>
          <w:p w:rsidR="003102E2">
            <w:pPr>
              <w:widowControl w:val="0"/>
              <w:kinsoku/>
              <w:autoSpaceDE/>
              <w:autoSpaceDN/>
              <w:adjustRightInd/>
              <w:spacing w:line="560" w:lineRule="exact"/>
              <w:jc w:val="both"/>
              <w:textAlignment w:val="auto"/>
              <w:rPr>
                <w:rFonts w:ascii="Times New Roman" w:eastAsia="仿宋_GB2312" w:hAnsi="Times New Roman" w:cs="Times New Roman"/>
                <w:snapToGrid/>
                <w:kern w:val="2"/>
                <w:sz w:val="28"/>
                <w:szCs w:val="28"/>
                <w:lang w:eastAsia="zh-CN"/>
              </w:rPr>
            </w:pPr>
            <w:r w:rsidRPr="0042447F">
              <w:rPr>
                <w:rFonts w:ascii="Times New Roman" w:eastAsia="仿宋_GB2312" w:hAnsi="Times New Roman" w:cs="Times New Roman"/>
                <w:snapToGrid/>
                <w:color w:val="FF0000"/>
                <w:kern w:val="2"/>
                <w:sz w:val="28"/>
                <w:szCs w:val="28"/>
                <w:lang w:eastAsia="zh-CN"/>
              </w:rPr>
              <w:t>2025</w:t>
            </w:r>
            <w:r w:rsidRPr="0042447F">
              <w:rPr>
                <w:rFonts w:ascii="Times New Roman" w:eastAsia="仿宋_GB2312" w:hAnsi="Times New Roman" w:cs="Times New Roman"/>
                <w:snapToGrid/>
                <w:color w:val="FF0000"/>
                <w:kern w:val="2"/>
                <w:sz w:val="28"/>
                <w:szCs w:val="28"/>
                <w:lang w:eastAsia="zh-CN"/>
              </w:rPr>
              <w:t>年</w:t>
            </w:r>
            <w:r w:rsidRPr="0042447F">
              <w:rPr>
                <w:rFonts w:ascii="Times New Roman" w:eastAsia="仿宋_GB2312" w:hAnsi="Times New Roman" w:cs="Times New Roman"/>
                <w:snapToGrid/>
                <w:color w:val="FF0000"/>
                <w:kern w:val="2"/>
                <w:sz w:val="28"/>
                <w:szCs w:val="28"/>
                <w:lang w:eastAsia="zh-CN"/>
              </w:rPr>
              <w:t>5</w:t>
            </w:r>
            <w:r w:rsidRPr="0042447F">
              <w:rPr>
                <w:rFonts w:ascii="Times New Roman" w:eastAsia="仿宋_GB2312" w:hAnsi="Times New Roman" w:cs="Times New Roman"/>
                <w:snapToGrid/>
                <w:color w:val="FF0000"/>
                <w:kern w:val="2"/>
                <w:sz w:val="28"/>
                <w:szCs w:val="28"/>
                <w:lang w:eastAsia="zh-CN"/>
              </w:rPr>
              <w:t>月</w:t>
            </w:r>
            <w:r w:rsidRPr="0042447F">
              <w:rPr>
                <w:rFonts w:ascii="Times New Roman" w:eastAsia="仿宋_GB2312" w:hAnsi="Times New Roman" w:cs="Times New Roman"/>
                <w:snapToGrid/>
                <w:color w:val="FF0000"/>
                <w:kern w:val="2"/>
                <w:sz w:val="28"/>
                <w:szCs w:val="28"/>
                <w:lang w:eastAsia="zh-CN"/>
              </w:rPr>
              <w:t>10</w:t>
            </w:r>
            <w:r w:rsidRPr="0042447F">
              <w:rPr>
                <w:rFonts w:ascii="Times New Roman" w:eastAsia="仿宋_GB2312" w:hAnsi="Times New Roman" w:cs="Times New Roman"/>
                <w:snapToGrid/>
                <w:color w:val="FF0000"/>
                <w:kern w:val="2"/>
                <w:sz w:val="28"/>
                <w:szCs w:val="28"/>
                <w:lang w:eastAsia="zh-CN"/>
              </w:rPr>
              <w:t>日</w:t>
            </w:r>
            <w:r>
              <w:rPr>
                <w:rFonts w:ascii="Times New Roman" w:eastAsia="仿宋_GB2312" w:hAnsi="Times New Roman" w:cs="Times New Roman"/>
                <w:snapToGrid/>
                <w:kern w:val="2"/>
                <w:sz w:val="28"/>
                <w:szCs w:val="28"/>
                <w:lang w:eastAsia="zh-CN"/>
              </w:rPr>
              <w:t>前在中国博士后网上办公系统完成审批</w:t>
            </w:r>
          </w:p>
        </w:tc>
      </w:tr>
    </w:tbl>
    <w:p w:rsidR="003102E2">
      <w:pPr>
        <w:pStyle w:val="BodyText"/>
        <w:spacing w:line="560" w:lineRule="exact"/>
        <w:ind w:right="102" w:firstLine="500"/>
        <w:jc w:val="both"/>
        <w:rPr>
          <w:rFonts w:ascii="Times New Roman" w:eastAsia="仿宋_GB2312" w:hAnsi="Times New Roman" w:cs="Times New Roman"/>
          <w:spacing w:val="9"/>
          <w:sz w:val="32"/>
          <w:szCs w:val="32"/>
          <w:lang w:eastAsia="zh-CN"/>
        </w:rPr>
      </w:pPr>
      <w:r>
        <w:rPr>
          <w:rFonts w:ascii="Times New Roman" w:eastAsia="仿宋_GB2312" w:hAnsi="Times New Roman" w:cs="Times New Roman"/>
          <w:spacing w:val="9"/>
          <w:sz w:val="32"/>
          <w:szCs w:val="32"/>
          <w:lang w:eastAsia="zh-CN"/>
        </w:rPr>
        <w:t>（</w:t>
      </w:r>
      <w:r>
        <w:rPr>
          <w:rFonts w:ascii="Times New Roman" w:eastAsia="仿宋_GB2312" w:hAnsi="Times New Roman" w:cs="Times New Roman" w:hint="eastAsia"/>
          <w:spacing w:val="9"/>
          <w:sz w:val="32"/>
          <w:szCs w:val="32"/>
          <w:lang w:eastAsia="zh-CN"/>
        </w:rPr>
        <w:t>一</w:t>
      </w:r>
      <w:r>
        <w:rPr>
          <w:rFonts w:ascii="Times New Roman" w:eastAsia="仿宋_GB2312" w:hAnsi="Times New Roman" w:cs="Times New Roman"/>
          <w:spacing w:val="9"/>
          <w:sz w:val="32"/>
          <w:szCs w:val="32"/>
          <w:lang w:eastAsia="zh-CN"/>
        </w:rPr>
        <w:t>）</w:t>
      </w:r>
      <w:r>
        <w:rPr>
          <w:rFonts w:ascii="Times New Roman" w:eastAsia="仿宋_GB2312" w:hAnsi="Times New Roman" w:cs="Times New Roman" w:hint="eastAsia"/>
          <w:spacing w:val="9"/>
          <w:sz w:val="32"/>
          <w:szCs w:val="32"/>
          <w:lang w:eastAsia="zh-CN"/>
        </w:rPr>
        <w:t>按照有关经费管理办法，为避免重复资助，请各单位在组织申报、择优推荐时加强国资计划</w:t>
      </w:r>
      <w:r>
        <w:rPr>
          <w:rFonts w:ascii="Times New Roman" w:eastAsia="仿宋_GB2312" w:hAnsi="Times New Roman" w:cs="Times New Roman"/>
          <w:spacing w:val="9"/>
          <w:sz w:val="32"/>
          <w:szCs w:val="32"/>
          <w:lang w:eastAsia="zh-CN"/>
        </w:rPr>
        <w:t>B</w:t>
      </w:r>
      <w:r>
        <w:rPr>
          <w:rFonts w:ascii="Times New Roman" w:eastAsia="仿宋_GB2312" w:hAnsi="Times New Roman" w:cs="Times New Roman" w:hint="eastAsia"/>
          <w:spacing w:val="9"/>
          <w:sz w:val="32"/>
          <w:szCs w:val="32"/>
          <w:lang w:eastAsia="zh-CN"/>
        </w:rPr>
        <w:t>、</w:t>
      </w:r>
      <w:r>
        <w:rPr>
          <w:rFonts w:ascii="Times New Roman" w:eastAsia="仿宋_GB2312" w:hAnsi="Times New Roman" w:cs="Times New Roman"/>
          <w:spacing w:val="9"/>
          <w:sz w:val="32"/>
          <w:szCs w:val="32"/>
          <w:lang w:eastAsia="zh-CN"/>
        </w:rPr>
        <w:t>C</w:t>
      </w:r>
      <w:r>
        <w:rPr>
          <w:rFonts w:ascii="Times New Roman" w:eastAsia="仿宋_GB2312" w:hAnsi="Times New Roman" w:cs="Times New Roman" w:hint="eastAsia"/>
          <w:spacing w:val="9"/>
          <w:sz w:val="32"/>
          <w:szCs w:val="32"/>
          <w:lang w:eastAsia="zh-CN"/>
        </w:rPr>
        <w:t>档与其他国家博士后人才项目的统筹，根据申请人自身条件和推荐名额选择适配度高的项目。</w:t>
      </w:r>
    </w:p>
    <w:p w:rsidR="003102E2">
      <w:pPr>
        <w:pStyle w:val="BodyText"/>
        <w:spacing w:line="560" w:lineRule="exact"/>
        <w:ind w:right="102" w:firstLine="500"/>
        <w:jc w:val="both"/>
        <w:rPr>
          <w:rFonts w:ascii="Times New Roman" w:eastAsia="仿宋_GB2312" w:hAnsi="Times New Roman" w:cs="Times New Roman"/>
          <w:sz w:val="32"/>
          <w:szCs w:val="32"/>
          <w:lang w:eastAsia="zh-CN"/>
        </w:rPr>
      </w:pPr>
      <w:r>
        <w:rPr>
          <w:rFonts w:ascii="Times New Roman" w:eastAsia="仿宋_GB2312" w:hAnsi="Times New Roman" w:cs="Times New Roman" w:hint="eastAsia"/>
          <w:spacing w:val="9"/>
          <w:sz w:val="32"/>
          <w:szCs w:val="32"/>
          <w:lang w:eastAsia="zh-CN"/>
        </w:rPr>
        <w:t>（二）</w:t>
      </w:r>
      <w:r>
        <w:rPr>
          <w:rFonts w:ascii="Times New Roman" w:eastAsia="仿宋_GB2312" w:hAnsi="Times New Roman" w:cs="Times New Roman"/>
          <w:spacing w:val="9"/>
          <w:sz w:val="32"/>
          <w:szCs w:val="32"/>
          <w:lang w:eastAsia="zh-CN"/>
        </w:rPr>
        <w:t>获选人员为拟进站人员的，须在获选通知印发之</w:t>
      </w:r>
      <w:r>
        <w:rPr>
          <w:rFonts w:ascii="Times New Roman" w:eastAsia="仿宋_GB2312" w:hAnsi="Times New Roman" w:cs="Times New Roman"/>
          <w:spacing w:val="8"/>
          <w:sz w:val="32"/>
          <w:szCs w:val="32"/>
          <w:lang w:eastAsia="zh-CN"/>
        </w:rPr>
        <w:t>日起</w:t>
      </w:r>
      <w:r>
        <w:rPr>
          <w:rFonts w:ascii="Times New Roman" w:eastAsia="仿宋_GB2312" w:hAnsi="Times New Roman" w:cs="Times New Roman"/>
          <w:spacing w:val="8"/>
          <w:sz w:val="32"/>
          <w:szCs w:val="32"/>
          <w:lang w:eastAsia="zh-CN"/>
        </w:rPr>
        <w:t>3</w:t>
      </w:r>
      <w:r>
        <w:rPr>
          <w:rFonts w:ascii="Times New Roman" w:eastAsia="仿宋_GB2312" w:hAnsi="Times New Roman" w:cs="Times New Roman"/>
          <w:spacing w:val="8"/>
          <w:sz w:val="32"/>
          <w:szCs w:val="32"/>
          <w:lang w:eastAsia="zh-CN"/>
        </w:rPr>
        <w:t>个月内在所申报的拟进站单位办理进站手</w:t>
      </w:r>
      <w:r>
        <w:rPr>
          <w:rFonts w:ascii="Times New Roman" w:eastAsia="仿宋_GB2312" w:hAnsi="Times New Roman" w:cs="Times New Roman"/>
          <w:spacing w:val="7"/>
          <w:sz w:val="32"/>
          <w:szCs w:val="32"/>
          <w:lang w:eastAsia="zh-CN"/>
        </w:rPr>
        <w:t>续，在已选</w:t>
      </w:r>
      <w:r>
        <w:rPr>
          <w:rFonts w:ascii="Times New Roman" w:eastAsia="仿宋_GB2312" w:hAnsi="Times New Roman" w:cs="Times New Roman"/>
          <w:spacing w:val="-3"/>
          <w:sz w:val="32"/>
          <w:szCs w:val="32"/>
          <w:lang w:eastAsia="zh-CN"/>
        </w:rPr>
        <w:t>定的合作导师指导下开展博士后研究工作，</w:t>
      </w:r>
      <w:r w:rsidRPr="0042447F">
        <w:rPr>
          <w:rFonts w:ascii="Times New Roman" w:eastAsia="仿宋_GB2312" w:hAnsi="Times New Roman" w:cs="Times New Roman"/>
          <w:color w:val="FF0000"/>
          <w:spacing w:val="-3"/>
          <w:sz w:val="32"/>
          <w:szCs w:val="32"/>
          <w:lang w:eastAsia="zh-CN"/>
        </w:rPr>
        <w:t>并将人事关系</w:t>
      </w:r>
      <w:r w:rsidRPr="0042447F">
        <w:rPr>
          <w:rFonts w:ascii="Times New Roman" w:eastAsia="仿宋_GB2312" w:hAnsi="Times New Roman" w:cs="Times New Roman"/>
          <w:color w:val="FF0000"/>
          <w:spacing w:val="9"/>
          <w:sz w:val="32"/>
          <w:szCs w:val="32"/>
          <w:lang w:eastAsia="zh-CN"/>
        </w:rPr>
        <w:t>（含人事、工资关系及人事档案）转入博士后设站单位，全职从事博士后研究。</w:t>
      </w:r>
      <w:r>
        <w:rPr>
          <w:rFonts w:ascii="Times New Roman" w:eastAsia="仿宋_GB2312" w:hAnsi="Times New Roman" w:cs="Times New Roman"/>
          <w:spacing w:val="9"/>
          <w:sz w:val="32"/>
          <w:szCs w:val="32"/>
          <w:lang w:eastAsia="zh-CN"/>
        </w:rPr>
        <w:t>逾期未办理进站手续的，视为自动放弃获选</w:t>
      </w:r>
      <w:r>
        <w:rPr>
          <w:rFonts w:ascii="Times New Roman" w:eastAsia="仿宋_GB2312" w:hAnsi="Times New Roman" w:cs="Times New Roman"/>
          <w:spacing w:val="-7"/>
          <w:sz w:val="32"/>
          <w:szCs w:val="32"/>
          <w:lang w:eastAsia="zh-CN"/>
        </w:rPr>
        <w:t>资格。</w:t>
      </w:r>
    </w:p>
    <w:p w:rsidR="003102E2">
      <w:pPr>
        <w:pStyle w:val="BodyText"/>
        <w:spacing w:line="560" w:lineRule="exact"/>
        <w:ind w:firstLine="500"/>
        <w:jc w:val="both"/>
        <w:rPr>
          <w:rFonts w:ascii="Times New Roman" w:eastAsia="仿宋_GB2312" w:hAnsi="Times New Roman" w:cs="Times New Roman"/>
          <w:sz w:val="32"/>
          <w:szCs w:val="32"/>
          <w:lang w:eastAsia="zh-CN"/>
        </w:rPr>
      </w:pPr>
      <w:r>
        <w:rPr>
          <w:rFonts w:ascii="Times New Roman" w:eastAsia="仿宋_GB2312" w:hAnsi="Times New Roman" w:cs="Times New Roman"/>
          <w:spacing w:val="5"/>
          <w:sz w:val="32"/>
          <w:szCs w:val="32"/>
          <w:lang w:eastAsia="zh-CN"/>
        </w:rPr>
        <w:t>（</w:t>
      </w:r>
      <w:r>
        <w:rPr>
          <w:rFonts w:ascii="Times New Roman" w:eastAsia="仿宋_GB2312" w:hAnsi="Times New Roman" w:cs="Times New Roman" w:hint="eastAsia"/>
          <w:spacing w:val="5"/>
          <w:sz w:val="32"/>
          <w:szCs w:val="32"/>
          <w:lang w:eastAsia="zh-CN"/>
        </w:rPr>
        <w:t>三</w:t>
      </w:r>
      <w:r>
        <w:rPr>
          <w:rFonts w:ascii="Times New Roman" w:eastAsia="仿宋_GB2312" w:hAnsi="Times New Roman" w:cs="Times New Roman"/>
          <w:spacing w:val="5"/>
          <w:sz w:val="32"/>
          <w:szCs w:val="32"/>
          <w:lang w:eastAsia="zh-CN"/>
        </w:rPr>
        <w:t>）通过博新计划（国资计划</w:t>
      </w:r>
      <w:r>
        <w:rPr>
          <w:rFonts w:ascii="Times New Roman" w:eastAsia="仿宋_GB2312" w:hAnsi="Times New Roman" w:cs="Times New Roman"/>
          <w:spacing w:val="5"/>
          <w:sz w:val="32"/>
          <w:szCs w:val="32"/>
          <w:lang w:eastAsia="zh-CN"/>
        </w:rPr>
        <w:t>A</w:t>
      </w:r>
      <w:r>
        <w:rPr>
          <w:rFonts w:ascii="Times New Roman" w:eastAsia="仿宋_GB2312" w:hAnsi="Times New Roman" w:cs="Times New Roman"/>
          <w:spacing w:val="5"/>
          <w:sz w:val="32"/>
          <w:szCs w:val="32"/>
          <w:lang w:eastAsia="zh-CN"/>
        </w:rPr>
        <w:t>档）通讯评审进入会</w:t>
      </w:r>
      <w:r>
        <w:rPr>
          <w:rFonts w:ascii="Times New Roman" w:eastAsia="仿宋_GB2312" w:hAnsi="Times New Roman" w:cs="Times New Roman"/>
          <w:spacing w:val="10"/>
          <w:sz w:val="32"/>
          <w:szCs w:val="32"/>
          <w:lang w:eastAsia="zh-CN"/>
        </w:rPr>
        <w:t>议评审、但未获得</w:t>
      </w:r>
      <w:r>
        <w:rPr>
          <w:rFonts w:ascii="Times New Roman" w:eastAsia="仿宋_GB2312" w:hAnsi="Times New Roman" w:cs="Times New Roman" w:hint="eastAsia"/>
          <w:spacing w:val="10"/>
          <w:sz w:val="32"/>
          <w:szCs w:val="32"/>
          <w:lang w:eastAsia="zh-CN"/>
        </w:rPr>
        <w:t>博新计划</w:t>
      </w:r>
      <w:r>
        <w:rPr>
          <w:rFonts w:ascii="Times New Roman" w:eastAsia="仿宋_GB2312" w:hAnsi="Times New Roman" w:cs="Times New Roman"/>
          <w:spacing w:val="10"/>
          <w:sz w:val="32"/>
          <w:szCs w:val="32"/>
          <w:lang w:eastAsia="zh-CN"/>
        </w:rPr>
        <w:t>资助的申请人，</w:t>
      </w:r>
      <w:r>
        <w:rPr>
          <w:rFonts w:ascii="Times New Roman" w:eastAsia="仿宋_GB2312" w:hAnsi="Times New Roman" w:cs="Times New Roman" w:hint="eastAsia"/>
          <w:spacing w:val="5"/>
          <w:sz w:val="32"/>
          <w:szCs w:val="32"/>
          <w:lang w:eastAsia="zh-CN"/>
        </w:rPr>
        <w:t>如同时符合以下所有条件，可获得国资计划</w:t>
      </w:r>
      <w:r>
        <w:rPr>
          <w:rFonts w:ascii="Times New Roman" w:eastAsia="仿宋_GB2312" w:hAnsi="Times New Roman" w:cs="Times New Roman" w:hint="eastAsia"/>
          <w:spacing w:val="5"/>
          <w:sz w:val="32"/>
          <w:szCs w:val="32"/>
          <w:lang w:eastAsia="zh-CN"/>
        </w:rPr>
        <w:t>B</w:t>
      </w:r>
      <w:r>
        <w:rPr>
          <w:rFonts w:ascii="Times New Roman" w:eastAsia="仿宋_GB2312" w:hAnsi="Times New Roman" w:cs="Times New Roman" w:hint="eastAsia"/>
          <w:spacing w:val="5"/>
          <w:sz w:val="32"/>
          <w:szCs w:val="32"/>
          <w:lang w:eastAsia="zh-CN"/>
        </w:rPr>
        <w:t>档资助：</w:t>
      </w:r>
      <w:r>
        <w:rPr>
          <w:rFonts w:ascii="Times New Roman" w:eastAsia="仿宋_GB2312" w:hAnsi="Times New Roman" w:cs="Times New Roman"/>
          <w:spacing w:val="5"/>
          <w:sz w:val="32"/>
          <w:szCs w:val="32"/>
          <w:lang w:eastAsia="zh-CN"/>
        </w:rPr>
        <w:t>1.</w:t>
      </w:r>
      <w:r>
        <w:rPr>
          <w:rFonts w:ascii="Times New Roman" w:eastAsia="仿宋_GB2312" w:hAnsi="Times New Roman" w:cs="Times New Roman" w:hint="eastAsia"/>
          <w:spacing w:val="5"/>
          <w:sz w:val="32"/>
          <w:szCs w:val="32"/>
          <w:lang w:eastAsia="zh-CN"/>
        </w:rPr>
        <w:t>博士后科研流动站招收的全职博士后（不含与博士后科研工作站联合招收人员）；</w:t>
      </w:r>
      <w:r>
        <w:rPr>
          <w:rFonts w:ascii="Times New Roman" w:eastAsia="仿宋_GB2312" w:hAnsi="Times New Roman" w:cs="Times New Roman"/>
          <w:spacing w:val="5"/>
          <w:sz w:val="32"/>
          <w:szCs w:val="32"/>
          <w:lang w:eastAsia="zh-CN"/>
        </w:rPr>
        <w:t>2.</w:t>
      </w:r>
      <w:r>
        <w:rPr>
          <w:rFonts w:ascii="Times New Roman" w:eastAsia="仿宋_GB2312" w:hAnsi="Times New Roman" w:cs="Times New Roman" w:hint="eastAsia"/>
          <w:spacing w:val="5"/>
          <w:sz w:val="32"/>
          <w:szCs w:val="32"/>
          <w:lang w:eastAsia="zh-CN"/>
        </w:rPr>
        <w:t>申请人实际进站单位与申请时依托的设站单位一致；</w:t>
      </w:r>
      <w:r>
        <w:rPr>
          <w:rFonts w:ascii="Times New Roman" w:eastAsia="仿宋_GB2312" w:hAnsi="Times New Roman" w:cs="Times New Roman"/>
          <w:spacing w:val="5"/>
          <w:sz w:val="32"/>
          <w:szCs w:val="32"/>
          <w:lang w:eastAsia="zh-CN"/>
        </w:rPr>
        <w:t>3.</w:t>
      </w:r>
      <w:r>
        <w:rPr>
          <w:rFonts w:ascii="Times New Roman" w:eastAsia="仿宋_GB2312" w:hAnsi="Times New Roman" w:cs="Times New Roman" w:hint="eastAsia"/>
          <w:spacing w:val="5"/>
          <w:sz w:val="32"/>
          <w:szCs w:val="32"/>
          <w:lang w:eastAsia="zh-CN"/>
        </w:rPr>
        <w:t>申请人同时申报国资计划</w:t>
      </w:r>
      <w:r>
        <w:rPr>
          <w:rFonts w:ascii="Times New Roman" w:eastAsia="仿宋_GB2312" w:hAnsi="Times New Roman" w:cs="Times New Roman"/>
          <w:spacing w:val="5"/>
          <w:sz w:val="32"/>
          <w:szCs w:val="32"/>
          <w:lang w:eastAsia="zh-CN"/>
        </w:rPr>
        <w:t>B</w:t>
      </w:r>
      <w:r>
        <w:rPr>
          <w:rFonts w:ascii="Times New Roman" w:eastAsia="仿宋_GB2312" w:hAnsi="Times New Roman" w:cs="Times New Roman" w:hint="eastAsia"/>
          <w:spacing w:val="5"/>
          <w:sz w:val="32"/>
          <w:szCs w:val="32"/>
          <w:lang w:eastAsia="zh-CN"/>
        </w:rPr>
        <w:t>、</w:t>
      </w:r>
      <w:r>
        <w:rPr>
          <w:rFonts w:ascii="Times New Roman" w:eastAsia="仿宋_GB2312" w:hAnsi="Times New Roman" w:cs="Times New Roman"/>
          <w:spacing w:val="5"/>
          <w:sz w:val="32"/>
          <w:szCs w:val="32"/>
          <w:lang w:eastAsia="zh-CN"/>
        </w:rPr>
        <w:t>C</w:t>
      </w:r>
      <w:r>
        <w:rPr>
          <w:rFonts w:ascii="Times New Roman" w:eastAsia="仿宋_GB2312" w:hAnsi="Times New Roman" w:cs="Times New Roman" w:hint="eastAsia"/>
          <w:spacing w:val="5"/>
          <w:sz w:val="32"/>
          <w:szCs w:val="32"/>
          <w:lang w:eastAsia="zh-CN"/>
        </w:rPr>
        <w:t>档且获设站单位推荐。</w:t>
      </w:r>
    </w:p>
    <w:p w:rsidR="003102E2">
      <w:pPr>
        <w:pStyle w:val="BodyText"/>
        <w:spacing w:line="560" w:lineRule="exact"/>
        <w:ind w:firstLine="500"/>
        <w:jc w:val="both"/>
        <w:rPr>
          <w:rFonts w:ascii="Times New Roman" w:eastAsia="仿宋_GB2312" w:hAnsi="Times New Roman" w:cs="Times New Roman"/>
          <w:spacing w:val="10"/>
          <w:sz w:val="32"/>
          <w:szCs w:val="32"/>
          <w:lang w:eastAsia="zh-CN"/>
        </w:rPr>
      </w:pPr>
      <w:r>
        <w:rPr>
          <w:rFonts w:ascii="Times New Roman" w:eastAsia="仿宋_GB2312" w:hAnsi="Times New Roman" w:cs="Times New Roman"/>
          <w:spacing w:val="6"/>
          <w:sz w:val="32"/>
          <w:szCs w:val="32"/>
          <w:lang w:eastAsia="zh-CN"/>
        </w:rPr>
        <w:t>（</w:t>
      </w:r>
      <w:r>
        <w:rPr>
          <w:rFonts w:ascii="Times New Roman" w:eastAsia="仿宋_GB2312" w:hAnsi="Times New Roman" w:cs="Times New Roman" w:hint="eastAsia"/>
          <w:spacing w:val="6"/>
          <w:sz w:val="32"/>
          <w:szCs w:val="32"/>
          <w:lang w:eastAsia="zh-CN"/>
        </w:rPr>
        <w:t>四</w:t>
      </w:r>
      <w:r>
        <w:rPr>
          <w:rFonts w:ascii="Times New Roman" w:eastAsia="仿宋_GB2312" w:hAnsi="Times New Roman" w:cs="Times New Roman"/>
          <w:spacing w:val="6"/>
          <w:sz w:val="32"/>
          <w:szCs w:val="32"/>
          <w:lang w:eastAsia="zh-CN"/>
        </w:rPr>
        <w:t>）申请人应科学合理制定研究计划，认真</w:t>
      </w:r>
      <w:r>
        <w:rPr>
          <w:rFonts w:ascii="Times New Roman" w:eastAsia="仿宋_GB2312" w:hAnsi="Times New Roman" w:cs="Times New Roman" w:hint="eastAsia"/>
          <w:spacing w:val="6"/>
          <w:sz w:val="32"/>
          <w:szCs w:val="32"/>
          <w:lang w:eastAsia="zh-CN"/>
        </w:rPr>
        <w:t>努力</w:t>
      </w:r>
      <w:r>
        <w:rPr>
          <w:rFonts w:ascii="Times New Roman" w:eastAsia="仿宋_GB2312" w:hAnsi="Times New Roman" w:cs="Times New Roman"/>
          <w:spacing w:val="6"/>
          <w:sz w:val="32"/>
          <w:szCs w:val="32"/>
          <w:lang w:eastAsia="zh-CN"/>
        </w:rPr>
        <w:t>完成</w:t>
      </w:r>
      <w:r>
        <w:rPr>
          <w:rFonts w:ascii="Times New Roman" w:eastAsia="仿宋_GB2312" w:hAnsi="Times New Roman" w:cs="Times New Roman"/>
          <w:spacing w:val="1"/>
          <w:sz w:val="32"/>
          <w:szCs w:val="32"/>
          <w:lang w:eastAsia="zh-CN"/>
        </w:rPr>
        <w:t>科研任务。获选人员须在出站前（一般应为获资助</w:t>
      </w:r>
      <w:r>
        <w:rPr>
          <w:rFonts w:ascii="Times New Roman" w:eastAsia="仿宋_GB2312" w:hAnsi="Times New Roman" w:cs="Times New Roman"/>
          <w:spacing w:val="1"/>
          <w:sz w:val="32"/>
          <w:szCs w:val="32"/>
          <w:lang w:eastAsia="zh-CN"/>
        </w:rPr>
        <w:t>18</w:t>
      </w:r>
      <w:r>
        <w:rPr>
          <w:rFonts w:ascii="Times New Roman" w:eastAsia="仿宋_GB2312" w:hAnsi="Times New Roman" w:cs="Times New Roman"/>
          <w:spacing w:val="1"/>
          <w:sz w:val="32"/>
          <w:szCs w:val="32"/>
          <w:lang w:eastAsia="zh-CN"/>
        </w:rPr>
        <w:t>个月至</w:t>
      </w:r>
      <w:r>
        <w:rPr>
          <w:rFonts w:ascii="Times New Roman" w:eastAsia="仿宋_GB2312" w:hAnsi="Times New Roman" w:cs="Times New Roman"/>
          <w:spacing w:val="6"/>
          <w:sz w:val="32"/>
          <w:szCs w:val="32"/>
          <w:lang w:eastAsia="zh-CN"/>
        </w:rPr>
        <w:t>资助期满时）申报博士后科研业绩评估考核资助</w:t>
      </w:r>
      <w:r>
        <w:rPr>
          <w:rFonts w:ascii="Times New Roman" w:eastAsia="仿宋_GB2312" w:hAnsi="Times New Roman" w:cs="Times New Roman"/>
          <w:spacing w:val="-23"/>
          <w:sz w:val="32"/>
          <w:szCs w:val="32"/>
          <w:lang w:eastAsia="zh-CN"/>
        </w:rPr>
        <w:t>，</w:t>
      </w:r>
      <w:r>
        <w:rPr>
          <w:rFonts w:ascii="Times New Roman" w:eastAsia="仿宋_GB2312" w:hAnsi="Times New Roman" w:cs="Times New Roman"/>
          <w:spacing w:val="6"/>
          <w:sz w:val="32"/>
          <w:szCs w:val="32"/>
          <w:lang w:eastAsia="zh-CN"/>
        </w:rPr>
        <w:t>全国博士后管委会办公室、中国博士后科学基金会将择</w:t>
      </w:r>
      <w:r>
        <w:rPr>
          <w:rFonts w:ascii="Times New Roman" w:eastAsia="仿宋_GB2312" w:hAnsi="Times New Roman" w:cs="Times New Roman"/>
          <w:spacing w:val="10"/>
          <w:sz w:val="32"/>
          <w:szCs w:val="32"/>
          <w:lang w:eastAsia="zh-CN"/>
        </w:rPr>
        <w:t>优</w:t>
      </w:r>
      <w:r>
        <w:rPr>
          <w:rFonts w:ascii="Times New Roman" w:eastAsia="仿宋_GB2312" w:hAnsi="Times New Roman" w:cs="Times New Roman" w:hint="eastAsia"/>
          <w:spacing w:val="10"/>
          <w:sz w:val="32"/>
          <w:szCs w:val="32"/>
          <w:lang w:eastAsia="zh-CN"/>
        </w:rPr>
        <w:t>分档，给予</w:t>
      </w:r>
      <w:r>
        <w:rPr>
          <w:rFonts w:ascii="Times New Roman" w:eastAsia="仿宋_GB2312" w:hAnsi="Times New Roman" w:cs="Times New Roman"/>
          <w:spacing w:val="10"/>
          <w:sz w:val="32"/>
          <w:szCs w:val="32"/>
          <w:lang w:eastAsia="zh-CN"/>
        </w:rPr>
        <w:t>一次性资助，届时本次申报所填内容将作为科研</w:t>
      </w:r>
      <w:r>
        <w:rPr>
          <w:rFonts w:ascii="Times New Roman" w:eastAsia="仿宋_GB2312" w:hAnsi="Times New Roman" w:cs="Times New Roman"/>
          <w:spacing w:val="9"/>
          <w:sz w:val="32"/>
          <w:szCs w:val="32"/>
          <w:lang w:eastAsia="zh-CN"/>
        </w:rPr>
        <w:t>业绩</w:t>
      </w:r>
      <w:r>
        <w:rPr>
          <w:rFonts w:ascii="Times New Roman" w:eastAsia="仿宋_GB2312" w:hAnsi="Times New Roman" w:cs="Times New Roman"/>
          <w:spacing w:val="10"/>
          <w:sz w:val="32"/>
          <w:szCs w:val="32"/>
          <w:lang w:eastAsia="zh-CN"/>
        </w:rPr>
        <w:t>评估考核的依据之一。</w:t>
      </w:r>
    </w:p>
    <w:p w:rsidR="003102E2">
      <w:pPr>
        <w:pStyle w:val="BodyText"/>
        <w:spacing w:line="560" w:lineRule="exact"/>
        <w:ind w:firstLine="500"/>
        <w:jc w:val="both"/>
        <w:rPr>
          <w:rFonts w:ascii="Times New Roman" w:eastAsia="仿宋_GB2312" w:hAnsi="Times New Roman" w:cs="Times New Roman"/>
          <w:color w:val="FF0000"/>
          <w:spacing w:val="1"/>
          <w:sz w:val="32"/>
          <w:szCs w:val="32"/>
          <w:lang w:eastAsia="zh-CN"/>
        </w:rPr>
      </w:pPr>
      <w:r>
        <w:rPr>
          <w:rFonts w:ascii="Times New Roman" w:eastAsia="仿宋_GB2312" w:hAnsi="Times New Roman" w:cs="Times New Roman"/>
          <w:color w:val="FF0000"/>
          <w:spacing w:val="10"/>
          <w:sz w:val="32"/>
          <w:szCs w:val="32"/>
          <w:lang w:eastAsia="zh-CN"/>
        </w:rPr>
        <w:t>获选人员未完成科研</w:t>
      </w:r>
      <w:r>
        <w:rPr>
          <w:rFonts w:ascii="Times New Roman" w:eastAsia="仿宋_GB2312" w:hAnsi="Times New Roman" w:cs="Times New Roman"/>
          <w:color w:val="FF0000"/>
          <w:spacing w:val="9"/>
          <w:sz w:val="32"/>
          <w:szCs w:val="32"/>
          <w:lang w:eastAsia="zh-CN"/>
        </w:rPr>
        <w:t>业绩</w:t>
      </w:r>
      <w:r w:rsidR="0050699B">
        <w:rPr>
          <w:rFonts w:ascii="Times New Roman" w:eastAsia="仿宋_GB2312" w:hAnsi="Times New Roman" w:cs="Times New Roman"/>
          <w:color w:val="FF0000"/>
          <w:spacing w:val="10"/>
          <w:sz w:val="32"/>
          <w:szCs w:val="32"/>
          <w:lang w:eastAsia="zh-CN"/>
        </w:rPr>
        <w:t>评估考核申报</w:t>
      </w:r>
      <w:r>
        <w:rPr>
          <w:rFonts w:ascii="Times New Roman" w:eastAsia="仿宋_GB2312" w:hAnsi="Times New Roman" w:cs="Times New Roman"/>
          <w:color w:val="FF0000"/>
          <w:spacing w:val="10"/>
          <w:sz w:val="32"/>
          <w:szCs w:val="32"/>
          <w:lang w:eastAsia="zh-CN"/>
        </w:rPr>
        <w:t>，不得办理出</w:t>
      </w:r>
      <w:r>
        <w:rPr>
          <w:rFonts w:ascii="Times New Roman" w:eastAsia="仿宋_GB2312" w:hAnsi="Times New Roman" w:cs="Times New Roman"/>
          <w:color w:val="FF0000"/>
          <w:spacing w:val="1"/>
          <w:sz w:val="32"/>
          <w:szCs w:val="32"/>
          <w:lang w:eastAsia="zh-CN"/>
        </w:rPr>
        <w:t>站手续。</w:t>
      </w:r>
    </w:p>
    <w:p w:rsidR="003102E2">
      <w:pPr>
        <w:pStyle w:val="BodyText"/>
        <w:spacing w:line="560" w:lineRule="exact"/>
        <w:ind w:firstLine="500"/>
        <w:jc w:val="both"/>
        <w:rPr>
          <w:rFonts w:ascii="Times New Roman" w:eastAsia="仿宋_GB2312" w:hAnsi="Times New Roman" w:cs="Times New Roman"/>
          <w:spacing w:val="1"/>
          <w:sz w:val="32"/>
          <w:szCs w:val="32"/>
          <w:lang w:eastAsia="zh-CN"/>
        </w:rPr>
      </w:pPr>
      <w:r>
        <w:rPr>
          <w:rFonts w:ascii="Times New Roman" w:eastAsia="仿宋_GB2312" w:hAnsi="Times New Roman" w:cs="Times New Roman"/>
          <w:spacing w:val="1"/>
          <w:sz w:val="32"/>
          <w:szCs w:val="32"/>
          <w:lang w:eastAsia="zh-CN"/>
        </w:rPr>
        <w:t>（</w:t>
      </w:r>
      <w:r>
        <w:rPr>
          <w:rFonts w:ascii="Times New Roman" w:eastAsia="仿宋_GB2312" w:hAnsi="Times New Roman" w:cs="Times New Roman" w:hint="eastAsia"/>
          <w:spacing w:val="1"/>
          <w:sz w:val="32"/>
          <w:szCs w:val="32"/>
          <w:lang w:eastAsia="zh-CN"/>
        </w:rPr>
        <w:t>五</w:t>
      </w:r>
      <w:r>
        <w:rPr>
          <w:rFonts w:ascii="Times New Roman" w:eastAsia="仿宋_GB2312" w:hAnsi="Times New Roman" w:cs="Times New Roman"/>
          <w:spacing w:val="1"/>
          <w:sz w:val="32"/>
          <w:szCs w:val="32"/>
          <w:lang w:eastAsia="zh-CN"/>
        </w:rPr>
        <w:t>）</w:t>
      </w:r>
      <w:r>
        <w:rPr>
          <w:rFonts w:ascii="Times New Roman" w:eastAsia="仿宋_GB2312" w:hAnsi="Times New Roman" w:cs="Times New Roman"/>
          <w:bCs/>
          <w:spacing w:val="1"/>
          <w:sz w:val="32"/>
          <w:szCs w:val="32"/>
          <w:lang w:eastAsia="zh-CN"/>
        </w:rPr>
        <w:t>资助经费与</w:t>
      </w:r>
      <w:r>
        <w:rPr>
          <w:rFonts w:ascii="Times New Roman" w:eastAsia="仿宋_GB2312" w:hAnsi="Times New Roman" w:cs="Times New Roman" w:hint="eastAsia"/>
          <w:bCs/>
          <w:spacing w:val="1"/>
          <w:sz w:val="32"/>
          <w:szCs w:val="32"/>
          <w:lang w:eastAsia="zh-CN"/>
        </w:rPr>
        <w:t>广东省博士后日常经费</w:t>
      </w:r>
      <w:r>
        <w:rPr>
          <w:rFonts w:ascii="Times New Roman" w:eastAsia="仿宋_GB2312" w:hAnsi="Times New Roman" w:cs="Times New Roman"/>
          <w:bCs/>
          <w:spacing w:val="1"/>
          <w:sz w:val="32"/>
          <w:szCs w:val="32"/>
          <w:lang w:eastAsia="zh-CN"/>
        </w:rPr>
        <w:t>不叠加享有，</w:t>
      </w:r>
      <w:r>
        <w:rPr>
          <w:rFonts w:ascii="Times New Roman" w:eastAsia="仿宋_GB2312" w:hAnsi="Times New Roman" w:cs="Times New Roman"/>
          <w:spacing w:val="1"/>
          <w:sz w:val="32"/>
          <w:szCs w:val="32"/>
          <w:lang w:eastAsia="zh-CN"/>
        </w:rPr>
        <w:t>校本部获选人员的工资待遇按照我校普通博士后薪酬标准执行，附属医院获选人员的工资待遇按照附属医院的相关规定执行。</w:t>
      </w:r>
    </w:p>
    <w:p w:rsidR="003102E2">
      <w:pPr>
        <w:pStyle w:val="BodyText"/>
        <w:spacing w:line="560" w:lineRule="exact"/>
        <w:ind w:left="23" w:firstLine="500"/>
        <w:jc w:val="both"/>
        <w:rPr>
          <w:rFonts w:ascii="Times New Roman" w:eastAsia="仿宋_GB2312" w:hAnsi="Times New Roman" w:cs="Times New Roman"/>
          <w:spacing w:val="1"/>
          <w:sz w:val="32"/>
          <w:szCs w:val="32"/>
          <w:lang w:eastAsia="zh-CN"/>
        </w:rPr>
      </w:pPr>
      <w:r>
        <w:rPr>
          <w:rFonts w:ascii="Times New Roman" w:eastAsia="仿宋_GB2312" w:hAnsi="Times New Roman" w:cs="Times New Roman"/>
          <w:spacing w:val="1"/>
          <w:sz w:val="32"/>
          <w:szCs w:val="32"/>
          <w:lang w:eastAsia="zh-CN"/>
        </w:rPr>
        <w:t>（</w:t>
      </w:r>
      <w:r>
        <w:rPr>
          <w:rFonts w:ascii="Times New Roman" w:eastAsia="仿宋_GB2312" w:hAnsi="Times New Roman" w:cs="Times New Roman" w:hint="eastAsia"/>
          <w:spacing w:val="1"/>
          <w:sz w:val="32"/>
          <w:szCs w:val="32"/>
          <w:lang w:eastAsia="zh-CN"/>
        </w:rPr>
        <w:t>六</w:t>
      </w:r>
      <w:r>
        <w:rPr>
          <w:rFonts w:ascii="Times New Roman" w:eastAsia="仿宋_GB2312" w:hAnsi="Times New Roman" w:cs="Times New Roman"/>
          <w:spacing w:val="1"/>
          <w:sz w:val="32"/>
          <w:szCs w:val="32"/>
          <w:lang w:eastAsia="zh-CN"/>
        </w:rPr>
        <w:t>）请各单位按照通知要求，及时传达部署，认真组织申报，加强管理服务。</w:t>
      </w:r>
    </w:p>
    <w:p w:rsidR="003102E2">
      <w:pPr>
        <w:spacing w:line="560" w:lineRule="exact"/>
        <w:jc w:val="both"/>
        <w:rPr>
          <w:rFonts w:ascii="Times New Roman" w:eastAsia="仿宋_GB2312" w:hAnsi="Times New Roman" w:cs="Times New Roman"/>
          <w:sz w:val="32"/>
          <w:szCs w:val="32"/>
          <w:lang w:eastAsia="zh-CN"/>
        </w:rPr>
      </w:pPr>
    </w:p>
    <w:p w:rsidR="003102E2">
      <w:pPr>
        <w:pStyle w:val="BodyText"/>
        <w:spacing w:line="560" w:lineRule="exact"/>
        <w:ind w:left="1918" w:hanging="1280" w:leftChars="304" w:hangingChars="400"/>
        <w:jc w:val="both"/>
        <w:rPr>
          <w:rFonts w:ascii="Times New Roman" w:eastAsia="仿宋_GB2312" w:hAnsi="Times New Roman" w:cs="Times New Roman"/>
          <w:sz w:val="32"/>
          <w:szCs w:val="32"/>
          <w:lang w:eastAsia="zh-CN"/>
        </w:rPr>
      </w:pPr>
      <w:r>
        <w:rPr>
          <w:rFonts w:ascii="Times New Roman" w:eastAsia="仿宋_GB2312" w:hAnsi="Times New Roman" w:cs="Times New Roman"/>
          <w:spacing w:val="4"/>
          <w:sz w:val="32"/>
          <w:szCs w:val="32"/>
          <w:lang w:eastAsia="zh-CN"/>
        </w:rPr>
        <w:t>附件：</w:t>
      </w:r>
      <w:r>
        <w:rPr>
          <w:rFonts w:ascii="Times New Roman" w:eastAsia="仿宋_GB2312" w:hAnsi="Times New Roman" w:cs="Times New Roman"/>
          <w:spacing w:val="4"/>
          <w:sz w:val="32"/>
          <w:szCs w:val="32"/>
          <w:lang w:eastAsia="zh-CN"/>
        </w:rPr>
        <w:t>1.</w:t>
      </w:r>
      <w:r>
        <w:rPr>
          <w:rFonts w:ascii="Times New Roman" w:eastAsia="仿宋_GB2312" w:hAnsi="Times New Roman" w:cs="Times New Roman"/>
          <w:spacing w:val="4"/>
          <w:sz w:val="32"/>
          <w:szCs w:val="32"/>
          <w:lang w:eastAsia="zh-CN"/>
        </w:rPr>
        <w:t>《国家资助博士后研究人员计划（</w:t>
      </w:r>
      <w:r>
        <w:rPr>
          <w:rFonts w:ascii="Times New Roman" w:eastAsia="仿宋_GB2312" w:hAnsi="Times New Roman" w:cs="Times New Roman"/>
          <w:spacing w:val="4"/>
          <w:sz w:val="32"/>
          <w:szCs w:val="32"/>
          <w:lang w:eastAsia="zh-CN"/>
        </w:rPr>
        <w:t>B</w:t>
      </w:r>
      <w:r>
        <w:rPr>
          <w:rFonts w:ascii="Times New Roman" w:eastAsia="仿宋_GB2312" w:hAnsi="Times New Roman" w:cs="Times New Roman"/>
          <w:spacing w:val="4"/>
          <w:sz w:val="32"/>
          <w:szCs w:val="32"/>
          <w:lang w:eastAsia="zh-CN"/>
        </w:rPr>
        <w:t>、</w:t>
      </w:r>
      <w:r>
        <w:rPr>
          <w:rFonts w:ascii="Times New Roman" w:eastAsia="仿宋_GB2312" w:hAnsi="Times New Roman" w:cs="Times New Roman"/>
          <w:spacing w:val="4"/>
          <w:sz w:val="32"/>
          <w:szCs w:val="32"/>
          <w:lang w:eastAsia="zh-CN"/>
        </w:rPr>
        <w:t>C</w:t>
      </w:r>
      <w:r>
        <w:rPr>
          <w:rFonts w:ascii="Times New Roman" w:eastAsia="仿宋_GB2312" w:hAnsi="Times New Roman" w:cs="Times New Roman"/>
          <w:spacing w:val="-9"/>
          <w:sz w:val="32"/>
          <w:szCs w:val="32"/>
          <w:lang w:eastAsia="zh-CN"/>
        </w:rPr>
        <w:t>档）申报书》</w:t>
      </w:r>
    </w:p>
    <w:p w:rsidR="003102E2">
      <w:pPr>
        <w:pStyle w:val="BodyText"/>
        <w:spacing w:line="560" w:lineRule="exact"/>
        <w:ind w:left="1901" w:hanging="307" w:leftChars="759" w:hangingChars="96"/>
        <w:jc w:val="both"/>
        <w:rPr>
          <w:rFonts w:ascii="Times New Roman" w:eastAsia="仿宋_GB2312" w:hAnsi="Times New Roman" w:cs="Times New Roman"/>
          <w:spacing w:val="4"/>
          <w:sz w:val="32"/>
          <w:szCs w:val="32"/>
          <w:lang w:eastAsia="zh-CN"/>
        </w:rPr>
      </w:pPr>
      <w:r>
        <w:rPr>
          <w:rFonts w:ascii="Times New Roman" w:eastAsia="仿宋_GB2312" w:hAnsi="Times New Roman" w:cs="Times New Roman"/>
          <w:spacing w:val="4"/>
          <w:sz w:val="32"/>
          <w:szCs w:val="32"/>
          <w:lang w:eastAsia="zh-CN"/>
        </w:rPr>
        <w:t>2.</w:t>
      </w:r>
      <w:r>
        <w:rPr>
          <w:rFonts w:ascii="Times New Roman" w:eastAsia="仿宋_GB2312" w:hAnsi="Times New Roman" w:cs="Times New Roman"/>
          <w:spacing w:val="4"/>
          <w:sz w:val="32"/>
          <w:szCs w:val="32"/>
          <w:lang w:eastAsia="zh-CN"/>
        </w:rPr>
        <w:t>国家资助博士后研究人员计划（</w:t>
      </w:r>
      <w:r>
        <w:rPr>
          <w:rFonts w:ascii="Times New Roman" w:eastAsia="仿宋_GB2312" w:hAnsi="Times New Roman" w:cs="Times New Roman"/>
          <w:spacing w:val="4"/>
          <w:sz w:val="32"/>
          <w:szCs w:val="32"/>
          <w:lang w:eastAsia="zh-CN"/>
        </w:rPr>
        <w:t>B</w:t>
      </w:r>
      <w:r>
        <w:rPr>
          <w:rFonts w:ascii="Times New Roman" w:eastAsia="仿宋_GB2312" w:hAnsi="Times New Roman" w:cs="Times New Roman"/>
          <w:spacing w:val="4"/>
          <w:sz w:val="32"/>
          <w:szCs w:val="32"/>
          <w:lang w:eastAsia="zh-CN"/>
        </w:rPr>
        <w:t>、</w:t>
      </w:r>
      <w:r>
        <w:rPr>
          <w:rFonts w:ascii="Times New Roman" w:eastAsia="仿宋_GB2312" w:hAnsi="Times New Roman" w:cs="Times New Roman"/>
          <w:spacing w:val="4"/>
          <w:sz w:val="32"/>
          <w:szCs w:val="32"/>
          <w:lang w:eastAsia="zh-CN"/>
        </w:rPr>
        <w:t>C</w:t>
      </w:r>
      <w:r>
        <w:rPr>
          <w:rFonts w:ascii="Times New Roman" w:eastAsia="仿宋_GB2312" w:hAnsi="Times New Roman" w:cs="Times New Roman"/>
          <w:spacing w:val="4"/>
          <w:sz w:val="32"/>
          <w:szCs w:val="32"/>
          <w:lang w:eastAsia="zh-CN"/>
        </w:rPr>
        <w:t>档）评分</w:t>
      </w:r>
      <w:r>
        <w:rPr>
          <w:rFonts w:ascii="Times New Roman" w:eastAsia="仿宋_GB2312" w:hAnsi="Times New Roman" w:cs="Times New Roman" w:hint="eastAsia"/>
          <w:spacing w:val="4"/>
          <w:sz w:val="32"/>
          <w:szCs w:val="32"/>
          <w:lang w:eastAsia="zh-CN"/>
        </w:rPr>
        <w:t>标</w:t>
      </w:r>
      <w:r>
        <w:rPr>
          <w:rFonts w:ascii="Times New Roman" w:eastAsia="仿宋_GB2312" w:hAnsi="Times New Roman" w:cs="Times New Roman"/>
          <w:spacing w:val="4"/>
          <w:sz w:val="32"/>
          <w:szCs w:val="32"/>
          <w:lang w:eastAsia="zh-CN"/>
        </w:rPr>
        <w:t>准</w:t>
      </w:r>
    </w:p>
    <w:p w:rsidR="003102E2">
      <w:pPr>
        <w:pStyle w:val="BodyText"/>
        <w:spacing w:line="560" w:lineRule="exact"/>
        <w:ind w:firstLine="1600" w:firstLineChars="500"/>
        <w:jc w:val="both"/>
        <w:rPr>
          <w:rFonts w:ascii="Times New Roman" w:eastAsia="仿宋_GB2312" w:hAnsi="Times New Roman" w:cs="Times New Roman"/>
          <w:spacing w:val="4"/>
          <w:sz w:val="32"/>
          <w:szCs w:val="32"/>
          <w:lang w:eastAsia="zh-CN"/>
        </w:rPr>
      </w:pPr>
      <w:r>
        <w:rPr>
          <w:rFonts w:ascii="Times New Roman" w:eastAsia="仿宋_GB2312" w:hAnsi="Times New Roman" w:cs="Times New Roman"/>
          <w:spacing w:val="4"/>
          <w:sz w:val="32"/>
          <w:szCs w:val="32"/>
          <w:lang w:eastAsia="zh-CN"/>
        </w:rPr>
        <w:t>3.</w:t>
      </w:r>
      <w:bookmarkStart w:id="0" w:name="_GoBack"/>
      <w:bookmarkEnd w:id="0"/>
      <w:r>
        <w:rPr>
          <w:rFonts w:ascii="Times New Roman" w:eastAsia="仿宋_GB2312" w:hAnsi="Times New Roman" w:cs="Times New Roman"/>
          <w:spacing w:val="4"/>
          <w:sz w:val="32"/>
          <w:szCs w:val="32"/>
          <w:lang w:eastAsia="zh-CN"/>
        </w:rPr>
        <w:t>国家资助博士后研究人员计划（</w:t>
      </w:r>
      <w:r>
        <w:rPr>
          <w:rFonts w:ascii="Times New Roman" w:eastAsia="仿宋_GB2312" w:hAnsi="Times New Roman" w:cs="Times New Roman"/>
          <w:spacing w:val="4"/>
          <w:sz w:val="32"/>
          <w:szCs w:val="32"/>
          <w:lang w:eastAsia="zh-CN"/>
        </w:rPr>
        <w:t>B</w:t>
      </w:r>
      <w:r>
        <w:rPr>
          <w:rFonts w:ascii="Times New Roman" w:eastAsia="仿宋_GB2312" w:hAnsi="Times New Roman" w:cs="Times New Roman"/>
          <w:spacing w:val="4"/>
          <w:sz w:val="32"/>
          <w:szCs w:val="32"/>
          <w:lang w:eastAsia="zh-CN"/>
        </w:rPr>
        <w:t>、</w:t>
      </w:r>
      <w:r>
        <w:rPr>
          <w:rFonts w:ascii="Times New Roman" w:eastAsia="仿宋_GB2312" w:hAnsi="Times New Roman" w:cs="Times New Roman"/>
          <w:spacing w:val="4"/>
          <w:sz w:val="32"/>
          <w:szCs w:val="32"/>
          <w:lang w:eastAsia="zh-CN"/>
        </w:rPr>
        <w:t>C</w:t>
      </w:r>
      <w:r>
        <w:rPr>
          <w:rFonts w:ascii="Times New Roman" w:eastAsia="仿宋_GB2312" w:hAnsi="Times New Roman" w:cs="Times New Roman"/>
          <w:spacing w:val="4"/>
          <w:sz w:val="32"/>
          <w:szCs w:val="32"/>
          <w:lang w:eastAsia="zh-CN"/>
        </w:rPr>
        <w:t>档）汇</w:t>
      </w:r>
      <w:r>
        <w:rPr>
          <w:rFonts w:ascii="Times New Roman" w:eastAsia="仿宋_GB2312" w:hAnsi="Times New Roman" w:cs="Times New Roman" w:hint="eastAsia"/>
          <w:spacing w:val="4"/>
          <w:sz w:val="32"/>
          <w:szCs w:val="32"/>
          <w:lang w:eastAsia="zh-CN"/>
        </w:rPr>
        <w:t>总</w:t>
      </w:r>
      <w:r>
        <w:rPr>
          <w:rFonts w:ascii="Times New Roman" w:eastAsia="仿宋_GB2312" w:hAnsi="Times New Roman" w:cs="Times New Roman"/>
          <w:spacing w:val="4"/>
          <w:sz w:val="32"/>
          <w:szCs w:val="32"/>
          <w:lang w:eastAsia="zh-CN"/>
        </w:rPr>
        <w:t>表</w:t>
      </w:r>
    </w:p>
    <w:p w:rsidR="003102E2">
      <w:pPr>
        <w:widowControl w:val="0"/>
        <w:kinsoku/>
        <w:autoSpaceDE/>
        <w:autoSpaceDN/>
        <w:spacing w:line="560" w:lineRule="exact"/>
        <w:ind w:right="312"/>
        <w:jc w:val="center"/>
        <w:textAlignment w:val="auto"/>
        <w:rPr>
          <w:rFonts w:ascii="Times New Roman" w:eastAsia="仿宋_GB2312" w:hAnsi="Times New Roman" w:cs="Times New Roman"/>
          <w:snapToGrid/>
          <w:kern w:val="2"/>
          <w:sz w:val="32"/>
          <w:szCs w:val="32"/>
          <w:lang w:eastAsia="zh-CN"/>
        </w:rPr>
      </w:pPr>
    </w:p>
    <w:p w:rsidR="003102E2">
      <w:pPr>
        <w:widowControl w:val="0"/>
        <w:kinsoku/>
        <w:autoSpaceDE/>
        <w:autoSpaceDN/>
        <w:spacing w:line="560" w:lineRule="exact"/>
        <w:ind w:right="312"/>
        <w:jc w:val="center"/>
        <w:textAlignment w:val="auto"/>
        <w:rPr>
          <w:rFonts w:ascii="Times New Roman" w:eastAsia="仿宋_GB2312" w:hAnsi="Times New Roman" w:cs="Times New Roman"/>
          <w:snapToGrid/>
          <w:kern w:val="2"/>
          <w:sz w:val="32"/>
          <w:szCs w:val="32"/>
          <w:lang w:eastAsia="zh-CN"/>
        </w:rPr>
      </w:pPr>
    </w:p>
    <w:p w:rsidR="003102E2">
      <w:pPr>
        <w:widowControl w:val="0"/>
        <w:kinsoku/>
        <w:autoSpaceDE/>
        <w:autoSpaceDN/>
        <w:spacing w:line="560" w:lineRule="exact"/>
        <w:ind w:right="312"/>
        <w:jc w:val="center"/>
        <w:textAlignment w:val="auto"/>
        <w:rPr>
          <w:rFonts w:ascii="Times New Roman" w:eastAsia="仿宋_GB2312" w:hAnsi="Times New Roman" w:cs="Times New Roman"/>
          <w:snapToGrid/>
          <w:kern w:val="2"/>
          <w:sz w:val="32"/>
          <w:szCs w:val="32"/>
          <w:lang w:eastAsia="zh-CN"/>
        </w:rPr>
      </w:pPr>
    </w:p>
    <w:p w:rsidR="003102E2">
      <w:pPr>
        <w:widowControl w:val="0"/>
        <w:tabs>
          <w:tab w:val="left" w:pos="8400"/>
          <w:tab w:val="left" w:pos="8610"/>
        </w:tabs>
        <w:kinsoku/>
        <w:autoSpaceDE/>
        <w:autoSpaceDN/>
        <w:spacing w:line="560" w:lineRule="exact"/>
        <w:ind w:right="312" w:firstLine="5101" w:firstLineChars="1594"/>
        <w:jc w:val="center"/>
        <w:textAlignment w:val="auto"/>
        <w:rPr>
          <w:rFonts w:ascii="Times New Roman" w:eastAsia="仿宋_GB2312" w:hAnsi="Times New Roman" w:cs="Times New Roman"/>
          <w:snapToGrid/>
          <w:kern w:val="2"/>
          <w:sz w:val="32"/>
          <w:szCs w:val="32"/>
          <w:lang w:eastAsia="zh-CN"/>
        </w:rPr>
      </w:pPr>
      <w:r>
        <w:rPr>
          <w:rFonts w:ascii="Times New Roman" w:eastAsia="仿宋_GB2312" w:hAnsi="Times New Roman" w:cs="Times New Roman"/>
          <w:snapToGrid/>
          <w:kern w:val="2"/>
          <w:sz w:val="32"/>
          <w:szCs w:val="32"/>
          <w:lang w:eastAsia="zh-CN"/>
        </w:rPr>
        <w:t>人力资源管理处</w:t>
      </w:r>
    </w:p>
    <w:p w:rsidR="003102E2">
      <w:pPr>
        <w:widowControl w:val="0"/>
        <w:tabs>
          <w:tab w:val="left" w:pos="7980"/>
        </w:tabs>
        <w:kinsoku/>
        <w:autoSpaceDE/>
        <w:autoSpaceDN/>
        <w:spacing w:line="560" w:lineRule="exact"/>
        <w:ind w:right="966" w:rightChars="460"/>
        <w:jc w:val="right"/>
        <w:textAlignment w:val="auto"/>
        <w:rPr>
          <w:rFonts w:ascii="Times New Roman" w:eastAsia="仿宋_GB2312" w:hAnsi="Times New Roman" w:cs="Times New Roman"/>
          <w:snapToGrid/>
          <w:kern w:val="2"/>
          <w:sz w:val="32"/>
          <w:szCs w:val="32"/>
          <w:lang w:eastAsia="zh-CN"/>
        </w:rPr>
      </w:pPr>
      <w:r>
        <w:rPr>
          <w:rFonts w:ascii="Times New Roman" w:eastAsia="仿宋_GB2312" w:hAnsi="Times New Roman" w:cs="Times New Roman"/>
          <w:snapToGrid/>
          <w:kern w:val="2"/>
          <w:sz w:val="32"/>
          <w:szCs w:val="32"/>
          <w:lang w:eastAsia="zh-CN"/>
        </w:rPr>
        <w:t>2025</w:t>
      </w:r>
      <w:r>
        <w:rPr>
          <w:rFonts w:ascii="Times New Roman" w:eastAsia="仿宋_GB2312" w:hAnsi="Times New Roman" w:cs="Times New Roman"/>
          <w:snapToGrid/>
          <w:kern w:val="2"/>
          <w:sz w:val="32"/>
          <w:szCs w:val="32"/>
          <w:lang w:eastAsia="zh-CN"/>
        </w:rPr>
        <w:t>年</w:t>
      </w:r>
      <w:r>
        <w:rPr>
          <w:rFonts w:ascii="Times New Roman" w:eastAsia="仿宋_GB2312" w:hAnsi="Times New Roman" w:cs="Times New Roman"/>
          <w:snapToGrid/>
          <w:kern w:val="2"/>
          <w:sz w:val="32"/>
          <w:szCs w:val="32"/>
          <w:lang w:eastAsia="zh-CN"/>
        </w:rPr>
        <w:t>2</w:t>
      </w:r>
      <w:r>
        <w:rPr>
          <w:rFonts w:ascii="Times New Roman" w:eastAsia="仿宋_GB2312" w:hAnsi="Times New Roman" w:cs="Times New Roman"/>
          <w:snapToGrid/>
          <w:kern w:val="2"/>
          <w:sz w:val="32"/>
          <w:szCs w:val="32"/>
          <w:lang w:eastAsia="zh-CN"/>
        </w:rPr>
        <w:t>月</w:t>
      </w:r>
      <w:r>
        <w:rPr>
          <w:rFonts w:ascii="Times New Roman" w:eastAsia="仿宋_GB2312" w:hAnsi="Times New Roman" w:cs="Times New Roman"/>
          <w:snapToGrid/>
          <w:kern w:val="2"/>
          <w:sz w:val="32"/>
          <w:szCs w:val="32"/>
          <w:lang w:eastAsia="zh-CN"/>
        </w:rPr>
        <w:t>24</w:t>
      </w:r>
      <w:r>
        <w:rPr>
          <w:rFonts w:ascii="Times New Roman" w:eastAsia="仿宋_GB2312" w:hAnsi="Times New Roman" w:cs="Times New Roman"/>
          <w:snapToGrid/>
          <w:kern w:val="2"/>
          <w:sz w:val="32"/>
          <w:szCs w:val="32"/>
          <w:lang w:eastAsia="zh-CN"/>
        </w:rPr>
        <w:t>日</w:t>
      </w:r>
    </w:p>
    <w:p w:rsidR="003102E2">
      <w:pPr>
        <w:spacing w:line="560" w:lineRule="exact"/>
        <w:ind w:firstLine="426" w:firstLineChars="133"/>
        <w:rPr>
          <w:rFonts w:ascii="Times New Roman" w:eastAsia="仿宋_GB2312" w:hAnsi="Times New Roman" w:cs="Times New Roman"/>
          <w:sz w:val="32"/>
          <w:szCs w:val="32"/>
          <w:lang w:eastAsia="zh-CN"/>
        </w:rPr>
      </w:pPr>
      <w:r>
        <w:rPr>
          <w:rFonts w:ascii="Times New Roman" w:eastAsia="仿宋_GB2312" w:hAnsi="Times New Roman" w:cs="Times New Roman"/>
          <w:snapToGrid/>
          <w:kern w:val="2"/>
          <w:sz w:val="32"/>
          <w:szCs w:val="32"/>
          <w:lang w:eastAsia="zh-CN"/>
        </w:rPr>
        <w:t>（联系人：周婧，联系电话：</w:t>
      </w:r>
      <w:r>
        <w:rPr>
          <w:rFonts w:ascii="Times New Roman" w:eastAsia="仿宋_GB2312" w:hAnsi="Times New Roman" w:cs="Times New Roman"/>
          <w:snapToGrid/>
          <w:kern w:val="2"/>
          <w:sz w:val="32"/>
          <w:szCs w:val="32"/>
          <w:lang w:eastAsia="zh-CN"/>
        </w:rPr>
        <w:t>020-84112914</w:t>
      </w:r>
      <w:r>
        <w:rPr>
          <w:rFonts w:ascii="Times New Roman" w:eastAsia="仿宋_GB2312" w:hAnsi="Times New Roman" w:cs="Times New Roman"/>
          <w:snapToGrid/>
          <w:kern w:val="2"/>
          <w:sz w:val="32"/>
          <w:szCs w:val="32"/>
          <w:lang w:eastAsia="zh-CN"/>
        </w:rPr>
        <w:t>）</w:t>
      </w:r>
    </w:p>
    <w:sectPr>
      <w:footerReference w:type="default" r:id="rId5"/>
      <w:pgSz w:w="11906" w:h="16839"/>
      <w:pgMar w:top="2098" w:right="1361" w:bottom="1984" w:left="1361" w:header="0" w:footer="986"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102E2">
    <w:pPr>
      <w:spacing w:line="168" w:lineRule="auto"/>
      <w:ind w:left="4446"/>
      <w:rPr>
        <w:rFonts w:ascii="Calibri" w:eastAsia="Calibri" w:hAnsi="Calibri" w:cs="Calibri"/>
        <w:sz w:val="18"/>
        <w:szCs w:val="18"/>
      </w:rPr>
    </w:pPr>
    <w:r>
      <w:rPr>
        <w:noProof/>
        <w:sz w:val="18"/>
        <w:lang w:eastAsia="zh-CN"/>
      </w:rP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102E2">
                          <w:pPr>
                            <w:pStyle w:val="Footer"/>
                          </w:pPr>
                          <w:r>
                            <w:t xml:space="preserve">— </w:t>
                          </w:r>
                          <w:r>
                            <w:fldChar w:fldCharType="begin"/>
                          </w:r>
                          <w:r>
                            <w:instrText xml:space="preserve"> PAGE  \* MERGEFORMAT </w:instrText>
                          </w:r>
                          <w:r>
                            <w:fldChar w:fldCharType="separate"/>
                          </w:r>
                          <w:r>
                            <w:rPr>
                              <w:noProof/>
                            </w:rPr>
                            <w:t>7</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2049" type="#_x0000_t202" style="width:2in;height:2in;margin-top:0;margin-left:0;mso-position-horizontal:inside;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3102E2">
                    <w:pPr>
                      <w:pStyle w:val="Footer"/>
                    </w:pPr>
                    <w:r>
                      <w:t xml:space="preserve">— </w:t>
                    </w:r>
                    <w:r>
                      <w:fldChar w:fldCharType="begin"/>
                    </w:r>
                    <w:r>
                      <w:instrText xml:space="preserve"> PAGE  \* MERGEFORMAT </w:instrText>
                    </w:r>
                    <w:r>
                      <w:fldChar w:fldCharType="separate"/>
                    </w:r>
                    <w:r>
                      <w:rPr>
                        <w:noProof/>
                      </w:rPr>
                      <w:t>7</w:t>
                    </w:r>
                    <w:r>
                      <w:fldChar w:fldCharType="end"/>
                    </w:r>
                    <w:r>
                      <w:t xml:space="preserve"> —</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6D513F0"/>
    <w:multiLevelType w:val="singleLevel"/>
    <w:tmpl w:val="A6D513F0"/>
    <w:lvl w:ilvl="0">
      <w:start w:val="1"/>
      <w:numFmt w:val="chineseCounting"/>
      <w:suff w:val="nothing"/>
      <w:lvlText w:val="%1、"/>
      <w:lvlJc w:val="left"/>
      <w:rPr>
        <w:rFonts w:hint="eastAsia"/>
      </w:rPr>
    </w:lvl>
  </w:abstractNum>
  <w:abstractNum w:abstractNumId="1">
    <w:nsid w:val="FB7A0952"/>
    <w:multiLevelType w:val="singleLevel"/>
    <w:tmpl w:val="FB7A0952"/>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bordersDoNotSurroundHeader/>
  <w:bordersDoNotSurroundFooter/>
  <w:trackRevisions/>
  <w:defaultTabStop w:val="420"/>
  <w:noPunctuationKerning/>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320E69"/>
    <w:rsid w:val="8FFF1A9E"/>
    <w:rsid w:val="9AFCE3E4"/>
    <w:rsid w:val="9AFF3C86"/>
    <w:rsid w:val="9B3B77AF"/>
    <w:rsid w:val="9DFF5208"/>
    <w:rsid w:val="9EFEA454"/>
    <w:rsid w:val="9FA59D43"/>
    <w:rsid w:val="9FF662D1"/>
    <w:rsid w:val="9FFEFD77"/>
    <w:rsid w:val="A6BDD27F"/>
    <w:rsid w:val="A8D1B994"/>
    <w:rsid w:val="AEF1EA07"/>
    <w:rsid w:val="AF3F15BE"/>
    <w:rsid w:val="AF7D84A2"/>
    <w:rsid w:val="AFBF823A"/>
    <w:rsid w:val="B331FA40"/>
    <w:rsid w:val="B3FBCF48"/>
    <w:rsid w:val="B79CA1D1"/>
    <w:rsid w:val="B79D0EB5"/>
    <w:rsid w:val="B7BEB844"/>
    <w:rsid w:val="B7FFC692"/>
    <w:rsid w:val="BADFC4CE"/>
    <w:rsid w:val="BB1BCFD1"/>
    <w:rsid w:val="BBAE1ADC"/>
    <w:rsid w:val="BDD2C7AF"/>
    <w:rsid w:val="BDE50339"/>
    <w:rsid w:val="BE9F121F"/>
    <w:rsid w:val="BEB86A50"/>
    <w:rsid w:val="BEDF4EF0"/>
    <w:rsid w:val="BEFEC523"/>
    <w:rsid w:val="BEFF9185"/>
    <w:rsid w:val="BF3BD880"/>
    <w:rsid w:val="BFD998E8"/>
    <w:rsid w:val="C21F33AC"/>
    <w:rsid w:val="C711768B"/>
    <w:rsid w:val="CFE72BCD"/>
    <w:rsid w:val="CFEFF0FA"/>
    <w:rsid w:val="CFFFC7F1"/>
    <w:rsid w:val="D2ABA92D"/>
    <w:rsid w:val="D35BC29D"/>
    <w:rsid w:val="D3FF253D"/>
    <w:rsid w:val="D4AF42AE"/>
    <w:rsid w:val="D6460C13"/>
    <w:rsid w:val="D6FF0459"/>
    <w:rsid w:val="D773C2EE"/>
    <w:rsid w:val="D7F95C6C"/>
    <w:rsid w:val="D7FFBA5F"/>
    <w:rsid w:val="DA9FBA50"/>
    <w:rsid w:val="DB07F2A3"/>
    <w:rsid w:val="DB9DB6F2"/>
    <w:rsid w:val="DBBC00FF"/>
    <w:rsid w:val="DCF3DC8D"/>
    <w:rsid w:val="DE5A5C5C"/>
    <w:rsid w:val="DE6524CC"/>
    <w:rsid w:val="DF626AC0"/>
    <w:rsid w:val="DF7FDFC0"/>
    <w:rsid w:val="DFAFA72A"/>
    <w:rsid w:val="DFBB3C92"/>
    <w:rsid w:val="DFF68584"/>
    <w:rsid w:val="DFFF384B"/>
    <w:rsid w:val="E1BF69F3"/>
    <w:rsid w:val="E67F9BAA"/>
    <w:rsid w:val="E6F945E9"/>
    <w:rsid w:val="E71FAA8F"/>
    <w:rsid w:val="E7DF9F10"/>
    <w:rsid w:val="E9AD852A"/>
    <w:rsid w:val="E9AF18F9"/>
    <w:rsid w:val="EA6FB89A"/>
    <w:rsid w:val="EA7C3095"/>
    <w:rsid w:val="EB4186E0"/>
    <w:rsid w:val="EB5FC552"/>
    <w:rsid w:val="ED577273"/>
    <w:rsid w:val="EDFBD542"/>
    <w:rsid w:val="EED5FD78"/>
    <w:rsid w:val="EEEF8182"/>
    <w:rsid w:val="EEF7F93E"/>
    <w:rsid w:val="EEFD29ED"/>
    <w:rsid w:val="EF1D9612"/>
    <w:rsid w:val="EF6FE46C"/>
    <w:rsid w:val="EF9EFE9F"/>
    <w:rsid w:val="EF9F0BAD"/>
    <w:rsid w:val="EFBF2F52"/>
    <w:rsid w:val="EFDD3746"/>
    <w:rsid w:val="EFF554B7"/>
    <w:rsid w:val="EFFF654E"/>
    <w:rsid w:val="F2174D4C"/>
    <w:rsid w:val="F2EB959E"/>
    <w:rsid w:val="F36E4A9D"/>
    <w:rsid w:val="F39D6DCA"/>
    <w:rsid w:val="F3CFE368"/>
    <w:rsid w:val="F3DF9D30"/>
    <w:rsid w:val="F555D22E"/>
    <w:rsid w:val="F55D93E9"/>
    <w:rsid w:val="F56FBAFB"/>
    <w:rsid w:val="F5BF3399"/>
    <w:rsid w:val="F5EF660F"/>
    <w:rsid w:val="F6470F33"/>
    <w:rsid w:val="F674F783"/>
    <w:rsid w:val="F683B26F"/>
    <w:rsid w:val="F6BFFA39"/>
    <w:rsid w:val="F6F2A06D"/>
    <w:rsid w:val="F6FD3995"/>
    <w:rsid w:val="F74B4926"/>
    <w:rsid w:val="F7AD3518"/>
    <w:rsid w:val="F7BB8FA2"/>
    <w:rsid w:val="F7DBE692"/>
    <w:rsid w:val="F7E704A0"/>
    <w:rsid w:val="F7EF329C"/>
    <w:rsid w:val="F7F9F542"/>
    <w:rsid w:val="F7FF340F"/>
    <w:rsid w:val="F9ED8741"/>
    <w:rsid w:val="F9F7BA23"/>
    <w:rsid w:val="FADE4BBB"/>
    <w:rsid w:val="FB4FAEB0"/>
    <w:rsid w:val="FB6CB549"/>
    <w:rsid w:val="FBBB2DB0"/>
    <w:rsid w:val="FBDCF66F"/>
    <w:rsid w:val="FBEFC8FF"/>
    <w:rsid w:val="FBFBCEDB"/>
    <w:rsid w:val="FD3464FA"/>
    <w:rsid w:val="FD5B3EF1"/>
    <w:rsid w:val="FD7B4238"/>
    <w:rsid w:val="FDBE154F"/>
    <w:rsid w:val="FDBF042F"/>
    <w:rsid w:val="FDFA2937"/>
    <w:rsid w:val="FE77555F"/>
    <w:rsid w:val="FE7E171F"/>
    <w:rsid w:val="FE7F2577"/>
    <w:rsid w:val="FE7FFD96"/>
    <w:rsid w:val="FE9F8281"/>
    <w:rsid w:val="FEF76D57"/>
    <w:rsid w:val="FF1B676C"/>
    <w:rsid w:val="FF31667A"/>
    <w:rsid w:val="FF63D8D1"/>
    <w:rsid w:val="FF75EEF4"/>
    <w:rsid w:val="FF7B972B"/>
    <w:rsid w:val="FF7E2FA8"/>
    <w:rsid w:val="FFAF48C6"/>
    <w:rsid w:val="FFB73B7A"/>
    <w:rsid w:val="FFB7D9B8"/>
    <w:rsid w:val="FFDA3758"/>
    <w:rsid w:val="FFDBA5CE"/>
    <w:rsid w:val="FFDE1088"/>
    <w:rsid w:val="FFE71DBB"/>
    <w:rsid w:val="FFF6B883"/>
    <w:rsid w:val="FFF6C528"/>
    <w:rsid w:val="FFF706A7"/>
    <w:rsid w:val="FFFAFBDB"/>
    <w:rsid w:val="FFFF814D"/>
    <w:rsid w:val="0000713C"/>
    <w:rsid w:val="000338D3"/>
    <w:rsid w:val="0004498B"/>
    <w:rsid w:val="00063F43"/>
    <w:rsid w:val="00067584"/>
    <w:rsid w:val="000751EE"/>
    <w:rsid w:val="000847F0"/>
    <w:rsid w:val="000909D9"/>
    <w:rsid w:val="00095743"/>
    <w:rsid w:val="000A40E2"/>
    <w:rsid w:val="000A66C3"/>
    <w:rsid w:val="000B762D"/>
    <w:rsid w:val="000C0900"/>
    <w:rsid w:val="000C2543"/>
    <w:rsid w:val="000C6AF0"/>
    <w:rsid w:val="000D08C7"/>
    <w:rsid w:val="000D6428"/>
    <w:rsid w:val="000D78C2"/>
    <w:rsid w:val="000E008D"/>
    <w:rsid w:val="000E3D2D"/>
    <w:rsid w:val="000E5498"/>
    <w:rsid w:val="000E74AD"/>
    <w:rsid w:val="000F1859"/>
    <w:rsid w:val="001024E8"/>
    <w:rsid w:val="001069F2"/>
    <w:rsid w:val="00120125"/>
    <w:rsid w:val="00126216"/>
    <w:rsid w:val="001267F5"/>
    <w:rsid w:val="00147750"/>
    <w:rsid w:val="0015077C"/>
    <w:rsid w:val="0015225D"/>
    <w:rsid w:val="001557BD"/>
    <w:rsid w:val="00155C6E"/>
    <w:rsid w:val="00161A4F"/>
    <w:rsid w:val="00162515"/>
    <w:rsid w:val="001A0C60"/>
    <w:rsid w:val="001A3D6C"/>
    <w:rsid w:val="001C79AA"/>
    <w:rsid w:val="001E7BAF"/>
    <w:rsid w:val="001F07D4"/>
    <w:rsid w:val="00205B9B"/>
    <w:rsid w:val="0021009E"/>
    <w:rsid w:val="00210430"/>
    <w:rsid w:val="002164A5"/>
    <w:rsid w:val="00225CA9"/>
    <w:rsid w:val="00233DC2"/>
    <w:rsid w:val="00247A4C"/>
    <w:rsid w:val="00250F5D"/>
    <w:rsid w:val="00252890"/>
    <w:rsid w:val="00255F53"/>
    <w:rsid w:val="002620C6"/>
    <w:rsid w:val="00262B31"/>
    <w:rsid w:val="00264342"/>
    <w:rsid w:val="002734CA"/>
    <w:rsid w:val="00285528"/>
    <w:rsid w:val="00286D02"/>
    <w:rsid w:val="00296765"/>
    <w:rsid w:val="00297C46"/>
    <w:rsid w:val="002A5415"/>
    <w:rsid w:val="002B7314"/>
    <w:rsid w:val="002D1C49"/>
    <w:rsid w:val="002D496B"/>
    <w:rsid w:val="002D4BE8"/>
    <w:rsid w:val="002D6B54"/>
    <w:rsid w:val="002D7DC6"/>
    <w:rsid w:val="002E1F17"/>
    <w:rsid w:val="002E5A1E"/>
    <w:rsid w:val="002E7EFD"/>
    <w:rsid w:val="002F042C"/>
    <w:rsid w:val="002F151F"/>
    <w:rsid w:val="003102E2"/>
    <w:rsid w:val="00311292"/>
    <w:rsid w:val="00315645"/>
    <w:rsid w:val="00320E69"/>
    <w:rsid w:val="0032360D"/>
    <w:rsid w:val="00324E9E"/>
    <w:rsid w:val="003277C0"/>
    <w:rsid w:val="00331270"/>
    <w:rsid w:val="00334D40"/>
    <w:rsid w:val="00341F70"/>
    <w:rsid w:val="00347F0C"/>
    <w:rsid w:val="00366CD9"/>
    <w:rsid w:val="003742CD"/>
    <w:rsid w:val="00397EE4"/>
    <w:rsid w:val="003A4733"/>
    <w:rsid w:val="003B013D"/>
    <w:rsid w:val="003B477F"/>
    <w:rsid w:val="003C34BE"/>
    <w:rsid w:val="003D1ACA"/>
    <w:rsid w:val="003D5105"/>
    <w:rsid w:val="003D6243"/>
    <w:rsid w:val="003D7DB5"/>
    <w:rsid w:val="003E5060"/>
    <w:rsid w:val="00400C13"/>
    <w:rsid w:val="00406DFB"/>
    <w:rsid w:val="00414A47"/>
    <w:rsid w:val="0042447F"/>
    <w:rsid w:val="00432815"/>
    <w:rsid w:val="00437245"/>
    <w:rsid w:val="004538E4"/>
    <w:rsid w:val="00460C53"/>
    <w:rsid w:val="00460F9A"/>
    <w:rsid w:val="00475F5C"/>
    <w:rsid w:val="0048295B"/>
    <w:rsid w:val="00493794"/>
    <w:rsid w:val="00496888"/>
    <w:rsid w:val="00496AC4"/>
    <w:rsid w:val="00497329"/>
    <w:rsid w:val="004A7388"/>
    <w:rsid w:val="004B18CA"/>
    <w:rsid w:val="004B4310"/>
    <w:rsid w:val="004B50D7"/>
    <w:rsid w:val="004B6B43"/>
    <w:rsid w:val="004D1AA1"/>
    <w:rsid w:val="004E0777"/>
    <w:rsid w:val="004F38A1"/>
    <w:rsid w:val="004F5F1A"/>
    <w:rsid w:val="005060C0"/>
    <w:rsid w:val="0050699B"/>
    <w:rsid w:val="005148C2"/>
    <w:rsid w:val="0051558D"/>
    <w:rsid w:val="00516054"/>
    <w:rsid w:val="00521C09"/>
    <w:rsid w:val="00522582"/>
    <w:rsid w:val="0052640F"/>
    <w:rsid w:val="00535C7D"/>
    <w:rsid w:val="00540FC4"/>
    <w:rsid w:val="00546F12"/>
    <w:rsid w:val="00560D9B"/>
    <w:rsid w:val="00566994"/>
    <w:rsid w:val="00590A68"/>
    <w:rsid w:val="005A1A15"/>
    <w:rsid w:val="005A3A30"/>
    <w:rsid w:val="005C0CBC"/>
    <w:rsid w:val="005C5BD3"/>
    <w:rsid w:val="005D5B48"/>
    <w:rsid w:val="005D70BB"/>
    <w:rsid w:val="005E0392"/>
    <w:rsid w:val="005E4F02"/>
    <w:rsid w:val="006051C7"/>
    <w:rsid w:val="00613D80"/>
    <w:rsid w:val="00614962"/>
    <w:rsid w:val="00622007"/>
    <w:rsid w:val="00636526"/>
    <w:rsid w:val="006571D8"/>
    <w:rsid w:val="00661EF4"/>
    <w:rsid w:val="0066492E"/>
    <w:rsid w:val="0066577A"/>
    <w:rsid w:val="0067247F"/>
    <w:rsid w:val="00682B7E"/>
    <w:rsid w:val="00683A48"/>
    <w:rsid w:val="006921F4"/>
    <w:rsid w:val="00692C5C"/>
    <w:rsid w:val="00692DA2"/>
    <w:rsid w:val="006A4A83"/>
    <w:rsid w:val="006C68DC"/>
    <w:rsid w:val="006C6D66"/>
    <w:rsid w:val="006D21C6"/>
    <w:rsid w:val="006D282F"/>
    <w:rsid w:val="006D6663"/>
    <w:rsid w:val="006D7F66"/>
    <w:rsid w:val="006E054A"/>
    <w:rsid w:val="006E215F"/>
    <w:rsid w:val="006E6B7E"/>
    <w:rsid w:val="006F54A6"/>
    <w:rsid w:val="006F7304"/>
    <w:rsid w:val="006F7815"/>
    <w:rsid w:val="00702399"/>
    <w:rsid w:val="0070750D"/>
    <w:rsid w:val="00712C78"/>
    <w:rsid w:val="00721A60"/>
    <w:rsid w:val="0072282E"/>
    <w:rsid w:val="0073789C"/>
    <w:rsid w:val="007437D4"/>
    <w:rsid w:val="00750AA1"/>
    <w:rsid w:val="00752869"/>
    <w:rsid w:val="00755893"/>
    <w:rsid w:val="007623B2"/>
    <w:rsid w:val="00771525"/>
    <w:rsid w:val="007719E6"/>
    <w:rsid w:val="00773AAF"/>
    <w:rsid w:val="00782055"/>
    <w:rsid w:val="00794EC3"/>
    <w:rsid w:val="00795567"/>
    <w:rsid w:val="007A3E93"/>
    <w:rsid w:val="007B12E5"/>
    <w:rsid w:val="007D7C08"/>
    <w:rsid w:val="007F3BDF"/>
    <w:rsid w:val="007F4C82"/>
    <w:rsid w:val="007F4D84"/>
    <w:rsid w:val="007F66CB"/>
    <w:rsid w:val="00822084"/>
    <w:rsid w:val="00822E5E"/>
    <w:rsid w:val="00825925"/>
    <w:rsid w:val="0083139A"/>
    <w:rsid w:val="0083502E"/>
    <w:rsid w:val="00837E8F"/>
    <w:rsid w:val="00853377"/>
    <w:rsid w:val="00870A34"/>
    <w:rsid w:val="00870CBD"/>
    <w:rsid w:val="008712B0"/>
    <w:rsid w:val="00876BC4"/>
    <w:rsid w:val="00881FFC"/>
    <w:rsid w:val="00884231"/>
    <w:rsid w:val="008925E2"/>
    <w:rsid w:val="008A03CB"/>
    <w:rsid w:val="008A5240"/>
    <w:rsid w:val="008B0FB3"/>
    <w:rsid w:val="008C3114"/>
    <w:rsid w:val="008D1E36"/>
    <w:rsid w:val="008F4136"/>
    <w:rsid w:val="008F670E"/>
    <w:rsid w:val="00912541"/>
    <w:rsid w:val="00913BD9"/>
    <w:rsid w:val="00923627"/>
    <w:rsid w:val="0092583D"/>
    <w:rsid w:val="00942A9A"/>
    <w:rsid w:val="00955EF8"/>
    <w:rsid w:val="0096046A"/>
    <w:rsid w:val="00963A42"/>
    <w:rsid w:val="00974D2A"/>
    <w:rsid w:val="00975038"/>
    <w:rsid w:val="00975CF1"/>
    <w:rsid w:val="009806E2"/>
    <w:rsid w:val="009922F7"/>
    <w:rsid w:val="009B49E8"/>
    <w:rsid w:val="009B57FA"/>
    <w:rsid w:val="009B6100"/>
    <w:rsid w:val="009B6981"/>
    <w:rsid w:val="009D2DFE"/>
    <w:rsid w:val="009D7914"/>
    <w:rsid w:val="009E4390"/>
    <w:rsid w:val="009E4756"/>
    <w:rsid w:val="009E5BDE"/>
    <w:rsid w:val="009E6689"/>
    <w:rsid w:val="009F2C7B"/>
    <w:rsid w:val="00A05954"/>
    <w:rsid w:val="00A20C45"/>
    <w:rsid w:val="00A26DAF"/>
    <w:rsid w:val="00A32067"/>
    <w:rsid w:val="00A339A4"/>
    <w:rsid w:val="00A51B38"/>
    <w:rsid w:val="00A5411A"/>
    <w:rsid w:val="00A5713D"/>
    <w:rsid w:val="00A612EA"/>
    <w:rsid w:val="00A6353D"/>
    <w:rsid w:val="00A67DE7"/>
    <w:rsid w:val="00A700A2"/>
    <w:rsid w:val="00A7023B"/>
    <w:rsid w:val="00A744E7"/>
    <w:rsid w:val="00A77694"/>
    <w:rsid w:val="00A80CA1"/>
    <w:rsid w:val="00A8255B"/>
    <w:rsid w:val="00AA437B"/>
    <w:rsid w:val="00AA696E"/>
    <w:rsid w:val="00AB0F4E"/>
    <w:rsid w:val="00AB7808"/>
    <w:rsid w:val="00AC7D28"/>
    <w:rsid w:val="00AD6037"/>
    <w:rsid w:val="00AE659A"/>
    <w:rsid w:val="00B10A4D"/>
    <w:rsid w:val="00B2016F"/>
    <w:rsid w:val="00B26662"/>
    <w:rsid w:val="00B32D60"/>
    <w:rsid w:val="00B553D1"/>
    <w:rsid w:val="00B73A27"/>
    <w:rsid w:val="00B7491C"/>
    <w:rsid w:val="00B74A30"/>
    <w:rsid w:val="00B8010E"/>
    <w:rsid w:val="00B863D4"/>
    <w:rsid w:val="00BC120B"/>
    <w:rsid w:val="00BC5BE7"/>
    <w:rsid w:val="00BC5C87"/>
    <w:rsid w:val="00BE5769"/>
    <w:rsid w:val="00C06FAF"/>
    <w:rsid w:val="00C36D8A"/>
    <w:rsid w:val="00C400FB"/>
    <w:rsid w:val="00C4651C"/>
    <w:rsid w:val="00C47A0C"/>
    <w:rsid w:val="00C53EF1"/>
    <w:rsid w:val="00C54317"/>
    <w:rsid w:val="00C56015"/>
    <w:rsid w:val="00C60569"/>
    <w:rsid w:val="00C62C74"/>
    <w:rsid w:val="00C63B2D"/>
    <w:rsid w:val="00C86692"/>
    <w:rsid w:val="00C86F81"/>
    <w:rsid w:val="00CA460B"/>
    <w:rsid w:val="00CB176F"/>
    <w:rsid w:val="00CC16EC"/>
    <w:rsid w:val="00CC3AEC"/>
    <w:rsid w:val="00CC5034"/>
    <w:rsid w:val="00CC6333"/>
    <w:rsid w:val="00CD16B6"/>
    <w:rsid w:val="00CD1FB0"/>
    <w:rsid w:val="00CE5B21"/>
    <w:rsid w:val="00CE6E28"/>
    <w:rsid w:val="00CE6E2B"/>
    <w:rsid w:val="00CF3382"/>
    <w:rsid w:val="00CF4120"/>
    <w:rsid w:val="00D07B13"/>
    <w:rsid w:val="00D147E2"/>
    <w:rsid w:val="00D15A23"/>
    <w:rsid w:val="00D30E47"/>
    <w:rsid w:val="00D35BAA"/>
    <w:rsid w:val="00D755DE"/>
    <w:rsid w:val="00D75DD8"/>
    <w:rsid w:val="00D76DA1"/>
    <w:rsid w:val="00D81437"/>
    <w:rsid w:val="00D857C4"/>
    <w:rsid w:val="00D85EA1"/>
    <w:rsid w:val="00D87745"/>
    <w:rsid w:val="00D920D3"/>
    <w:rsid w:val="00D96641"/>
    <w:rsid w:val="00D96DF0"/>
    <w:rsid w:val="00DA4D1B"/>
    <w:rsid w:val="00DB0D8E"/>
    <w:rsid w:val="00DB25D7"/>
    <w:rsid w:val="00DB6F19"/>
    <w:rsid w:val="00DB73AB"/>
    <w:rsid w:val="00DB7E8C"/>
    <w:rsid w:val="00DC0669"/>
    <w:rsid w:val="00DC6190"/>
    <w:rsid w:val="00DD610C"/>
    <w:rsid w:val="00DD6C0A"/>
    <w:rsid w:val="00DD6E82"/>
    <w:rsid w:val="00DF5F52"/>
    <w:rsid w:val="00DF62C8"/>
    <w:rsid w:val="00E00231"/>
    <w:rsid w:val="00E1297E"/>
    <w:rsid w:val="00E211CE"/>
    <w:rsid w:val="00E24E45"/>
    <w:rsid w:val="00E25491"/>
    <w:rsid w:val="00E263A4"/>
    <w:rsid w:val="00E41880"/>
    <w:rsid w:val="00E42C74"/>
    <w:rsid w:val="00E54E73"/>
    <w:rsid w:val="00E713BF"/>
    <w:rsid w:val="00E76C68"/>
    <w:rsid w:val="00E774F6"/>
    <w:rsid w:val="00E85748"/>
    <w:rsid w:val="00E904A2"/>
    <w:rsid w:val="00E923A2"/>
    <w:rsid w:val="00E92769"/>
    <w:rsid w:val="00E9544F"/>
    <w:rsid w:val="00EA0A00"/>
    <w:rsid w:val="00EA0C5F"/>
    <w:rsid w:val="00EC2109"/>
    <w:rsid w:val="00ED0D46"/>
    <w:rsid w:val="00ED4B6C"/>
    <w:rsid w:val="00EF0F27"/>
    <w:rsid w:val="00EF3E4C"/>
    <w:rsid w:val="00EF488F"/>
    <w:rsid w:val="00EF5199"/>
    <w:rsid w:val="00EF5264"/>
    <w:rsid w:val="00F03980"/>
    <w:rsid w:val="00F07A13"/>
    <w:rsid w:val="00F106B4"/>
    <w:rsid w:val="00F218BF"/>
    <w:rsid w:val="00F4100D"/>
    <w:rsid w:val="00F41CC9"/>
    <w:rsid w:val="00F51FD9"/>
    <w:rsid w:val="00F71F1C"/>
    <w:rsid w:val="00F77F08"/>
    <w:rsid w:val="00F90B91"/>
    <w:rsid w:val="00F92B38"/>
    <w:rsid w:val="00FA0510"/>
    <w:rsid w:val="00FA5057"/>
    <w:rsid w:val="00FA65DE"/>
    <w:rsid w:val="00FC3CBC"/>
    <w:rsid w:val="00FE18AA"/>
    <w:rsid w:val="00FE3A8D"/>
    <w:rsid w:val="00FE61B9"/>
    <w:rsid w:val="00FF7908"/>
    <w:rsid w:val="026F6986"/>
    <w:rsid w:val="03A367D0"/>
    <w:rsid w:val="056664AF"/>
    <w:rsid w:val="0617156F"/>
    <w:rsid w:val="066F6E3E"/>
    <w:rsid w:val="06D80E87"/>
    <w:rsid w:val="085B742E"/>
    <w:rsid w:val="08862D45"/>
    <w:rsid w:val="0A216D3B"/>
    <w:rsid w:val="0BFD561B"/>
    <w:rsid w:val="0C8F3D96"/>
    <w:rsid w:val="0F37D6B1"/>
    <w:rsid w:val="0FDF5034"/>
    <w:rsid w:val="10152804"/>
    <w:rsid w:val="13FF8D00"/>
    <w:rsid w:val="17ADD55A"/>
    <w:rsid w:val="17DC6214"/>
    <w:rsid w:val="17E74E5E"/>
    <w:rsid w:val="185C36C6"/>
    <w:rsid w:val="188C387F"/>
    <w:rsid w:val="19094ED0"/>
    <w:rsid w:val="1D3B032F"/>
    <w:rsid w:val="1D405DE3"/>
    <w:rsid w:val="1D522547"/>
    <w:rsid w:val="1FA7592F"/>
    <w:rsid w:val="1FBB6E7E"/>
    <w:rsid w:val="1FD632C1"/>
    <w:rsid w:val="2034085D"/>
    <w:rsid w:val="224C6733"/>
    <w:rsid w:val="27644345"/>
    <w:rsid w:val="2C621927"/>
    <w:rsid w:val="2CFBB846"/>
    <w:rsid w:val="2D37238E"/>
    <w:rsid w:val="2E9B03D7"/>
    <w:rsid w:val="2F7B206E"/>
    <w:rsid w:val="327718EF"/>
    <w:rsid w:val="32AF3495"/>
    <w:rsid w:val="32B7E526"/>
    <w:rsid w:val="362D16EE"/>
    <w:rsid w:val="362E1225"/>
    <w:rsid w:val="37223821"/>
    <w:rsid w:val="377E706D"/>
    <w:rsid w:val="37BB1524"/>
    <w:rsid w:val="37DD8F4D"/>
    <w:rsid w:val="37EFA582"/>
    <w:rsid w:val="3A1EDB5F"/>
    <w:rsid w:val="3ADFBD5C"/>
    <w:rsid w:val="3B333C98"/>
    <w:rsid w:val="3D479B00"/>
    <w:rsid w:val="3D7B3D3F"/>
    <w:rsid w:val="3DA5691E"/>
    <w:rsid w:val="3DEF71E0"/>
    <w:rsid w:val="3E7F58AE"/>
    <w:rsid w:val="3EC23FBA"/>
    <w:rsid w:val="3ED7D36B"/>
    <w:rsid w:val="3EFC15B1"/>
    <w:rsid w:val="3FDF4A89"/>
    <w:rsid w:val="3FEFE467"/>
    <w:rsid w:val="3FFB57A1"/>
    <w:rsid w:val="3FFE90B0"/>
    <w:rsid w:val="3FFF5046"/>
    <w:rsid w:val="3FFF9833"/>
    <w:rsid w:val="42876CE2"/>
    <w:rsid w:val="44203A0D"/>
    <w:rsid w:val="44284F71"/>
    <w:rsid w:val="445B0426"/>
    <w:rsid w:val="47FDE4FF"/>
    <w:rsid w:val="48F43B85"/>
    <w:rsid w:val="4CEBD06E"/>
    <w:rsid w:val="4D2FDAE1"/>
    <w:rsid w:val="4DFDE48D"/>
    <w:rsid w:val="4EBD97FB"/>
    <w:rsid w:val="51FFA380"/>
    <w:rsid w:val="52164CF4"/>
    <w:rsid w:val="5246001F"/>
    <w:rsid w:val="5262206E"/>
    <w:rsid w:val="53342FC0"/>
    <w:rsid w:val="53ED83BA"/>
    <w:rsid w:val="53FBA303"/>
    <w:rsid w:val="53FF77E3"/>
    <w:rsid w:val="54947768"/>
    <w:rsid w:val="556F9FB0"/>
    <w:rsid w:val="58397D2F"/>
    <w:rsid w:val="58F54693"/>
    <w:rsid w:val="59C70328"/>
    <w:rsid w:val="59F5B455"/>
    <w:rsid w:val="5ADD0168"/>
    <w:rsid w:val="5B347B41"/>
    <w:rsid w:val="5BF1D224"/>
    <w:rsid w:val="5BF7BEDF"/>
    <w:rsid w:val="5C6254EA"/>
    <w:rsid w:val="5CEDFB58"/>
    <w:rsid w:val="5D63066D"/>
    <w:rsid w:val="5D7E0265"/>
    <w:rsid w:val="5D9F0A5C"/>
    <w:rsid w:val="5DC310BE"/>
    <w:rsid w:val="5E3D4525"/>
    <w:rsid w:val="5EAFA06D"/>
    <w:rsid w:val="5EEB267A"/>
    <w:rsid w:val="5EF3714F"/>
    <w:rsid w:val="5EFE3BA7"/>
    <w:rsid w:val="5EFFC9DF"/>
    <w:rsid w:val="5F7FA299"/>
    <w:rsid w:val="5F916C87"/>
    <w:rsid w:val="5FC72DA6"/>
    <w:rsid w:val="5FD7C7F0"/>
    <w:rsid w:val="5FDFA9D6"/>
    <w:rsid w:val="616E580B"/>
    <w:rsid w:val="634D17B8"/>
    <w:rsid w:val="63FFBF19"/>
    <w:rsid w:val="65ABCFFE"/>
    <w:rsid w:val="662D0FF2"/>
    <w:rsid w:val="667E7A19"/>
    <w:rsid w:val="6691AE8F"/>
    <w:rsid w:val="66F7D939"/>
    <w:rsid w:val="671A44F3"/>
    <w:rsid w:val="675EC6A8"/>
    <w:rsid w:val="68150474"/>
    <w:rsid w:val="68FE93F3"/>
    <w:rsid w:val="69CF4947"/>
    <w:rsid w:val="69FF6751"/>
    <w:rsid w:val="6B4F770E"/>
    <w:rsid w:val="6CB8407F"/>
    <w:rsid w:val="6D64E1AE"/>
    <w:rsid w:val="6DEB0A05"/>
    <w:rsid w:val="6DEBBC31"/>
    <w:rsid w:val="6E21BCCD"/>
    <w:rsid w:val="6E572F16"/>
    <w:rsid w:val="6E6FBF60"/>
    <w:rsid w:val="6EF51E07"/>
    <w:rsid w:val="6F5BEFF3"/>
    <w:rsid w:val="6F9F6068"/>
    <w:rsid w:val="6FBB2E23"/>
    <w:rsid w:val="6FF7FD75"/>
    <w:rsid w:val="6FFBD794"/>
    <w:rsid w:val="6FFF9CF8"/>
    <w:rsid w:val="70496352"/>
    <w:rsid w:val="71EF5079"/>
    <w:rsid w:val="720E25EB"/>
    <w:rsid w:val="72D6669B"/>
    <w:rsid w:val="72FFE7BD"/>
    <w:rsid w:val="735D9BEB"/>
    <w:rsid w:val="73BDCE93"/>
    <w:rsid w:val="74F34BA9"/>
    <w:rsid w:val="75FF5440"/>
    <w:rsid w:val="75FF9599"/>
    <w:rsid w:val="75FFAB25"/>
    <w:rsid w:val="767DD6BD"/>
    <w:rsid w:val="768C42EB"/>
    <w:rsid w:val="768F503B"/>
    <w:rsid w:val="76DEC2C1"/>
    <w:rsid w:val="76FDCC22"/>
    <w:rsid w:val="771EDB8D"/>
    <w:rsid w:val="77B663A9"/>
    <w:rsid w:val="77D730CB"/>
    <w:rsid w:val="77DC5B1B"/>
    <w:rsid w:val="77E3719B"/>
    <w:rsid w:val="77EA296F"/>
    <w:rsid w:val="77ED59B4"/>
    <w:rsid w:val="77F26A14"/>
    <w:rsid w:val="792DCF71"/>
    <w:rsid w:val="796E4C26"/>
    <w:rsid w:val="7B397EAB"/>
    <w:rsid w:val="7B7F9B05"/>
    <w:rsid w:val="7BE3CF52"/>
    <w:rsid w:val="7BEC8133"/>
    <w:rsid w:val="7BFDA398"/>
    <w:rsid w:val="7BFFF7F2"/>
    <w:rsid w:val="7C35307A"/>
    <w:rsid w:val="7CF31582"/>
    <w:rsid w:val="7D3757EB"/>
    <w:rsid w:val="7D7305CF"/>
    <w:rsid w:val="7D8759C7"/>
    <w:rsid w:val="7DAF88A8"/>
    <w:rsid w:val="7DBFC84C"/>
    <w:rsid w:val="7DC7B0B8"/>
    <w:rsid w:val="7DCB466C"/>
    <w:rsid w:val="7DDD351A"/>
    <w:rsid w:val="7DF5AAA5"/>
    <w:rsid w:val="7DFD0061"/>
    <w:rsid w:val="7DFD998B"/>
    <w:rsid w:val="7E2A10C7"/>
    <w:rsid w:val="7E6A780F"/>
    <w:rsid w:val="7E835B81"/>
    <w:rsid w:val="7EBF9197"/>
    <w:rsid w:val="7EEF7139"/>
    <w:rsid w:val="7EFF0098"/>
    <w:rsid w:val="7EFFD106"/>
    <w:rsid w:val="7EFFE43F"/>
    <w:rsid w:val="7F498166"/>
    <w:rsid w:val="7F642949"/>
    <w:rsid w:val="7F739F9E"/>
    <w:rsid w:val="7F7548BF"/>
    <w:rsid w:val="7F767F95"/>
    <w:rsid w:val="7F7D4A8F"/>
    <w:rsid w:val="7F7FB402"/>
    <w:rsid w:val="7F9DD95C"/>
    <w:rsid w:val="7FBD16AF"/>
    <w:rsid w:val="7FBE36CE"/>
    <w:rsid w:val="7FC6FB3C"/>
    <w:rsid w:val="7FD9829A"/>
    <w:rsid w:val="7FDA3ACC"/>
    <w:rsid w:val="7FEF7630"/>
    <w:rsid w:val="7FF7EA87"/>
    <w:rsid w:val="7FF9F3A3"/>
    <w:rsid w:val="7FFF1B8E"/>
    <w:rsid w:val="7FFF2818"/>
    <w:rsid w:val="7FFF2C95"/>
    <w:rsid w:val="7FFF595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2C3B652-51DC-4ABD-ADB4-4B3AD2DA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uiPriority="1" w:unhideWhenUsed="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Heading1">
    <w:name w:val="heading 1"/>
    <w:basedOn w:val="Normal"/>
    <w:next w:val="Normal"/>
    <w:qFormat/>
    <w:pPr>
      <w:keepNext/>
      <w:keepLines/>
      <w:spacing w:before="340" w:after="330" w:line="576" w:lineRule="auto"/>
      <w:outlineLvl w:val="0"/>
    </w:pPr>
    <w:rPr>
      <w:b/>
      <w:kern w:val="44"/>
      <w:sz w:val="44"/>
    </w:rPr>
  </w:style>
  <w:style w:type="paragraph" w:styleId="Heading2">
    <w:name w:val="heading 2"/>
    <w:basedOn w:val="Normal"/>
    <w:next w:val="Normal"/>
    <w:unhideWhenUsed/>
    <w:qFormat/>
    <w:pPr>
      <w:keepNext/>
      <w:keepLines/>
      <w:spacing w:before="260" w:after="260" w:line="413" w:lineRule="auto"/>
      <w:outlineLvl w:val="1"/>
    </w:pPr>
    <w:rPr>
      <w:rFonts w:eastAsia="黑体"/>
      <w:b/>
      <w:sz w:val="32"/>
    </w:rPr>
  </w:style>
  <w:style w:type="paragraph" w:styleId="Heading3">
    <w:name w:val="heading 3"/>
    <w:basedOn w:val="Normal"/>
    <w:next w:val="Normal"/>
    <w:unhideWhenUsed/>
    <w:qFormat/>
    <w:pPr>
      <w:keepNext/>
      <w:keepLines/>
      <w:spacing w:before="260" w:after="260" w:line="413"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qFormat/>
    <w:rPr>
      <w:rFonts w:ascii="仿宋" w:eastAsia="仿宋" w:hAnsi="仿宋" w:cs="仿宋"/>
      <w:sz w:val="31"/>
      <w:szCs w:val="31"/>
    </w:rPr>
  </w:style>
  <w:style w:type="paragraph" w:styleId="Footer">
    <w:name w:val="footer"/>
    <w:basedOn w:val="Normal"/>
    <w:uiPriority w:val="99"/>
    <w:unhideWhenUsed/>
    <w:qFormat/>
    <w:pPr>
      <w:tabs>
        <w:tab w:val="center" w:pos="4153"/>
        <w:tab w:val="right" w:pos="8306"/>
      </w:tabs>
    </w:pPr>
    <w:rPr>
      <w:rFonts w:asciiTheme="minorHAnsi" w:eastAsiaTheme="minorEastAsia" w:hAnsiTheme="minorHAnsi" w:cstheme="minorBidi"/>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_0"/>
    <w:semiHidden/>
    <w:unhideWhenUsed/>
    <w:qFormat/>
    <w:tblPr>
      <w:tblCellMar>
        <w:top w:w="0" w:type="dxa"/>
        <w:left w:w="0" w:type="dxa"/>
        <w:bottom w:w="0" w:type="dxa"/>
        <w:right w:w="0" w:type="dxa"/>
      </w:tblCellMar>
    </w:tblPr>
  </w:style>
  <w:style w:type="paragraph" w:customStyle="1" w:styleId="TableText">
    <w:name w:val="Table Text"/>
    <w:basedOn w:val="Normal"/>
    <w:semiHidden/>
    <w:qFormat/>
    <w:rPr>
      <w:rFonts w:ascii="仿宋" w:eastAsia="仿宋" w:hAnsi="仿宋" w:cs="仿宋"/>
      <w:sz w:val="24"/>
      <w:szCs w:val="24"/>
    </w:r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7</Pages>
  <Words>488</Words>
  <Characters>2788</Characters>
  <Application>Microsoft Office Word</Application>
  <DocSecurity>0</DocSecurity>
  <Lines>23</Lines>
  <Paragraphs>6</Paragraphs>
  <ScaleCrop>false</ScaleCrop>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h7</dc:creator>
  <cp:lastModifiedBy>wj</cp:lastModifiedBy>
  <cp:revision>373</cp:revision>
  <cp:lastPrinted>2025-01-24T01:36:00Z</cp:lastPrinted>
  <dcterms:created xsi:type="dcterms:W3CDTF">2024-02-10T02:35:00Z</dcterms:created>
  <dcterms:modified xsi:type="dcterms:W3CDTF">2025-02-26T08:41:00Z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2024-02-11T07:17:21Z</vt:filetime>
  </property>
  <property fmtid="{D5CDD505-2E9C-101B-9397-08002B2CF9AE}" pid="3" name="CRO">
    <vt:lpwstr>wqlLaW5nc29mdCBQREYgdG8gV1BTIDkw</vt:lpwstr>
  </property>
  <property fmtid="{D5CDD505-2E9C-101B-9397-08002B2CF9AE}" pid="4" name="ICV">
    <vt:lpwstr>DD0C71A56565D944A508C8659CBB86AB_42</vt:lpwstr>
  </property>
  <property fmtid="{D5CDD505-2E9C-101B-9397-08002B2CF9AE}" pid="5" name="KSOProductBuildVer">
    <vt:lpwstr>2052-12.1.0.20305</vt:lpwstr>
  </property>
  <property fmtid="{D5CDD505-2E9C-101B-9397-08002B2CF9AE}" pid="6" name="KSOTemplateDocerSaveRecord">
    <vt:lpwstr>eyJoZGlkIjoiZTk0YTQzNzM2ZTFiNTg5ZDg3ZWI4NmI4OWVmZDViNzAiLCJ1c2VySWQiOiI3NTIzODM4MDkifQ==</vt:lpwstr>
  </property>
</Properties>
</file>