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15CFA">
      <w:pPr>
        <w:wordWrap w:val="0"/>
        <w:spacing w:line="560" w:lineRule="exact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附件1</w:t>
      </w:r>
    </w:p>
    <w:p w14:paraId="7238C2A7">
      <w:pPr>
        <w:wordWrap w:val="0"/>
        <w:spacing w:line="560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</w:p>
    <w:p w14:paraId="069066B9">
      <w:pPr>
        <w:wordWrap w:val="0"/>
        <w:spacing w:line="560" w:lineRule="exact"/>
        <w:jc w:val="center"/>
        <w:rPr>
          <w:rFonts w:eastAsia="方正小标宋简体" w:cs="Times New Roman"/>
          <w:color w:val="000000"/>
          <w:sz w:val="44"/>
          <w:szCs w:val="44"/>
        </w:rPr>
      </w:pPr>
      <w:r>
        <w:rPr>
          <w:rFonts w:eastAsia="方正小标宋简体" w:cs="Times New Roman"/>
          <w:color w:val="000000"/>
          <w:sz w:val="44"/>
          <w:szCs w:val="44"/>
        </w:rPr>
        <w:t>“粤易光影”视觉作品展示活动方案</w:t>
      </w:r>
    </w:p>
    <w:p w14:paraId="6CC189F7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</w:p>
    <w:p w14:paraId="57D6C2DD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一、参展对象</w:t>
      </w:r>
    </w:p>
    <w:p w14:paraId="64FE751F">
      <w:pPr>
        <w:wordWrap/>
        <w:spacing w:line="540" w:lineRule="exact"/>
        <w:ind w:firstLine="640" w:firstLineChars="200"/>
        <w:jc w:val="both"/>
        <w:textAlignment w:val="baseline"/>
        <w:rPr>
          <w:rFonts w:hint="eastAsia" w:ascii="Times New Roman" w:hAnsi="Times New Roman"/>
          <w:snapToGrid w:val="0"/>
          <w:szCs w:val="32"/>
        </w:rPr>
      </w:pPr>
      <w:r>
        <w:rPr>
          <w:rFonts w:hint="eastAsia" w:ascii="Times New Roman" w:hAnsi="Times New Roman"/>
          <w:snapToGrid w:val="0"/>
          <w:szCs w:val="32"/>
        </w:rPr>
        <w:t>全校全日制在校学生。</w:t>
      </w:r>
    </w:p>
    <w:p w14:paraId="2C9AFE56">
      <w:pPr>
        <w:wordWrap w:val="0"/>
        <w:spacing w:line="560" w:lineRule="exact"/>
        <w:ind w:firstLine="640" w:firstLineChars="200"/>
        <w:rPr>
          <w:rFonts w:eastAsia="黑体" w:cs="Times New Roman"/>
          <w:szCs w:val="32"/>
        </w:rPr>
      </w:pPr>
      <w:r>
        <w:rPr>
          <w:rFonts w:eastAsia="黑体" w:cs="Times New Roman"/>
          <w:szCs w:val="32"/>
        </w:rPr>
        <w:t>二、作品要求</w:t>
      </w:r>
    </w:p>
    <w:p w14:paraId="511C0195">
      <w:pPr>
        <w:wordWrap w:val="0"/>
        <w:spacing w:line="560" w:lineRule="exact"/>
        <w:ind w:firstLine="60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t>（一）内容要求</w:t>
      </w:r>
    </w:p>
    <w:p w14:paraId="3A7590E3">
      <w:pPr>
        <w:spacing w:line="540" w:lineRule="exact"/>
        <w:ind w:firstLine="640" w:firstLineChars="200"/>
        <w:jc w:val="both"/>
        <w:textAlignment w:val="baseline"/>
        <w:rPr>
          <w:snapToGrid w:val="0"/>
          <w:szCs w:val="32"/>
        </w:rPr>
      </w:pPr>
      <w:r>
        <w:rPr>
          <w:snapToGrid w:val="0"/>
          <w:szCs w:val="32"/>
        </w:rPr>
        <w:t>作品分为微视频</w:t>
      </w:r>
      <w:r>
        <w:rPr>
          <w:rFonts w:hint="eastAsia"/>
          <w:snapToGrid w:val="0"/>
          <w:szCs w:val="32"/>
        </w:rPr>
        <w:t>、系列短视频、</w:t>
      </w:r>
      <w:r>
        <w:rPr>
          <w:snapToGrid w:val="0"/>
          <w:szCs w:val="32"/>
        </w:rPr>
        <w:t>微电影</w:t>
      </w:r>
      <w:r>
        <w:rPr>
          <w:rFonts w:hint="eastAsia"/>
          <w:snapToGrid w:val="0"/>
          <w:szCs w:val="32"/>
        </w:rPr>
        <w:t>、微课程等四</w:t>
      </w:r>
      <w:r>
        <w:rPr>
          <w:snapToGrid w:val="0"/>
          <w:szCs w:val="32"/>
        </w:rPr>
        <w:t>类。微视频包括纪实</w:t>
      </w:r>
      <w:r>
        <w:rPr>
          <w:rFonts w:hint="eastAsia"/>
          <w:snapToGrid w:val="0"/>
          <w:szCs w:val="32"/>
        </w:rPr>
        <w:t>纪录短片</w:t>
      </w:r>
      <w:r>
        <w:rPr>
          <w:snapToGrid w:val="0"/>
          <w:szCs w:val="32"/>
        </w:rPr>
        <w:t>、创新创意短片等；</w:t>
      </w:r>
      <w:r>
        <w:rPr>
          <w:rFonts w:hint="eastAsia"/>
          <w:snapToGrid w:val="0"/>
          <w:szCs w:val="32"/>
        </w:rPr>
        <w:t>系列短视频包括知识科普类、生活记录类等；</w:t>
      </w:r>
      <w:r>
        <w:rPr>
          <w:snapToGrid w:val="0"/>
          <w:szCs w:val="32"/>
        </w:rPr>
        <w:t>微电影包括剧情类和综合类（不含动漫）等</w:t>
      </w:r>
      <w:r>
        <w:rPr>
          <w:rFonts w:hint="eastAsia"/>
          <w:snapToGrid w:val="0"/>
          <w:szCs w:val="32"/>
        </w:rPr>
        <w:t>；微课程包括知识拓展类、实验演示类、活动研究类等</w:t>
      </w:r>
      <w:r>
        <w:rPr>
          <w:snapToGrid w:val="0"/>
          <w:szCs w:val="32"/>
        </w:rPr>
        <w:t>。要求思想健康，内容积极向上，形象生动，</w:t>
      </w:r>
      <w:r>
        <w:rPr>
          <w:rFonts w:hint="eastAsia"/>
          <w:snapToGrid w:val="0"/>
          <w:szCs w:val="32"/>
        </w:rPr>
        <w:t>画质</w:t>
      </w:r>
      <w:r>
        <w:rPr>
          <w:snapToGrid w:val="0"/>
          <w:szCs w:val="32"/>
        </w:rPr>
        <w:t>清晰，遵守国家法律法规。</w:t>
      </w:r>
    </w:p>
    <w:p w14:paraId="4B44338C">
      <w:pPr>
        <w:wordWrap w:val="0"/>
        <w:spacing w:line="560" w:lineRule="exact"/>
        <w:ind w:firstLine="640" w:firstLineChars="200"/>
        <w:jc w:val="both"/>
        <w:textAlignment w:val="baseline"/>
        <w:rPr>
          <w:rStyle w:val="39"/>
          <w:b/>
          <w:szCs w:val="32"/>
        </w:rPr>
      </w:pPr>
      <w:r>
        <w:rPr>
          <w:rFonts w:ascii="Times New Roman" w:hAnsi="Times New Roman" w:eastAsia="楷体_GB2312" w:cs="Times New Roman"/>
          <w:szCs w:val="32"/>
        </w:rPr>
        <w:t>（二）格式要求</w:t>
      </w:r>
    </w:p>
    <w:p w14:paraId="127A6EF5">
      <w:pPr>
        <w:wordWrap w:val="0"/>
        <w:spacing w:line="560" w:lineRule="exact"/>
        <w:ind w:firstLine="640" w:firstLineChars="200"/>
        <w:rPr>
          <w:snapToGrid w:val="0"/>
          <w:szCs w:val="32"/>
        </w:rPr>
      </w:pPr>
      <w:r>
        <w:rPr>
          <w:snapToGrid w:val="0"/>
          <w:szCs w:val="32"/>
        </w:rPr>
        <w:t>作品格式为MP4，分辨率不小于1920PX×1080PX。微视频时长不超过5分钟，大小不超过600MB；</w:t>
      </w:r>
      <w:r>
        <w:rPr>
          <w:rFonts w:hint="eastAsia"/>
          <w:snapToGrid w:val="0"/>
          <w:szCs w:val="32"/>
        </w:rPr>
        <w:t>系列短视频数量不少于3个，不多于10个，单个时长1～5分钟，单个大小不超过300</w:t>
      </w:r>
      <w:r>
        <w:rPr>
          <w:snapToGrid w:val="0"/>
          <w:szCs w:val="32"/>
        </w:rPr>
        <w:t>MB</w:t>
      </w:r>
      <w:r>
        <w:rPr>
          <w:rFonts w:hint="eastAsia"/>
          <w:snapToGrid w:val="0"/>
          <w:szCs w:val="32"/>
        </w:rPr>
        <w:t>；</w:t>
      </w:r>
      <w:r>
        <w:rPr>
          <w:snapToGrid w:val="0"/>
          <w:szCs w:val="32"/>
        </w:rPr>
        <w:t>微电影时长不超过10分钟，大小不超过600MB</w:t>
      </w:r>
      <w:r>
        <w:rPr>
          <w:rFonts w:hint="eastAsia"/>
          <w:snapToGrid w:val="0"/>
          <w:szCs w:val="32"/>
        </w:rPr>
        <w:t>；微课程数量不多于5节，单节时长不超过10分钟，单个大小不超过600MB</w:t>
      </w:r>
      <w:r>
        <w:rPr>
          <w:snapToGrid w:val="0"/>
          <w:szCs w:val="32"/>
        </w:rPr>
        <w:t>。要求画面清晰，声音清楚，内容配字幕。</w:t>
      </w:r>
    </w:p>
    <w:p w14:paraId="7DFF7275">
      <w:pPr>
        <w:wordWrap w:val="0"/>
        <w:spacing w:line="560" w:lineRule="exact"/>
        <w:ind w:firstLine="640" w:firstLineChars="200"/>
        <w:rPr>
          <w:rFonts w:eastAsia="楷体_GB2312" w:cs="Times New Roman"/>
          <w:szCs w:val="32"/>
        </w:rPr>
      </w:pPr>
      <w:r>
        <w:rPr>
          <w:rFonts w:eastAsia="楷体_GB2312" w:cs="Times New Roman"/>
          <w:szCs w:val="32"/>
        </w:rPr>
        <w:t>（三）其他要求</w:t>
      </w:r>
    </w:p>
    <w:p w14:paraId="4BD70151">
      <w:pPr>
        <w:wordWrap w:val="0"/>
        <w:spacing w:line="560" w:lineRule="exact"/>
        <w:ind w:firstLine="640" w:firstLineChars="200"/>
        <w:rPr>
          <w:rFonts w:cs="Times New Roman"/>
          <w:szCs w:val="32"/>
        </w:rPr>
      </w:pPr>
      <w:r>
        <w:rPr>
          <w:rFonts w:cs="Times New Roman"/>
          <w:szCs w:val="32"/>
        </w:rPr>
        <w:t>每项作品限报1名指导教师，作者限6人以内。</w:t>
      </w:r>
    </w:p>
    <w:p w14:paraId="125A625C">
      <w:pPr>
        <w:wordWrap w:val="0"/>
        <w:spacing w:line="560" w:lineRule="exact"/>
        <w:ind w:firstLine="640" w:firstLineChars="200"/>
        <w:rPr>
          <w:rFonts w:cs="Times New Roman"/>
          <w:szCs w:val="32"/>
        </w:rPr>
      </w:pPr>
      <w:r>
        <w:rPr>
          <w:rFonts w:hint="eastAsia" w:eastAsia="黑体" w:cs="Times New Roman"/>
          <w:szCs w:val="32"/>
          <w:lang w:val="en-US" w:eastAsia="zh-CN"/>
        </w:rPr>
        <w:t>三</w:t>
      </w:r>
      <w:r>
        <w:rPr>
          <w:rFonts w:eastAsia="黑体" w:cs="Times New Roman"/>
          <w:szCs w:val="32"/>
        </w:rPr>
        <w:t>、报送要求</w:t>
      </w:r>
    </w:p>
    <w:p w14:paraId="6A155E9F">
      <w:pPr>
        <w:adjustRightInd w:val="0"/>
        <w:snapToGrid w:val="0"/>
        <w:spacing w:line="560" w:lineRule="exact"/>
        <w:ind w:firstLine="636"/>
        <w:jc w:val="both"/>
        <w:rPr>
          <w:rFonts w:hint="default" w:ascii="Times New Roman" w:hAnsi="Times New Roman" w:cs="Times New Roman"/>
          <w:szCs w:val="32"/>
          <w:lang w:val="en-US" w:eastAsia="zh-CN"/>
          <w14:ligatures w14:val="none"/>
        </w:rPr>
      </w:pPr>
      <w:r>
        <w:rPr>
          <w:rFonts w:hint="eastAsia" w:ascii="Times New Roman" w:hAnsi="Times New Roman" w:cs="Times New Roman"/>
          <w:szCs w:val="32"/>
          <w:lang w:val="en-US" w:eastAsia="zh-CN"/>
          <w14:ligatures w14:val="none"/>
        </w:rPr>
        <w:t>请各位老师、同学积极申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  <w14:ligatures w14:val="none"/>
        </w:rPr>
        <w:t>报，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于2025年8月2</w:t>
      </w:r>
      <w:r>
        <w:rPr>
          <w:rFonts w:hint="eastAsia" w:cs="Times New Roman"/>
          <w:b/>
          <w:bCs/>
          <w:color w:val="auto"/>
          <w:szCs w:val="32"/>
          <w:lang w:val="en-US" w:eastAsia="zh-CN"/>
          <w14:ligatures w14:val="none"/>
        </w:rPr>
        <w:t>8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日（星期</w:t>
      </w:r>
      <w:r>
        <w:rPr>
          <w:rFonts w:hint="eastAsia" w:cs="Times New Roman"/>
          <w:b/>
          <w:bCs/>
          <w:color w:val="auto"/>
          <w:szCs w:val="32"/>
          <w:lang w:val="en-US" w:eastAsia="zh-CN"/>
          <w14:ligatures w14:val="none"/>
        </w:rPr>
        <w:t>四</w:t>
      </w:r>
      <w:r>
        <w:rPr>
          <w:rFonts w:hint="eastAsia" w:ascii="Times New Roman" w:hAnsi="Times New Roman" w:cs="Times New Roman"/>
          <w:b/>
          <w:bCs/>
          <w:color w:val="auto"/>
          <w:szCs w:val="32"/>
          <w:lang w:val="en-US" w:eastAsia="zh-CN"/>
          <w14:ligatures w14:val="none"/>
        </w:rPr>
        <w:t>）前将投稿作品、推荐表及汇总表（Word版）统一提交到zdskyxgb@163.com</w:t>
      </w:r>
      <w:r>
        <w:rPr>
          <w:rFonts w:hint="eastAsia" w:ascii="Times New Roman" w:hAnsi="Times New Roman" w:cs="Times New Roman"/>
          <w:color w:val="auto"/>
          <w:szCs w:val="32"/>
          <w:lang w:val="en-US" w:eastAsia="zh-CN"/>
          <w14:ligatures w14:val="none"/>
        </w:rPr>
        <w:t>，文</w:t>
      </w:r>
      <w:r>
        <w:rPr>
          <w:rFonts w:hint="eastAsia" w:ascii="Times New Roman" w:hAnsi="Times New Roman" w:cs="Times New Roman"/>
          <w:szCs w:val="32"/>
          <w:lang w:val="en-US" w:eastAsia="zh-CN"/>
          <w14:ligatures w14:val="none"/>
        </w:rPr>
        <w:t>件主题命名为“学号（工号）+姓名+网络媒体展示节视觉作品”。</w:t>
      </w:r>
    </w:p>
    <w:p w14:paraId="307C2669">
      <w:pPr>
        <w:wordWrap w:val="0"/>
        <w:spacing w:line="560" w:lineRule="exact"/>
        <w:ind w:firstLine="640" w:firstLineChars="200"/>
        <w:jc w:val="both"/>
        <w:rPr>
          <w:rFonts w:cs="Times New Roman"/>
          <w:szCs w:val="32"/>
        </w:rPr>
      </w:pPr>
      <w:r>
        <w:rPr>
          <w:rFonts w:cs="Times New Roman"/>
          <w:szCs w:val="32"/>
        </w:rPr>
        <w:t>。</w:t>
      </w:r>
    </w:p>
    <w:p w14:paraId="25DA4C75">
      <w:pPr>
        <w:wordWrap w:val="0"/>
        <w:spacing w:line="560" w:lineRule="exact"/>
        <w:jc w:val="center"/>
        <w:rPr>
          <w:rFonts w:eastAsia="方正小标宋简体" w:cs="Times New Roman"/>
          <w:color w:val="000000"/>
          <w:sz w:val="44"/>
          <w:szCs w:val="44"/>
        </w:rPr>
      </w:pPr>
      <w:bookmarkStart w:id="0" w:name="_GoBack"/>
      <w:bookmarkEnd w:id="0"/>
      <w:r>
        <w:rPr>
          <w:rFonts w:cs="Times New Roman"/>
          <w:szCs w:val="32"/>
        </w:rPr>
        <w:br w:type="page"/>
      </w:r>
      <w:r>
        <w:rPr>
          <w:rFonts w:eastAsia="方正小标宋简体" w:cs="Times New Roman"/>
          <w:color w:val="000000"/>
          <w:sz w:val="44"/>
          <w:szCs w:val="44"/>
        </w:rPr>
        <w:t>“粤易光影”视觉作品推荐表</w:t>
      </w:r>
    </w:p>
    <w:p w14:paraId="42B3F4D4">
      <w:pPr>
        <w:pStyle w:val="38"/>
        <w:widowControl w:val="0"/>
        <w:wordWrap w:val="0"/>
        <w:spacing w:before="0" w:beforeAutospacing="0" w:after="0" w:afterAutospacing="0" w:line="560" w:lineRule="exact"/>
        <w:rPr>
          <w:rFonts w:ascii="Times New Roman" w:hAnsi="Times New Roman" w:cs="Times New Roman"/>
        </w:rPr>
      </w:pPr>
    </w:p>
    <w:tbl>
      <w:tblPr>
        <w:tblStyle w:val="16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1199"/>
        <w:gridCol w:w="2325"/>
        <w:gridCol w:w="1934"/>
        <w:gridCol w:w="2242"/>
      </w:tblGrid>
      <w:tr w14:paraId="6212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4381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作品名称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7AFD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27B0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184AD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学校名称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BDB5C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736B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D494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作品类别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06356">
            <w:pPr>
              <w:spacing w:line="240" w:lineRule="auto"/>
              <w:ind w:firstLine="240" w:firstLineChars="100"/>
              <w:jc w:val="both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（请在所选类别前划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“</w:t>
            </w:r>
            <w:r>
              <w:rPr>
                <w:rFonts w:eastAsia="黑体"/>
                <w:snapToGrid w:val="0"/>
                <w:sz w:val="24"/>
                <w:szCs w:val="24"/>
              </w:rPr>
              <w:t>√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”</w:t>
            </w:r>
            <w:r>
              <w:rPr>
                <w:rFonts w:eastAsia="黑体"/>
                <w:snapToGrid w:val="0"/>
                <w:sz w:val="24"/>
                <w:szCs w:val="24"/>
              </w:rPr>
              <w:t>）</w:t>
            </w:r>
          </w:p>
          <w:p w14:paraId="200FA579">
            <w:pPr>
              <w:spacing w:line="240" w:lineRule="auto"/>
              <w:ind w:firstLine="240" w:firstLineChars="100"/>
              <w:jc w:val="both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 xml:space="preserve">1.微视频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纪实记录 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eastAsia="黑体"/>
                <w:snapToGrid w:val="0"/>
                <w:sz w:val="24"/>
                <w:szCs w:val="24"/>
              </w:rPr>
              <w:t>创新创意</w:t>
            </w:r>
          </w:p>
          <w:p w14:paraId="134BD486">
            <w:pPr>
              <w:spacing w:line="240" w:lineRule="auto"/>
              <w:ind w:firstLine="240" w:firstLineChars="100"/>
              <w:jc w:val="both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2.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系列短视频</w:t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知识科普</w:t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 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生活记录</w:t>
            </w:r>
          </w:p>
          <w:p w14:paraId="5F24C9AE">
            <w:pPr>
              <w:spacing w:line="240" w:lineRule="auto"/>
              <w:ind w:firstLine="240" w:firstLineChars="100"/>
              <w:jc w:val="both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hint="eastAsia" w:eastAsia="黑体"/>
                <w:snapToGrid w:val="0"/>
                <w:sz w:val="24"/>
                <w:szCs w:val="24"/>
              </w:rPr>
              <w:t>3.</w:t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微电影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剧情类  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eastAsia="黑体"/>
                <w:snapToGrid w:val="0"/>
                <w:sz w:val="24"/>
                <w:szCs w:val="24"/>
              </w:rPr>
              <w:t>综合类</w:t>
            </w:r>
          </w:p>
          <w:p w14:paraId="215A1079">
            <w:pPr>
              <w:spacing w:line="240" w:lineRule="auto"/>
              <w:ind w:firstLine="240" w:firstLineChars="100"/>
              <w:jc w:val="both"/>
              <w:textAlignment w:val="baseline"/>
              <w:rPr>
                <w:rFonts w:eastAsia="黑体" w:cs="Times New Roman"/>
              </w:rPr>
            </w:pPr>
            <w:r>
              <w:rPr>
                <w:rFonts w:hint="eastAsia" w:eastAsia="黑体"/>
                <w:snapToGrid w:val="0"/>
                <w:sz w:val="24"/>
                <w:szCs w:val="24"/>
              </w:rPr>
              <w:t>4.</w:t>
            </w:r>
            <w:r>
              <w:rPr>
                <w:rFonts w:eastAsia="黑体"/>
                <w:snapToGrid w:val="0"/>
                <w:sz w:val="24"/>
                <w:szCs w:val="24"/>
              </w:rPr>
              <w:t>微</w:t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课程</w:t>
            </w:r>
            <w:r>
              <w:rPr>
                <w:rFonts w:eastAsia="黑体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 xml:space="preserve">知识拓展类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 xml:space="preserve">实验演示类 </w:t>
            </w:r>
            <w:r>
              <w:rPr>
                <w:rFonts w:ascii="Wingdings" w:hAnsi="Wingdings" w:eastAsia="黑体"/>
                <w:snapToGrid w:val="0"/>
                <w:sz w:val="24"/>
                <w:szCs w:val="24"/>
              </w:rPr>
              <w:sym w:font="Wingdings" w:char="F0A8"/>
            </w:r>
            <w:r>
              <w:rPr>
                <w:rFonts w:hint="eastAsia" w:eastAsia="黑体"/>
                <w:snapToGrid w:val="0"/>
                <w:sz w:val="24"/>
                <w:szCs w:val="24"/>
              </w:rPr>
              <w:t>活动研究类</w:t>
            </w:r>
          </w:p>
        </w:tc>
      </w:tr>
      <w:tr w14:paraId="0E5BB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24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621B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网络链接</w:t>
            </w:r>
          </w:p>
        </w:tc>
        <w:tc>
          <w:tcPr>
            <w:tcW w:w="65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7502E">
            <w:pPr>
              <w:spacing w:line="240" w:lineRule="auto"/>
              <w:jc w:val="both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CC32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223" w:type="dxa"/>
            <w:vMerge w:val="restart"/>
            <w:vAlign w:val="center"/>
          </w:tcPr>
          <w:p w14:paraId="6F66B30D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作者</w:t>
            </w: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FFA39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姓  名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F4A5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34864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联系方式</w:t>
            </w:r>
          </w:p>
        </w:tc>
        <w:tc>
          <w:tcPr>
            <w:tcW w:w="2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CF01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623D0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122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D183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5EFD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院系专业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E2F95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4329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年  级</w:t>
            </w:r>
          </w:p>
        </w:tc>
        <w:tc>
          <w:tcPr>
            <w:tcW w:w="2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6C47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04282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223" w:type="dxa"/>
            <w:vMerge w:val="restart"/>
            <w:vAlign w:val="center"/>
          </w:tcPr>
          <w:p w14:paraId="59730CBE">
            <w:pPr>
              <w:spacing w:line="240" w:lineRule="auto"/>
              <w:jc w:val="center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指导</w:t>
            </w:r>
          </w:p>
          <w:p w14:paraId="2DBCBDC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教师</w:t>
            </w: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92C39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姓  名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251A4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2A645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联系方式</w:t>
            </w:r>
          </w:p>
        </w:tc>
        <w:tc>
          <w:tcPr>
            <w:tcW w:w="2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1668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76A7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22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60A91">
            <w:pPr>
              <w:spacing w:line="240" w:lineRule="auto"/>
              <w:jc w:val="center"/>
              <w:textAlignment w:val="baseline"/>
              <w:rPr>
                <w:rFonts w:eastAsia="黑体" w:cs="Times New Roman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0243D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部门职务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AD72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DE13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职  称</w:t>
            </w:r>
          </w:p>
        </w:tc>
        <w:tc>
          <w:tcPr>
            <w:tcW w:w="2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5062C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304A2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223" w:type="dxa"/>
            <w:vMerge w:val="restart"/>
            <w:vAlign w:val="center"/>
          </w:tcPr>
          <w:p w14:paraId="39BCE14F">
            <w:pPr>
              <w:spacing w:line="240" w:lineRule="auto"/>
              <w:jc w:val="center"/>
              <w:textAlignment w:val="baseline"/>
              <w:rPr>
                <w:rFonts w:eastAsia="黑体"/>
                <w:snapToGrid w:val="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其他</w:t>
            </w:r>
          </w:p>
          <w:p w14:paraId="1E1C72DC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成员</w:t>
            </w: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F2F9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姓  名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2CE7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院系专业</w:t>
            </w: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76DB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年  级</w:t>
            </w:r>
          </w:p>
        </w:tc>
        <w:tc>
          <w:tcPr>
            <w:tcW w:w="2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7FDA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联系方式</w:t>
            </w:r>
          </w:p>
        </w:tc>
      </w:tr>
      <w:tr w14:paraId="615C0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223" w:type="dxa"/>
            <w:vMerge w:val="continue"/>
            <w:vAlign w:val="center"/>
          </w:tcPr>
          <w:p w14:paraId="27538F95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8057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6AB3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3B9B9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8A62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735E8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223" w:type="dxa"/>
            <w:vMerge w:val="continue"/>
            <w:vAlign w:val="center"/>
          </w:tcPr>
          <w:p w14:paraId="218B83B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8E83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031B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FD66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119F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680E8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1223" w:type="dxa"/>
            <w:vMerge w:val="continue"/>
            <w:vAlign w:val="center"/>
          </w:tcPr>
          <w:p w14:paraId="0C07952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114B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38DE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112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A279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51D6A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223" w:type="dxa"/>
            <w:vMerge w:val="continue"/>
            <w:vAlign w:val="center"/>
          </w:tcPr>
          <w:p w14:paraId="0FEDEF80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9BB1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C61E4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4223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0C51C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78723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22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D86C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86154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A8F9B">
            <w:pPr>
              <w:spacing w:line="240" w:lineRule="auto"/>
              <w:jc w:val="center"/>
              <w:textAlignment w:val="baseline"/>
            </w:pPr>
          </w:p>
        </w:tc>
        <w:tc>
          <w:tcPr>
            <w:tcW w:w="19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42114">
            <w:pPr>
              <w:spacing w:line="240" w:lineRule="auto"/>
              <w:jc w:val="center"/>
              <w:textAlignment w:val="baseline"/>
            </w:pPr>
          </w:p>
        </w:tc>
        <w:tc>
          <w:tcPr>
            <w:tcW w:w="2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5B01D">
            <w:pPr>
              <w:spacing w:line="240" w:lineRule="auto"/>
              <w:jc w:val="center"/>
              <w:textAlignment w:val="baseline"/>
            </w:pPr>
          </w:p>
        </w:tc>
      </w:tr>
      <w:tr w14:paraId="35876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  <w:jc w:val="center"/>
        </w:trPr>
        <w:tc>
          <w:tcPr>
            <w:tcW w:w="1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CE095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>培养单位</w:t>
            </w:r>
          </w:p>
          <w:p w14:paraId="0A608B46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77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CBB96C">
            <w:pPr>
              <w:pStyle w:val="40"/>
              <w:shd w:val="clear" w:color="auto" w:fill="auto"/>
              <w:wordWrap w:val="0"/>
              <w:spacing w:before="0" w:after="0" w:line="240" w:lineRule="auto"/>
              <w:jc w:val="both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06953888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25A67A25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</w:p>
          <w:p w14:paraId="7EA8B4E1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 xml:space="preserve">                          （盖章）         </w:t>
            </w:r>
          </w:p>
          <w:p w14:paraId="29301AF8">
            <w:pPr>
              <w:pStyle w:val="40"/>
              <w:shd w:val="clear" w:color="auto" w:fill="auto"/>
              <w:wordWrap w:val="0"/>
              <w:spacing w:before="0" w:after="0" w:line="240" w:lineRule="auto"/>
              <w:jc w:val="center"/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pacing w:val="0"/>
                <w:sz w:val="24"/>
                <w:szCs w:val="24"/>
              </w:rPr>
              <w:t xml:space="preserve">                             年   月   日  </w:t>
            </w:r>
            <w:r>
              <w:rPr>
                <w:rStyle w:val="41"/>
                <w:rFonts w:ascii="Times New Roman" w:hAnsi="Times New Roman" w:eastAsia="黑体" w:cs="Times New Roman"/>
                <w:spacing w:val="0"/>
                <w:sz w:val="28"/>
                <w:szCs w:val="28"/>
              </w:rPr>
              <w:t xml:space="preserve">      </w:t>
            </w:r>
          </w:p>
        </w:tc>
      </w:tr>
    </w:tbl>
    <w:p w14:paraId="257CC943">
      <w:pPr>
        <w:wordWrap w:val="0"/>
        <w:spacing w:line="560" w:lineRule="exact"/>
        <w:jc w:val="center"/>
        <w:rPr>
          <w:rFonts w:eastAsia="方正小标宋简体" w:cs="Times New Roman"/>
          <w:sz w:val="40"/>
          <w:szCs w:val="40"/>
        </w:rPr>
      </w:pPr>
      <w:r>
        <w:rPr>
          <w:rFonts w:eastAsia="方正小标宋简体" w:cs="Times New Roman"/>
          <w:szCs w:val="32"/>
        </w:rPr>
        <w:br w:type="page"/>
      </w:r>
      <w:r>
        <w:rPr>
          <w:rFonts w:eastAsia="方正小标宋简体" w:cs="Times New Roman"/>
          <w:sz w:val="44"/>
          <w:szCs w:val="44"/>
        </w:rPr>
        <w:t>“粤易光影”视觉作品汇总表</w:t>
      </w:r>
    </w:p>
    <w:p w14:paraId="3F41D074">
      <w:pPr>
        <w:wordWrap w:val="0"/>
        <w:spacing w:line="560" w:lineRule="exact"/>
        <w:jc w:val="center"/>
        <w:rPr>
          <w:rFonts w:eastAsia="方正小标宋简体" w:cs="Times New Roman"/>
          <w:szCs w:val="32"/>
        </w:rPr>
      </w:pPr>
    </w:p>
    <w:p w14:paraId="5AE6C60F">
      <w:pPr>
        <w:wordWrap w:val="0"/>
        <w:spacing w:line="560" w:lineRule="exact"/>
        <w:textAlignment w:val="baseline"/>
        <w:rPr>
          <w:rFonts w:cs="Times New Roman"/>
        </w:rPr>
      </w:pPr>
      <w:r>
        <w:rPr>
          <w:rStyle w:val="39"/>
          <w:rFonts w:hint="eastAsia" w:ascii="黑体" w:hAnsi="黑体" w:eastAsia="黑体" w:cs="黑体"/>
          <w:sz w:val="28"/>
          <w:szCs w:val="28"/>
        </w:rPr>
        <w:t>培养单位名称（盖章）</w:t>
      </w:r>
      <w:r>
        <w:rPr>
          <w:rStyle w:val="39"/>
          <w:sz w:val="28"/>
          <w:szCs w:val="28"/>
        </w:rPr>
        <w:t>：</w:t>
      </w:r>
    </w:p>
    <w:tbl>
      <w:tblPr>
        <w:tblStyle w:val="16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13"/>
        <w:gridCol w:w="877"/>
        <w:gridCol w:w="540"/>
        <w:gridCol w:w="928"/>
        <w:gridCol w:w="1468"/>
        <w:gridCol w:w="1715"/>
        <w:gridCol w:w="1962"/>
      </w:tblGrid>
      <w:tr w14:paraId="4B5F8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3" w:type="dxa"/>
            <w:gridSpan w:val="2"/>
            <w:vAlign w:val="center"/>
          </w:tcPr>
          <w:p w14:paraId="6249181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490" w:type="dxa"/>
            <w:gridSpan w:val="6"/>
            <w:vAlign w:val="center"/>
          </w:tcPr>
          <w:p w14:paraId="292D569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A1BB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2C105D7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单位</w:t>
            </w:r>
          </w:p>
          <w:p w14:paraId="0ADE7AC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417" w:type="dxa"/>
            <w:gridSpan w:val="2"/>
          </w:tcPr>
          <w:p w14:paraId="1418978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396" w:type="dxa"/>
            <w:gridSpan w:val="2"/>
          </w:tcPr>
          <w:p w14:paraId="0E7B011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14:paraId="1FE4EB4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职  务</w:t>
            </w:r>
          </w:p>
        </w:tc>
        <w:tc>
          <w:tcPr>
            <w:tcW w:w="1962" w:type="dxa"/>
          </w:tcPr>
          <w:p w14:paraId="2C21DCA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64B6D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 w14:paraId="0560679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E71E61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396" w:type="dxa"/>
            <w:gridSpan w:val="2"/>
            <w:vAlign w:val="center"/>
          </w:tcPr>
          <w:p w14:paraId="5295C87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5738669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1962" w:type="dxa"/>
          </w:tcPr>
          <w:p w14:paraId="29C4247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6696F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 w14:paraId="54D7D8E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7A9C7C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2396" w:type="dxa"/>
            <w:gridSpan w:val="2"/>
            <w:vAlign w:val="center"/>
          </w:tcPr>
          <w:p w14:paraId="4761E24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133890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邮  编</w:t>
            </w:r>
          </w:p>
        </w:tc>
        <w:tc>
          <w:tcPr>
            <w:tcW w:w="1962" w:type="dxa"/>
            <w:vAlign w:val="center"/>
          </w:tcPr>
          <w:p w14:paraId="011D92D7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673AF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73" w:type="dxa"/>
            <w:gridSpan w:val="8"/>
            <w:vAlign w:val="center"/>
          </w:tcPr>
          <w:p w14:paraId="47A02F14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作品信息</w:t>
            </w:r>
          </w:p>
        </w:tc>
      </w:tr>
      <w:tr w14:paraId="3736F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2EB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31F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作品类别</w:t>
            </w:r>
          </w:p>
        </w:tc>
        <w:tc>
          <w:tcPr>
            <w:tcW w:w="14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F0F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4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C15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网络链接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0F3D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全部作者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14:paraId="362B53B4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/>
                <w:snapToGrid w:val="0"/>
                <w:sz w:val="24"/>
                <w:szCs w:val="24"/>
              </w:rPr>
              <w:t>指导教师</w:t>
            </w:r>
          </w:p>
        </w:tc>
      </w:tr>
      <w:tr w14:paraId="57009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</w:tcPr>
          <w:p w14:paraId="51D1A1A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2"/>
          </w:tcPr>
          <w:p w14:paraId="7232699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130A9AD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8E38FE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6D14BB0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4F56FBA4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408A2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4D274A6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2"/>
          </w:tcPr>
          <w:p w14:paraId="775EF32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10A37B9C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6AC9D222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5B8F409C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21AE8DFF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0708B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0E86004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2"/>
          </w:tcPr>
          <w:p w14:paraId="45C66CE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684BC49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3DC187F5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4489973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6D7A472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628CA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752A9A5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2"/>
          </w:tcPr>
          <w:p w14:paraId="7E6F2908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098611D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776646C7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9B647E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50F1AD2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962E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48DC8DF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2"/>
          </w:tcPr>
          <w:p w14:paraId="503DF951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74927D0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32D459C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78408AC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3F4D73DE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4248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032FF0E5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2"/>
          </w:tcPr>
          <w:p w14:paraId="613935DD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6AD453B9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6E9CDB6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299567C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1F978DB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4AB61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587FCF9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2"/>
          </w:tcPr>
          <w:p w14:paraId="3A4B9FAF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0239CF8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7EDAFE13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32521A2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12C2800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2C21B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461A3E2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2"/>
          </w:tcPr>
          <w:p w14:paraId="77D038A2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0A199B7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136DB40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72A0C9F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1D71A709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767FC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24DDA8B3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2"/>
          </w:tcPr>
          <w:p w14:paraId="669D95FE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46902F9A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247F0A3A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38B82066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0ABFADEB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  <w:tr w14:paraId="1C833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0" w:type="dxa"/>
            <w:vAlign w:val="center"/>
          </w:tcPr>
          <w:p w14:paraId="1E1ED24B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2"/>
          </w:tcPr>
          <w:p w14:paraId="1F763960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</w:tcPr>
          <w:p w14:paraId="1583DF36">
            <w:pPr>
              <w:wordWrap w:val="0"/>
              <w:spacing w:line="400" w:lineRule="exact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7F16CB18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87A4591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75CB8A3D">
            <w:pPr>
              <w:spacing w:line="240" w:lineRule="auto"/>
              <w:jc w:val="center"/>
              <w:textAlignment w:val="baseline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</w:tc>
      </w:tr>
    </w:tbl>
    <w:p w14:paraId="7269FAED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D2"/>
    <w:rsid w:val="00072AC0"/>
    <w:rsid w:val="007D2266"/>
    <w:rsid w:val="00A3405E"/>
    <w:rsid w:val="00CB47D2"/>
    <w:rsid w:val="00D04DC4"/>
    <w:rsid w:val="00D6582C"/>
    <w:rsid w:val="00FD06A1"/>
    <w:rsid w:val="25AD4B0E"/>
    <w:rsid w:val="2DC434A2"/>
    <w:rsid w:val="78E3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40" w:lineRule="atLeast"/>
    </w:pPr>
    <w:rPr>
      <w:rFonts w:ascii="Times New Roman" w:hAnsi="Times New Roman" w:eastAsia="仿宋_GB2312" w:cstheme="minorBidi"/>
      <w:kern w:val="2"/>
      <w:sz w:val="32"/>
      <w:szCs w:val="21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footnote text"/>
    <w:basedOn w:val="1"/>
    <w:link w:val="42"/>
    <w:semiHidden/>
    <w:unhideWhenUsed/>
    <w:qFormat/>
    <w:uiPriority w:val="99"/>
    <w:rPr>
      <w:sz w:val="18"/>
      <w:szCs w:val="18"/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uiPriority w:val="99"/>
    <w:rPr>
      <w:sz w:val="18"/>
      <w:szCs w:val="18"/>
    </w:rPr>
  </w:style>
  <w:style w:type="paragraph" w:customStyle="1" w:styleId="38">
    <w:name w:val="Heading2"/>
    <w:basedOn w:val="1"/>
    <w:next w:val="1"/>
    <w:qFormat/>
    <w:uiPriority w:val="0"/>
    <w:pPr>
      <w:widowControl/>
      <w:spacing w:before="100" w:beforeAutospacing="1" w:after="100" w:afterAutospacing="1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character" w:customStyle="1" w:styleId="39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40">
    <w:name w:val="Body text|2"/>
    <w:basedOn w:val="1"/>
    <w:qFormat/>
    <w:uiPriority w:val="0"/>
    <w:pPr>
      <w:shd w:val="clear" w:color="auto" w:fill="FFFFFF"/>
      <w:spacing w:before="860" w:after="1000" w:line="300" w:lineRule="exact"/>
      <w:jc w:val="right"/>
    </w:pPr>
    <w:rPr>
      <w:rFonts w:ascii="PMingLiU" w:hAnsi="PMingLiU" w:eastAsia="PMingLiU" w:cs="PMingLiU"/>
      <w:spacing w:val="30"/>
      <w:sz w:val="30"/>
      <w:szCs w:val="30"/>
    </w:rPr>
  </w:style>
  <w:style w:type="character" w:customStyle="1" w:styleId="41">
    <w:name w:val="Body text|2 + 11 pt1"/>
    <w:unhideWhenUsed/>
    <w:qFormat/>
    <w:uiPriority w:val="0"/>
    <w:rPr>
      <w:rFonts w:ascii="PMingLiU" w:hAnsi="PMingLiU" w:eastAsia="PMingLiU" w:cs="PMingLiU"/>
      <w:color w:val="000000"/>
      <w:spacing w:val="220"/>
      <w:w w:val="100"/>
      <w:position w:val="0"/>
      <w:sz w:val="22"/>
      <w:szCs w:val="22"/>
      <w:u w:val="none"/>
      <w:lang w:val="zh-CN" w:eastAsia="zh-CN" w:bidi="zh-CN"/>
    </w:rPr>
  </w:style>
  <w:style w:type="character" w:customStyle="1" w:styleId="42">
    <w:name w:val="脚注文本 字符"/>
    <w:basedOn w:val="17"/>
    <w:link w:val="14"/>
    <w:semiHidden/>
    <w:qFormat/>
    <w:uiPriority w:val="99"/>
    <w:rPr>
      <w:rFonts w:ascii="Times New Roman" w:hAnsi="Times New Roman" w:eastAsia="仿宋_GB2312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705</Words>
  <Characters>765</Characters>
  <Lines>114</Lines>
  <Paragraphs>74</Paragraphs>
  <TotalTime>0</TotalTime>
  <ScaleCrop>false</ScaleCrop>
  <LinksUpToDate>false</LinksUpToDate>
  <CharactersWithSpaces>874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2025-08-02T03:06:00Z</dcterms:created>
  <dc:creator>yuxiang xu</dc:creator>
  <cp:lastModifiedBy>苏嘉禾</cp:lastModifiedBy>
  <dcterms:modified xsi:type="dcterms:W3CDTF">2025-08-14T08:57:20Z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FC5FAA24F820432D82164BB6EFCE544A_12</vt:lpwstr>
  </property>
  <property fmtid="{D5CDD505-2E9C-101B-9397-08002B2CF9AE}" pid="4" name="KSOTemplateDocerSaveRecord">
    <vt:lpwstr>eyJoZGlkIjoiMmZlODhjMGFjYmI4MGNlYmUwYjgzM2Y3NzBjYWQxNjEiLCJ1c2VySWQiOiIxNjY3MzcwOTk3In0=</vt:lpwstr>
  </property>
</Properties>
</file>