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B0C19">
      <w:pPr>
        <w:spacing w:line="360" w:lineRule="auto"/>
        <w:jc w:val="center"/>
        <w:rPr>
          <w:rFonts w:hint="default" w:ascii="宋体" w:hAnsi="宋体" w:eastAsia="PMingLiU" w:cs="宋体"/>
          <w:b/>
          <w:bCs/>
          <w:sz w:val="40"/>
          <w:szCs w:val="32"/>
          <w:lang w:val="zh-TW" w:eastAsia="zh-TW"/>
        </w:rPr>
      </w:pPr>
      <w:r>
        <w:rPr>
          <w:rFonts w:hint="eastAsia" w:ascii="宋体" w:hAnsi="宋体" w:eastAsia="宋体" w:cs="宋体"/>
          <w:b/>
          <w:bCs/>
          <w:sz w:val="40"/>
          <w:szCs w:val="32"/>
          <w:lang w:val="en-US" w:eastAsia="zh-CN"/>
        </w:rPr>
        <w:t>中山大学</w:t>
      </w:r>
      <w:bookmarkStart w:id="0" w:name="_GoBack"/>
      <w:bookmarkEnd w:id="0"/>
      <w:r>
        <w:rPr>
          <w:rFonts w:ascii="宋体" w:hAnsi="宋体" w:eastAsia="宋体" w:cs="宋体"/>
          <w:b/>
          <w:bCs/>
          <w:sz w:val="40"/>
          <w:szCs w:val="32"/>
          <w:lang w:val="zh-TW" w:eastAsia="zh-TW"/>
        </w:rPr>
        <w:t>生命科学学院优良学风班</w:t>
      </w:r>
      <w:r>
        <w:rPr>
          <w:rFonts w:ascii="宋体" w:hAnsi="宋体" w:eastAsia="宋体" w:cs="宋体"/>
          <w:b/>
          <w:bCs/>
          <w:sz w:val="40"/>
          <w:szCs w:val="32"/>
          <w:lang w:val="zh-TW"/>
        </w:rPr>
        <w:t>评选</w:t>
      </w:r>
      <w:r>
        <w:rPr>
          <w:rFonts w:ascii="宋体" w:hAnsi="宋体" w:eastAsia="宋体" w:cs="宋体"/>
          <w:b/>
          <w:bCs/>
          <w:sz w:val="40"/>
          <w:szCs w:val="32"/>
          <w:lang w:val="zh-TW" w:eastAsia="zh-TW"/>
        </w:rPr>
        <w:t>细则</w:t>
      </w:r>
    </w:p>
    <w:p w14:paraId="038BF17A">
      <w:pPr>
        <w:spacing w:line="360" w:lineRule="auto"/>
        <w:ind w:firstLine="640" w:firstLineChars="200"/>
        <w:rPr>
          <w:rFonts w:hint="default" w:ascii="仿宋_GB2312" w:hAnsi="宋体" w:eastAsia="PMingLiU" w:cs="宋体"/>
          <w:sz w:val="32"/>
          <w:szCs w:val="32"/>
          <w:lang w:val="zh-TW" w:eastAsia="zh-TW"/>
        </w:rPr>
      </w:pPr>
    </w:p>
    <w:p w14:paraId="2ABB995B">
      <w:pPr>
        <w:spacing w:line="360" w:lineRule="auto"/>
        <w:ind w:firstLine="643" w:firstLineChars="200"/>
        <w:rPr>
          <w:rFonts w:hint="default" w:ascii="仿宋_GB2312" w:hAnsi="宋体" w:eastAsia="仿宋_GB2312" w:cs="宋体"/>
          <w:sz w:val="32"/>
          <w:szCs w:val="32"/>
          <w:lang w:val="zh-TW" w:eastAsia="zh-TW"/>
        </w:rPr>
      </w:pPr>
      <w:r>
        <w:rPr>
          <w:rFonts w:ascii="仿宋_GB2312" w:hAnsi="宋体" w:eastAsia="仿宋_GB2312" w:cs="宋体"/>
          <w:b/>
          <w:sz w:val="32"/>
          <w:szCs w:val="32"/>
          <w:lang w:val="zh-TW" w:eastAsia="zh-TW"/>
        </w:rPr>
        <w:t>第一条</w:t>
      </w:r>
      <w:r>
        <w:rPr>
          <w:rFonts w:ascii="仿宋_GB2312" w:hAnsi="宋体" w:eastAsia="仿宋_GB2312" w:cs="宋体"/>
          <w:sz w:val="32"/>
          <w:szCs w:val="32"/>
          <w:lang w:val="zh-TW"/>
        </w:rPr>
        <w:t xml:space="preserve"> </w:t>
      </w:r>
      <w:r>
        <w:rPr>
          <w:rFonts w:ascii="仿宋_GB2312" w:hAnsi="宋体" w:eastAsia="仿宋_GB2312" w:cs="宋体"/>
          <w:sz w:val="32"/>
          <w:szCs w:val="32"/>
          <w:lang w:val="zh-TW" w:eastAsia="zh-TW"/>
        </w:rPr>
        <w:t>为激励学生奋发学习、刻苦钻研，追求卓越，培育学生团结奋进的精神和集体主义观念，着力营造“学在中大、追求卓越”优良学风班风，</w:t>
      </w:r>
      <w:r>
        <w:rPr>
          <w:rFonts w:ascii="仿宋_GB2312" w:eastAsia="仿宋_GB2312"/>
          <w:sz w:val="32"/>
          <w:szCs w:val="32"/>
        </w:rPr>
        <w:t>推进德智体美劳全面发展为标准</w:t>
      </w:r>
      <w:r>
        <w:rPr>
          <w:rFonts w:ascii="仿宋_GB2312" w:hAnsi="宋体" w:eastAsia="仿宋_GB2312" w:cs="宋体"/>
          <w:sz w:val="32"/>
          <w:szCs w:val="32"/>
          <w:lang w:val="zh-TW" w:eastAsia="zh-TW"/>
        </w:rPr>
        <w:t>，</w:t>
      </w:r>
      <w:r>
        <w:rPr>
          <w:rFonts w:ascii="仿宋_GB2312" w:hAnsi="宋体" w:eastAsia="仿宋_GB2312" w:cs="宋体"/>
          <w:sz w:val="32"/>
          <w:szCs w:val="32"/>
          <w:lang w:val="zh-TW"/>
        </w:rPr>
        <w:t>根据《中山大学优良学风班奖励办法》，</w:t>
      </w:r>
      <w:r>
        <w:rPr>
          <w:rFonts w:ascii="仿宋_GB2312" w:hAnsi="宋体" w:eastAsia="仿宋_GB2312" w:cs="宋体"/>
          <w:sz w:val="32"/>
          <w:szCs w:val="32"/>
          <w:lang w:val="zh-TW" w:eastAsia="zh-TW"/>
        </w:rPr>
        <w:t>结合</w:t>
      </w:r>
      <w:r>
        <w:rPr>
          <w:rFonts w:ascii="仿宋_GB2312" w:hAnsi="宋体" w:eastAsia="仿宋_GB2312" w:cs="宋体"/>
          <w:sz w:val="32"/>
          <w:szCs w:val="32"/>
          <w:lang w:val="zh-TW"/>
        </w:rPr>
        <w:t>学院</w:t>
      </w:r>
      <w:r>
        <w:rPr>
          <w:rFonts w:ascii="仿宋_GB2312" w:hAnsi="宋体" w:eastAsia="仿宋_GB2312" w:cs="宋体"/>
          <w:sz w:val="32"/>
          <w:szCs w:val="32"/>
          <w:lang w:val="zh-TW" w:eastAsia="zh-TW"/>
        </w:rPr>
        <w:t>实际情况，制定本</w:t>
      </w:r>
      <w:r>
        <w:rPr>
          <w:rFonts w:ascii="仿宋_GB2312" w:hAnsi="宋体" w:eastAsia="仿宋_GB2312" w:cs="宋体"/>
          <w:sz w:val="32"/>
          <w:szCs w:val="32"/>
          <w:lang w:val="zh-TW"/>
        </w:rPr>
        <w:t>细则</w:t>
      </w:r>
      <w:r>
        <w:rPr>
          <w:rFonts w:ascii="仿宋_GB2312" w:hAnsi="宋体" w:eastAsia="仿宋_GB2312" w:cs="宋体"/>
          <w:sz w:val="32"/>
          <w:szCs w:val="32"/>
          <w:lang w:val="zh-TW" w:eastAsia="zh-TW"/>
        </w:rPr>
        <w:t>。</w:t>
      </w:r>
    </w:p>
    <w:p w14:paraId="79F70F32">
      <w:pPr>
        <w:spacing w:line="360" w:lineRule="auto"/>
        <w:ind w:firstLine="643" w:firstLineChars="200"/>
        <w:rPr>
          <w:rFonts w:hint="default" w:ascii="仿宋_GB2312" w:hAnsi="宋体" w:eastAsia="仿宋_GB2312" w:cs="宋体"/>
          <w:sz w:val="32"/>
          <w:szCs w:val="32"/>
          <w:lang w:val="zh-TW"/>
        </w:rPr>
      </w:pPr>
      <w:r>
        <w:rPr>
          <w:rFonts w:ascii="仿宋_GB2312" w:hAnsi="宋体" w:eastAsia="仿宋_GB2312" w:cs="宋体"/>
          <w:b/>
          <w:sz w:val="32"/>
          <w:szCs w:val="32"/>
          <w:lang w:val="zh-TW"/>
        </w:rPr>
        <w:t>第二条</w:t>
      </w:r>
      <w:r>
        <w:rPr>
          <w:rFonts w:ascii="仿宋_GB2312" w:hAnsi="宋体" w:eastAsia="仿宋_GB2312" w:cs="宋体"/>
          <w:sz w:val="32"/>
          <w:szCs w:val="32"/>
          <w:lang w:val="zh-TW"/>
        </w:rPr>
        <w:t xml:space="preserve"> 评选对象为评选年度内在校的我院本科学生班集体。</w:t>
      </w:r>
    </w:p>
    <w:p w14:paraId="160EFAE3">
      <w:pPr>
        <w:spacing w:line="360" w:lineRule="auto"/>
        <w:ind w:firstLine="643" w:firstLineChars="200"/>
        <w:rPr>
          <w:rFonts w:hint="default" w:ascii="仿宋_GB2312" w:hAnsi="宋体" w:eastAsia="仿宋_GB2312" w:cs="宋体"/>
          <w:sz w:val="32"/>
          <w:szCs w:val="32"/>
          <w:lang w:val="zh-TW"/>
        </w:rPr>
      </w:pPr>
      <w:r>
        <w:rPr>
          <w:rFonts w:ascii="仿宋_GB2312" w:hAnsi="宋体" w:eastAsia="仿宋_GB2312" w:cs="宋体"/>
          <w:b/>
          <w:sz w:val="32"/>
          <w:szCs w:val="32"/>
          <w:lang w:val="zh-TW"/>
        </w:rPr>
        <w:t>第三条</w:t>
      </w:r>
      <w:r>
        <w:rPr>
          <w:rFonts w:ascii="仿宋_GB2312" w:hAnsi="宋体" w:eastAsia="仿宋_GB2312" w:cs="宋体"/>
          <w:sz w:val="32"/>
          <w:szCs w:val="32"/>
          <w:lang w:val="zh-TW"/>
        </w:rPr>
        <w:t xml:space="preserve"> 学院成立评定工作小组负责优良学风班的评定工作。工作小组成员包括：主管学生工作的党委副书记、主管本科教学的副院长、教师代表、班主任代表、辅导员、学生代表等。</w:t>
      </w:r>
    </w:p>
    <w:p w14:paraId="57BB848B">
      <w:pPr>
        <w:spacing w:line="360" w:lineRule="auto"/>
        <w:ind w:firstLine="643" w:firstLineChars="200"/>
        <w:rPr>
          <w:rFonts w:hint="default" w:ascii="仿宋_GB2312" w:hAnsi="宋体" w:eastAsia="仿宋_GB2312" w:cs="宋体"/>
          <w:b/>
          <w:sz w:val="32"/>
          <w:szCs w:val="32"/>
          <w:lang w:val="zh-TW"/>
        </w:rPr>
      </w:pPr>
      <w:r>
        <w:rPr>
          <w:rFonts w:ascii="仿宋_GB2312" w:hAnsi="宋体" w:eastAsia="仿宋_GB2312" w:cs="宋体"/>
          <w:b/>
          <w:sz w:val="32"/>
          <w:szCs w:val="32"/>
          <w:lang w:val="zh-TW"/>
        </w:rPr>
        <w:t>第四条</w:t>
      </w:r>
      <w:r>
        <w:rPr>
          <w:rFonts w:ascii="仿宋_GB2312" w:hAnsi="宋体" w:eastAsia="仿宋_GB2312" w:cs="宋体"/>
          <w:sz w:val="32"/>
          <w:szCs w:val="32"/>
          <w:lang w:val="zh-TW"/>
        </w:rPr>
        <w:t xml:space="preserve"> 优良学风班需符合以下条件：</w:t>
      </w:r>
    </w:p>
    <w:p w14:paraId="4FD8BD89">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一）德：班集体同学自觉维护宪法确立的根本制度和国家利益，坚持正确的政治方向，拥护中国共产党领导，遵守宪法、法律、法规，遵守公民道德规范，遵守《中山大学学生守则》《中山大学学生准则》以及学校各项管理规定；班集体同学思想上积极要求进步，入党积极分子队伍数量较多、素质较高、结构合理，党员模范带头作用充分发挥；班集体同学积极参加政治学习和党性教育，针对性强，学习成效显著；班集体同学自觉维护国家安全，不损害学校声誉，不发表不当言论。</w:t>
      </w:r>
    </w:p>
    <w:p w14:paraId="48EBFFF8">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二）智：班集体有优良的班风学风，班集体同学学习目的明确，学习态度端正，学习氛围浓厚，课堂出勤率高，课堂纪律好，班集体同学学习成绩优良率高，无考试违纪作弊情况发生；班集体同学积极参加讲座、报告，参加科学实验、学术竞赛、科研创新、劳动实践等第二课堂活动，效果显著。</w:t>
      </w:r>
    </w:p>
    <w:p w14:paraId="20C7A6B6">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（三）体：班集体积极开展各项健康向上的文体活动；班集体同学积极参加体育锻炼，体质测试参测率100%，合格率100%（获批准免测学生除外）。</w:t>
      </w:r>
    </w:p>
    <w:p w14:paraId="265350E3">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（四）美：自觉提高审美能力和人文素养，积极传承和弘扬中华美学。班集体文化积极向上，班集体风气朝气蓬勃；班集体同学积极践行社会主义核心价值观，积极发扬集体主义精神，弘扬中华传统美德。</w:t>
      </w:r>
    </w:p>
    <w:p w14:paraId="6552D3DA">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五）劳：班集体积极组织和引导广大同学，结合学科和专业参加实习实训、专业服务、社会实践等劳动教育活动，引导同学们树立正确劳动价值观和良好劳动品质，以劳树德、以劳增智、以劳强体、以劳育美、以劳创新。</w:t>
      </w:r>
    </w:p>
    <w:p w14:paraId="359645A9">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六）其他：班主任积极参加班集体活动，积极指导班集体开展学术科研活动。班委会设置符合规范，党支部、团支部、班集体建设融合性好，取得显著成效；党团班干部以身作则，充分发挥先锋作用和模范带头作用，认真履行工作职责，积极为同学服务，能团结和带领同学开展丰富多彩的班集体活动，促进同学的全面发展；班集体制度健全，执行有力，富有成效。</w:t>
      </w:r>
    </w:p>
    <w:p w14:paraId="60FB3AB6">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（七）年度内班集体没有发生重大安全事故、舆情事件，班集体同学没有违反相关法律法规和学校规章制度，没有受到纪律处分，没有无故欠缴学费、住宿费和水电费等。</w:t>
      </w:r>
    </w:p>
    <w:p w14:paraId="21083B8D">
      <w:pPr>
        <w:spacing w:before="240" w:after="240" w:line="360" w:lineRule="auto"/>
        <w:ind w:firstLine="643" w:firstLineChars="200"/>
        <w:rPr>
          <w:rFonts w:hint="default" w:ascii="仿宋_GB2312" w:hAnsi="宋体" w:eastAsia="仿宋_GB2312" w:cs="宋体"/>
          <w:b/>
          <w:sz w:val="32"/>
          <w:szCs w:val="32"/>
          <w:lang w:val="zh-TW" w:eastAsia="zh-TW"/>
        </w:rPr>
      </w:pPr>
      <w:r>
        <w:rPr>
          <w:rFonts w:ascii="仿宋_GB2312" w:hAnsi="宋体" w:eastAsia="仿宋_GB2312" w:cs="宋体"/>
          <w:b/>
          <w:sz w:val="32"/>
          <w:szCs w:val="32"/>
          <w:lang w:val="zh-TW"/>
        </w:rPr>
        <w:t xml:space="preserve">第五条 </w:t>
      </w:r>
      <w:r>
        <w:rPr>
          <w:rFonts w:ascii="仿宋_GB2312" w:hAnsi="宋体" w:eastAsia="仿宋_GB2312" w:cs="宋体"/>
          <w:b/>
          <w:sz w:val="32"/>
          <w:szCs w:val="32"/>
          <w:lang w:val="zh-TW" w:eastAsia="zh-TW"/>
        </w:rPr>
        <w:t>评</w:t>
      </w:r>
      <w:r>
        <w:rPr>
          <w:rFonts w:ascii="仿宋_GB2312" w:hAnsi="宋体" w:eastAsia="仿宋_GB2312" w:cs="宋体"/>
          <w:b/>
          <w:sz w:val="32"/>
          <w:szCs w:val="32"/>
          <w:lang w:val="zh-TW"/>
        </w:rPr>
        <w:t>选标准</w:t>
      </w:r>
      <w:r>
        <w:rPr>
          <w:rFonts w:ascii="仿宋_GB2312" w:hAnsi="宋体" w:eastAsia="仿宋_GB2312" w:cs="宋体"/>
          <w:b/>
          <w:sz w:val="32"/>
          <w:szCs w:val="32"/>
          <w:lang w:val="zh-TW" w:eastAsia="zh-TW"/>
        </w:rPr>
        <w:t>（满分为</w:t>
      </w:r>
      <w:r>
        <w:rPr>
          <w:rFonts w:ascii="仿宋_GB2312" w:hAnsi="Calibri" w:eastAsia="仿宋_GB2312"/>
          <w:b/>
          <w:sz w:val="32"/>
          <w:szCs w:val="32"/>
        </w:rPr>
        <w:t>100</w:t>
      </w:r>
      <w:r>
        <w:rPr>
          <w:rFonts w:ascii="仿宋_GB2312" w:hAnsi="宋体" w:eastAsia="仿宋_GB2312" w:cs="宋体"/>
          <w:b/>
          <w:sz w:val="32"/>
          <w:szCs w:val="32"/>
          <w:lang w:val="zh-TW" w:eastAsia="zh-TW"/>
        </w:rPr>
        <w:t>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275"/>
        <w:gridCol w:w="1701"/>
        <w:gridCol w:w="3759"/>
      </w:tblGrid>
      <w:tr w14:paraId="5349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53E1451F">
            <w:pPr>
              <w:pBdr>
                <w:top w:val="none" w:color="auto" w:sz="0" w:space="0"/>
                <w:left w:val="none" w:color="auto" w:sz="0" w:space="0"/>
                <w:bottom w:val="none" w:color="auto" w:sz="0" w:space="0"/>
                <w:right w:val="none" w:color="auto" w:sz="0" w:space="0"/>
                <w:between w:val="none" w:color="auto" w:sz="0" w:space="0"/>
              </w:pBdr>
              <w:spacing w:line="360" w:lineRule="auto"/>
              <w:jc w:val="center"/>
              <w:rPr>
                <w:rFonts w:hint="default" w:asciiTheme="minorEastAsia" w:hAnsiTheme="minorEastAsia" w:eastAsiaTheme="minorEastAsia"/>
                <w:b/>
                <w:bCs/>
                <w:color w:val="auto"/>
                <w:sz w:val="22"/>
                <w:szCs w:val="28"/>
              </w:rPr>
            </w:pPr>
            <w:r>
              <w:rPr>
                <w:rFonts w:asciiTheme="minorEastAsia" w:hAnsiTheme="minorEastAsia" w:eastAsiaTheme="minorEastAsia"/>
                <w:b/>
                <w:bCs/>
                <w:color w:val="auto"/>
                <w:sz w:val="22"/>
                <w:szCs w:val="28"/>
              </w:rPr>
              <w:t>大类</w:t>
            </w:r>
          </w:p>
        </w:tc>
        <w:tc>
          <w:tcPr>
            <w:tcW w:w="1275" w:type="dxa"/>
            <w:vAlign w:val="center"/>
          </w:tcPr>
          <w:p w14:paraId="0425993F">
            <w:pPr>
              <w:pBdr>
                <w:top w:val="none" w:color="auto" w:sz="0" w:space="0"/>
                <w:left w:val="none" w:color="auto" w:sz="0" w:space="0"/>
                <w:bottom w:val="none" w:color="auto" w:sz="0" w:space="0"/>
                <w:right w:val="none" w:color="auto" w:sz="0" w:space="0"/>
                <w:between w:val="none" w:color="auto" w:sz="0" w:space="0"/>
              </w:pBdr>
              <w:spacing w:line="360" w:lineRule="auto"/>
              <w:jc w:val="center"/>
              <w:rPr>
                <w:rFonts w:hint="default" w:asciiTheme="minorEastAsia" w:hAnsiTheme="minorEastAsia" w:eastAsiaTheme="minorEastAsia"/>
                <w:b/>
                <w:bCs/>
                <w:color w:val="auto"/>
                <w:sz w:val="22"/>
                <w:szCs w:val="28"/>
              </w:rPr>
            </w:pPr>
            <w:r>
              <w:rPr>
                <w:rFonts w:asciiTheme="minorEastAsia" w:hAnsiTheme="minorEastAsia" w:eastAsiaTheme="minorEastAsia"/>
                <w:b/>
                <w:bCs/>
                <w:color w:val="auto"/>
                <w:sz w:val="22"/>
                <w:szCs w:val="28"/>
              </w:rPr>
              <w:t>分类</w:t>
            </w:r>
          </w:p>
        </w:tc>
        <w:tc>
          <w:tcPr>
            <w:tcW w:w="1701" w:type="dxa"/>
            <w:vAlign w:val="center"/>
          </w:tcPr>
          <w:p w14:paraId="3174B757">
            <w:pPr>
              <w:pBdr>
                <w:top w:val="none" w:color="auto" w:sz="0" w:space="0"/>
                <w:left w:val="none" w:color="auto" w:sz="0" w:space="0"/>
                <w:bottom w:val="none" w:color="auto" w:sz="0" w:space="0"/>
                <w:right w:val="none" w:color="auto" w:sz="0" w:space="0"/>
                <w:between w:val="none" w:color="auto" w:sz="0" w:space="0"/>
              </w:pBdr>
              <w:spacing w:line="360" w:lineRule="auto"/>
              <w:jc w:val="center"/>
              <w:rPr>
                <w:rFonts w:hint="default" w:asciiTheme="minorEastAsia" w:hAnsiTheme="minorEastAsia" w:eastAsiaTheme="minorEastAsia"/>
                <w:b/>
                <w:bCs/>
                <w:color w:val="auto"/>
                <w:sz w:val="22"/>
                <w:szCs w:val="28"/>
              </w:rPr>
            </w:pPr>
            <w:r>
              <w:rPr>
                <w:rFonts w:asciiTheme="minorEastAsia" w:hAnsiTheme="minorEastAsia" w:eastAsiaTheme="minorEastAsia"/>
                <w:b/>
                <w:bCs/>
                <w:color w:val="auto"/>
                <w:sz w:val="22"/>
                <w:szCs w:val="28"/>
              </w:rPr>
              <w:t>具体内容</w:t>
            </w:r>
          </w:p>
        </w:tc>
        <w:tc>
          <w:tcPr>
            <w:tcW w:w="3759" w:type="dxa"/>
            <w:vAlign w:val="center"/>
          </w:tcPr>
          <w:p w14:paraId="65AA59F2">
            <w:pPr>
              <w:pBdr>
                <w:top w:val="none" w:color="auto" w:sz="0" w:space="0"/>
                <w:left w:val="none" w:color="auto" w:sz="0" w:space="0"/>
                <w:bottom w:val="none" w:color="auto" w:sz="0" w:space="0"/>
                <w:right w:val="none" w:color="auto" w:sz="0" w:space="0"/>
                <w:between w:val="none" w:color="auto" w:sz="0" w:space="0"/>
              </w:pBdr>
              <w:spacing w:line="360" w:lineRule="auto"/>
              <w:jc w:val="center"/>
              <w:rPr>
                <w:rFonts w:hint="default" w:asciiTheme="minorEastAsia" w:hAnsiTheme="minorEastAsia" w:eastAsiaTheme="minorEastAsia"/>
                <w:b/>
                <w:bCs/>
                <w:color w:val="auto"/>
                <w:sz w:val="22"/>
                <w:szCs w:val="28"/>
              </w:rPr>
            </w:pPr>
            <w:r>
              <w:rPr>
                <w:rFonts w:asciiTheme="minorEastAsia" w:hAnsiTheme="minorEastAsia" w:eastAsiaTheme="minorEastAsia"/>
                <w:b/>
                <w:bCs/>
                <w:color w:val="auto"/>
                <w:sz w:val="22"/>
                <w:szCs w:val="28"/>
              </w:rPr>
              <w:t>评分</w:t>
            </w:r>
            <w:r>
              <w:rPr>
                <w:rFonts w:hint="default" w:asciiTheme="minorEastAsia" w:hAnsiTheme="minorEastAsia" w:eastAsiaTheme="minorEastAsia"/>
                <w:b/>
                <w:bCs/>
                <w:color w:val="auto"/>
                <w:sz w:val="22"/>
                <w:szCs w:val="28"/>
              </w:rPr>
              <w:t>标准</w:t>
            </w:r>
          </w:p>
        </w:tc>
      </w:tr>
      <w:tr w14:paraId="0BBC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restart"/>
            <w:vAlign w:val="center"/>
          </w:tcPr>
          <w:p w14:paraId="48E00CF1">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r>
              <w:rPr>
                <w:rFonts w:hint="default" w:cs="宋体" w:asciiTheme="minorEastAsia" w:hAnsiTheme="minorEastAsia" w:eastAsiaTheme="minorEastAsia"/>
                <w:b/>
                <w:bCs/>
                <w:color w:val="auto"/>
                <w:sz w:val="22"/>
                <w:szCs w:val="28"/>
                <w:lang w:val="zh-TW" w:eastAsia="zh-TW"/>
              </w:rPr>
              <w:t>1.</w:t>
            </w:r>
            <w:r>
              <w:rPr>
                <w:rFonts w:cs="宋体" w:asciiTheme="minorEastAsia" w:hAnsiTheme="minorEastAsia" w:eastAsiaTheme="minorEastAsia"/>
                <w:b/>
                <w:bCs/>
                <w:color w:val="auto"/>
                <w:sz w:val="22"/>
                <w:szCs w:val="28"/>
                <w:lang w:val="zh-TW" w:eastAsia="zh-TW"/>
              </w:rPr>
              <w:t>思想</w:t>
            </w:r>
            <w:r>
              <w:rPr>
                <w:rFonts w:cs="宋体" w:asciiTheme="minorEastAsia" w:hAnsiTheme="minorEastAsia" w:eastAsiaTheme="minorEastAsia"/>
                <w:b/>
                <w:bCs/>
                <w:color w:val="auto"/>
                <w:sz w:val="22"/>
                <w:szCs w:val="28"/>
                <w:lang w:val="zh-TW"/>
              </w:rPr>
              <w:t>引领（</w:t>
            </w:r>
            <w:r>
              <w:rPr>
                <w:rFonts w:hint="default" w:asciiTheme="minorEastAsia" w:hAnsiTheme="minorEastAsia" w:eastAsiaTheme="minorEastAsia"/>
                <w:b/>
                <w:bCs/>
                <w:color w:val="auto"/>
                <w:sz w:val="22"/>
                <w:szCs w:val="28"/>
              </w:rPr>
              <w:t>28</w:t>
            </w:r>
            <w:r>
              <w:rPr>
                <w:rFonts w:cs="宋体" w:asciiTheme="minorEastAsia" w:hAnsiTheme="minorEastAsia" w:eastAsiaTheme="minorEastAsia"/>
                <w:b/>
                <w:bCs/>
                <w:color w:val="auto"/>
                <w:sz w:val="22"/>
                <w:szCs w:val="28"/>
                <w:lang w:val="zh-TW" w:eastAsia="zh-TW"/>
              </w:rPr>
              <w:t>分</w:t>
            </w:r>
            <w:r>
              <w:rPr>
                <w:rFonts w:cs="宋体" w:asciiTheme="minorEastAsia" w:hAnsiTheme="minorEastAsia" w:eastAsiaTheme="minorEastAsia"/>
                <w:b/>
                <w:bCs/>
                <w:color w:val="auto"/>
                <w:sz w:val="22"/>
                <w:szCs w:val="28"/>
                <w:lang w:val="zh-TW"/>
              </w:rPr>
              <w:t>）</w:t>
            </w:r>
          </w:p>
        </w:tc>
        <w:tc>
          <w:tcPr>
            <w:tcW w:w="1275" w:type="dxa"/>
            <w:vMerge w:val="restart"/>
            <w:vAlign w:val="center"/>
          </w:tcPr>
          <w:p w14:paraId="565D57A9">
            <w:pPr>
              <w:spacing w:line="360" w:lineRule="auto"/>
              <w:rPr>
                <w:rFonts w:hint="default" w:asciiTheme="minorEastAsia" w:hAnsiTheme="minorEastAsia" w:eastAsiaTheme="minorEastAsia"/>
                <w:b/>
                <w:color w:val="auto"/>
                <w:sz w:val="22"/>
                <w:szCs w:val="28"/>
              </w:rPr>
            </w:pPr>
            <w:r>
              <w:rPr>
                <w:rFonts w:asciiTheme="minorEastAsia" w:hAnsiTheme="minorEastAsia" w:eastAsiaTheme="minorEastAsia"/>
                <w:b/>
                <w:color w:val="auto"/>
                <w:sz w:val="22"/>
                <w:szCs w:val="28"/>
              </w:rPr>
              <w:t>1.</w:t>
            </w:r>
            <w:r>
              <w:rPr>
                <w:rFonts w:hint="default" w:asciiTheme="minorEastAsia" w:hAnsiTheme="minorEastAsia" w:eastAsiaTheme="minorEastAsia"/>
                <w:b/>
                <w:color w:val="auto"/>
                <w:sz w:val="22"/>
                <w:szCs w:val="28"/>
              </w:rPr>
              <w:t>1</w:t>
            </w:r>
            <w:r>
              <w:rPr>
                <w:rFonts w:asciiTheme="minorEastAsia" w:hAnsiTheme="minorEastAsia" w:eastAsiaTheme="minorEastAsia"/>
                <w:b/>
                <w:color w:val="auto"/>
                <w:sz w:val="22"/>
                <w:szCs w:val="28"/>
              </w:rPr>
              <w:t>思想积极性</w:t>
            </w:r>
          </w:p>
          <w:p w14:paraId="55F8CDA1">
            <w:pPr>
              <w:spacing w:line="360" w:lineRule="auto"/>
              <w:rPr>
                <w:rFonts w:hint="default" w:asciiTheme="minorEastAsia" w:hAnsiTheme="minorEastAsia" w:eastAsiaTheme="minorEastAsia"/>
                <w:b/>
                <w:color w:val="auto"/>
                <w:sz w:val="22"/>
                <w:szCs w:val="28"/>
              </w:rPr>
            </w:pPr>
            <w:r>
              <w:rPr>
                <w:rFonts w:asciiTheme="minorEastAsia" w:hAnsiTheme="minorEastAsia" w:eastAsiaTheme="minorEastAsia"/>
                <w:b/>
                <w:color w:val="auto"/>
                <w:sz w:val="22"/>
                <w:szCs w:val="28"/>
              </w:rPr>
              <w:t>（</w:t>
            </w:r>
            <w:r>
              <w:rPr>
                <w:rFonts w:hint="default" w:asciiTheme="minorEastAsia" w:hAnsiTheme="minorEastAsia" w:eastAsiaTheme="minorEastAsia"/>
                <w:b/>
                <w:color w:val="auto"/>
                <w:sz w:val="22"/>
                <w:szCs w:val="28"/>
              </w:rPr>
              <w:t>12</w:t>
            </w:r>
            <w:r>
              <w:rPr>
                <w:rFonts w:asciiTheme="minorEastAsia" w:hAnsiTheme="minorEastAsia" w:eastAsiaTheme="minorEastAsia"/>
                <w:b/>
                <w:color w:val="auto"/>
                <w:sz w:val="22"/>
                <w:szCs w:val="28"/>
              </w:rPr>
              <w:t>分）</w:t>
            </w:r>
          </w:p>
        </w:tc>
        <w:tc>
          <w:tcPr>
            <w:tcW w:w="1701" w:type="dxa"/>
            <w:vAlign w:val="center"/>
          </w:tcPr>
          <w:p w14:paraId="44F56E28">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asciiTheme="minorEastAsia" w:hAnsiTheme="minorEastAsia" w:eastAsiaTheme="minorEastAsia"/>
                <w:bCs/>
                <w:color w:val="auto"/>
                <w:sz w:val="22"/>
                <w:szCs w:val="28"/>
              </w:rPr>
              <w:t>1.</w:t>
            </w:r>
            <w:r>
              <w:rPr>
                <w:rFonts w:hint="default" w:asciiTheme="minorEastAsia" w:hAnsiTheme="minorEastAsia" w:eastAsiaTheme="minorEastAsia"/>
                <w:bCs/>
                <w:color w:val="auto"/>
                <w:sz w:val="22"/>
                <w:szCs w:val="28"/>
              </w:rPr>
              <w:t>1.1</w:t>
            </w:r>
            <w:r>
              <w:rPr>
                <w:rFonts w:cs="宋体" w:asciiTheme="minorEastAsia" w:hAnsiTheme="minorEastAsia" w:eastAsiaTheme="minorEastAsia"/>
                <w:bCs/>
                <w:color w:val="auto"/>
                <w:sz w:val="22"/>
                <w:szCs w:val="28"/>
                <w:lang w:val="zh-TW" w:eastAsia="zh-TW"/>
              </w:rPr>
              <w:t>团员、党员比例</w:t>
            </w:r>
            <w:r>
              <w:rPr>
                <w:rFonts w:cs="宋体" w:asciiTheme="minorEastAsia" w:hAnsiTheme="minorEastAsia" w:eastAsiaTheme="minorEastAsia"/>
                <w:bCs/>
                <w:color w:val="auto"/>
                <w:sz w:val="22"/>
                <w:szCs w:val="28"/>
                <w:lang w:val="zh-TW"/>
              </w:rPr>
              <w:t>（</w:t>
            </w:r>
            <w:r>
              <w:rPr>
                <w:rFonts w:hint="default" w:asciiTheme="minorEastAsia" w:hAnsiTheme="minorEastAsia" w:eastAsiaTheme="minorEastAsia"/>
                <w:bCs/>
                <w:color w:val="auto"/>
                <w:sz w:val="22"/>
                <w:szCs w:val="28"/>
              </w:rPr>
              <w:t>2</w:t>
            </w:r>
            <w:r>
              <w:rPr>
                <w:rFonts w:cs="宋体" w:asciiTheme="minorEastAsia" w:hAnsiTheme="minorEastAsia" w:eastAsiaTheme="minorEastAsia"/>
                <w:bCs/>
                <w:color w:val="auto"/>
                <w:sz w:val="22"/>
                <w:szCs w:val="28"/>
                <w:lang w:val="zh-TW" w:eastAsia="zh-TW"/>
              </w:rPr>
              <w:t>分</w:t>
            </w:r>
            <w:r>
              <w:rPr>
                <w:rFonts w:cs="宋体" w:asciiTheme="minorEastAsia" w:hAnsiTheme="minorEastAsia" w:eastAsiaTheme="minorEastAsia"/>
                <w:bCs/>
                <w:color w:val="auto"/>
                <w:sz w:val="22"/>
                <w:szCs w:val="28"/>
                <w:lang w:val="zh-TW"/>
              </w:rPr>
              <w:t>）</w:t>
            </w:r>
          </w:p>
        </w:tc>
        <w:tc>
          <w:tcPr>
            <w:tcW w:w="3759" w:type="dxa"/>
            <w:vAlign w:val="center"/>
          </w:tcPr>
          <w:p w14:paraId="168FD81D">
            <w:pPr>
              <w:spacing w:line="360" w:lineRule="auto"/>
              <w:rPr>
                <w:rFonts w:hint="default" w:asciiTheme="minorEastAsia" w:hAnsiTheme="minorEastAsia" w:eastAsiaTheme="minorEastAsia"/>
                <w:color w:val="auto"/>
                <w:sz w:val="22"/>
                <w:szCs w:val="28"/>
              </w:rPr>
            </w:pPr>
            <w:r>
              <w:rPr>
                <w:rFonts w:hint="default" w:asciiTheme="minorEastAsia" w:hAnsiTheme="minorEastAsia" w:eastAsiaTheme="minorEastAsia"/>
                <w:color w:val="auto"/>
                <w:sz w:val="22"/>
                <w:szCs w:val="28"/>
              </w:rPr>
              <w:t>2</w:t>
            </w:r>
            <w:r>
              <w:rPr>
                <w:rFonts w:cs="宋体" w:asciiTheme="minorEastAsia" w:hAnsiTheme="minorEastAsia" w:eastAsiaTheme="minorEastAsia"/>
                <w:color w:val="auto"/>
                <w:sz w:val="22"/>
                <w:szCs w:val="28"/>
                <w:lang w:val="zh-TW" w:eastAsia="zh-TW"/>
              </w:rPr>
              <w:t>分</w:t>
            </w:r>
            <w:r>
              <w:rPr>
                <w:rFonts w:hint="default" w:asciiTheme="minorEastAsia" w:hAnsiTheme="minorEastAsia" w:eastAsiaTheme="minorEastAsia"/>
                <w:color w:val="auto"/>
                <w:sz w:val="22"/>
                <w:szCs w:val="28"/>
              </w:rPr>
              <w:t>×</w:t>
            </w:r>
            <w:r>
              <w:rPr>
                <w:rFonts w:cs="宋体" w:asciiTheme="minorEastAsia" w:hAnsiTheme="minorEastAsia" w:eastAsiaTheme="minorEastAsia"/>
                <w:color w:val="auto"/>
                <w:sz w:val="22"/>
                <w:szCs w:val="28"/>
                <w:lang w:val="zh-TW" w:eastAsia="zh-TW"/>
              </w:rPr>
              <w:t>（团员人数（包括党员））</w:t>
            </w:r>
            <w:r>
              <w:rPr>
                <w:rFonts w:asciiTheme="minorEastAsia" w:hAnsiTheme="minorEastAsia" w:eastAsiaTheme="minorEastAsia"/>
                <w:color w:val="auto"/>
                <w:sz w:val="22"/>
                <w:szCs w:val="28"/>
              </w:rPr>
              <w:t>/</w:t>
            </w:r>
            <w:r>
              <w:rPr>
                <w:rFonts w:cs="宋体" w:asciiTheme="minorEastAsia" w:hAnsiTheme="minorEastAsia" w:eastAsiaTheme="minorEastAsia"/>
                <w:color w:val="auto"/>
                <w:sz w:val="22"/>
                <w:szCs w:val="28"/>
                <w:lang w:val="zh-TW" w:eastAsia="zh-TW"/>
              </w:rPr>
              <w:t>全班人数）</w:t>
            </w:r>
            <w:r>
              <w:rPr>
                <w:rFonts w:hint="default" w:asciiTheme="minorEastAsia" w:hAnsiTheme="minorEastAsia" w:eastAsiaTheme="minorEastAsia"/>
                <w:color w:val="auto"/>
                <w:sz w:val="22"/>
                <w:szCs w:val="28"/>
              </w:rPr>
              <w:t>×</w:t>
            </w:r>
            <w:r>
              <w:rPr>
                <w:rFonts w:asciiTheme="minorEastAsia" w:hAnsiTheme="minorEastAsia" w:eastAsiaTheme="minorEastAsia"/>
                <w:color w:val="auto"/>
                <w:sz w:val="22"/>
                <w:szCs w:val="28"/>
              </w:rPr>
              <w:t>100%</w:t>
            </w:r>
          </w:p>
          <w:p w14:paraId="2762935F">
            <w:pPr>
              <w:spacing w:line="360" w:lineRule="auto"/>
              <w:rPr>
                <w:rFonts w:hint="default" w:asciiTheme="minorEastAsia" w:hAnsiTheme="minorEastAsia" w:eastAsiaTheme="minorEastAsia"/>
                <w:color w:val="auto"/>
                <w:sz w:val="22"/>
                <w:szCs w:val="28"/>
              </w:rPr>
            </w:pPr>
          </w:p>
        </w:tc>
      </w:tr>
      <w:tr w14:paraId="18E13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594435D0">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continue"/>
            <w:vAlign w:val="center"/>
          </w:tcPr>
          <w:p w14:paraId="28D1613A">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701" w:type="dxa"/>
            <w:vAlign w:val="center"/>
          </w:tcPr>
          <w:p w14:paraId="038BC0CC">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hint="default" w:asciiTheme="minorEastAsia" w:hAnsiTheme="minorEastAsia" w:eastAsiaTheme="minorEastAsia"/>
                <w:bCs/>
                <w:color w:val="auto"/>
                <w:sz w:val="22"/>
                <w:szCs w:val="28"/>
              </w:rPr>
              <w:t>1.1.</w:t>
            </w:r>
            <w:r>
              <w:rPr>
                <w:rFonts w:asciiTheme="minorEastAsia" w:hAnsiTheme="minorEastAsia" w:eastAsiaTheme="minorEastAsia"/>
                <w:bCs/>
                <w:color w:val="auto"/>
                <w:sz w:val="22"/>
                <w:szCs w:val="28"/>
              </w:rPr>
              <w:t>2递交</w:t>
            </w:r>
            <w:r>
              <w:rPr>
                <w:rFonts w:hint="default" w:asciiTheme="minorEastAsia" w:hAnsiTheme="minorEastAsia" w:eastAsiaTheme="minorEastAsia"/>
                <w:bCs/>
                <w:color w:val="auto"/>
                <w:sz w:val="22"/>
                <w:szCs w:val="28"/>
              </w:rPr>
              <w:t>入党申请书</w:t>
            </w:r>
            <w:r>
              <w:rPr>
                <w:rFonts w:asciiTheme="minorEastAsia" w:hAnsiTheme="minorEastAsia" w:eastAsiaTheme="minorEastAsia"/>
                <w:bCs/>
                <w:color w:val="auto"/>
                <w:sz w:val="22"/>
                <w:szCs w:val="28"/>
              </w:rPr>
              <w:t>人数</w:t>
            </w:r>
            <w:r>
              <w:rPr>
                <w:rFonts w:hint="default" w:asciiTheme="minorEastAsia" w:hAnsiTheme="minorEastAsia" w:eastAsiaTheme="minorEastAsia"/>
                <w:bCs/>
                <w:color w:val="auto"/>
                <w:sz w:val="22"/>
                <w:szCs w:val="28"/>
              </w:rPr>
              <w:t>比例</w:t>
            </w:r>
            <w:r>
              <w:rPr>
                <w:rFonts w:asciiTheme="minorEastAsia" w:hAnsiTheme="minorEastAsia" w:eastAsiaTheme="minorEastAsia"/>
                <w:bCs/>
                <w:color w:val="auto"/>
                <w:sz w:val="22"/>
                <w:szCs w:val="28"/>
              </w:rPr>
              <w:t>（</w:t>
            </w:r>
            <w:r>
              <w:rPr>
                <w:rFonts w:hint="default" w:asciiTheme="minorEastAsia" w:hAnsiTheme="minorEastAsia" w:eastAsiaTheme="minorEastAsia"/>
                <w:bCs/>
                <w:color w:val="auto"/>
                <w:sz w:val="22"/>
                <w:szCs w:val="28"/>
              </w:rPr>
              <w:t>10</w:t>
            </w:r>
            <w:r>
              <w:rPr>
                <w:rFonts w:asciiTheme="minorEastAsia" w:hAnsiTheme="minorEastAsia" w:eastAsiaTheme="minorEastAsia"/>
                <w:bCs/>
                <w:color w:val="auto"/>
                <w:sz w:val="22"/>
                <w:szCs w:val="28"/>
              </w:rPr>
              <w:t>分）</w:t>
            </w:r>
          </w:p>
        </w:tc>
        <w:tc>
          <w:tcPr>
            <w:tcW w:w="3759" w:type="dxa"/>
            <w:vAlign w:val="center"/>
          </w:tcPr>
          <w:p w14:paraId="236FF39B">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hint="default" w:asciiTheme="minorEastAsia" w:hAnsiTheme="minorEastAsia" w:eastAsiaTheme="minorEastAsia"/>
                <w:color w:val="auto"/>
                <w:sz w:val="22"/>
                <w:szCs w:val="28"/>
              </w:rPr>
              <w:t>10</w:t>
            </w:r>
            <w:r>
              <w:rPr>
                <w:rFonts w:cs="宋体" w:asciiTheme="minorEastAsia" w:hAnsiTheme="minorEastAsia" w:eastAsiaTheme="minorEastAsia"/>
                <w:color w:val="auto"/>
                <w:sz w:val="22"/>
                <w:szCs w:val="28"/>
                <w:lang w:val="zh-TW" w:eastAsia="zh-TW"/>
              </w:rPr>
              <w:t>分</w:t>
            </w:r>
            <w:r>
              <w:rPr>
                <w:rFonts w:hint="default" w:asciiTheme="minorEastAsia" w:hAnsiTheme="minorEastAsia" w:eastAsiaTheme="minorEastAsia"/>
                <w:color w:val="auto"/>
                <w:sz w:val="22"/>
                <w:szCs w:val="28"/>
              </w:rPr>
              <w:t>×</w:t>
            </w:r>
            <w:r>
              <w:rPr>
                <w:rFonts w:cs="宋体" w:asciiTheme="minorEastAsia" w:hAnsiTheme="minorEastAsia" w:eastAsiaTheme="minorEastAsia"/>
                <w:color w:val="auto"/>
                <w:sz w:val="22"/>
                <w:szCs w:val="28"/>
              </w:rPr>
              <w:t>（</w:t>
            </w:r>
            <w:r>
              <w:rPr>
                <w:rFonts w:cs="宋体" w:asciiTheme="minorEastAsia" w:hAnsiTheme="minorEastAsia" w:eastAsiaTheme="minorEastAsia"/>
                <w:color w:val="auto"/>
                <w:sz w:val="22"/>
                <w:szCs w:val="28"/>
                <w:lang w:val="zh-TW" w:eastAsia="zh-TW"/>
              </w:rPr>
              <w:t>（党员</w:t>
            </w:r>
            <w:r>
              <w:rPr>
                <w:rFonts w:cs="宋体" w:asciiTheme="minorEastAsia" w:hAnsiTheme="minorEastAsia" w:eastAsiaTheme="minorEastAsia"/>
                <w:color w:val="auto"/>
                <w:sz w:val="22"/>
                <w:szCs w:val="28"/>
                <w:lang w:val="zh-TW"/>
              </w:rPr>
              <w:t>+</w:t>
            </w:r>
            <w:r>
              <w:rPr>
                <w:rFonts w:hint="default" w:cs="宋体" w:asciiTheme="minorEastAsia" w:hAnsiTheme="minorEastAsia" w:eastAsiaTheme="minorEastAsia"/>
                <w:color w:val="auto"/>
                <w:sz w:val="22"/>
                <w:szCs w:val="28"/>
                <w:lang w:val="zh-TW" w:eastAsia="zh-TW"/>
              </w:rPr>
              <w:t>递交入党申请书人数</w:t>
            </w:r>
            <w:r>
              <w:rPr>
                <w:rFonts w:cs="宋体" w:asciiTheme="minorEastAsia" w:hAnsiTheme="minorEastAsia" w:eastAsiaTheme="minorEastAsia"/>
                <w:color w:val="auto"/>
                <w:sz w:val="22"/>
                <w:szCs w:val="28"/>
                <w:lang w:val="zh-TW" w:eastAsia="zh-TW"/>
              </w:rPr>
              <w:t>）</w:t>
            </w:r>
            <w:r>
              <w:rPr>
                <w:rFonts w:asciiTheme="minorEastAsia" w:hAnsiTheme="minorEastAsia" w:eastAsiaTheme="minorEastAsia"/>
                <w:color w:val="auto"/>
                <w:sz w:val="22"/>
                <w:szCs w:val="28"/>
              </w:rPr>
              <w:t>/</w:t>
            </w:r>
            <w:r>
              <w:rPr>
                <w:rFonts w:cs="宋体" w:asciiTheme="minorEastAsia" w:hAnsiTheme="minorEastAsia" w:eastAsiaTheme="minorEastAsia"/>
                <w:color w:val="auto"/>
                <w:sz w:val="22"/>
                <w:szCs w:val="28"/>
                <w:lang w:val="zh-TW" w:eastAsia="zh-TW"/>
              </w:rPr>
              <w:t>全班人数）</w:t>
            </w:r>
            <w:r>
              <w:rPr>
                <w:rFonts w:hint="default" w:asciiTheme="minorEastAsia" w:hAnsiTheme="minorEastAsia" w:eastAsiaTheme="minorEastAsia"/>
                <w:color w:val="auto"/>
                <w:sz w:val="22"/>
                <w:szCs w:val="28"/>
              </w:rPr>
              <w:t>×</w:t>
            </w:r>
            <w:r>
              <w:rPr>
                <w:rFonts w:asciiTheme="minorEastAsia" w:hAnsiTheme="minorEastAsia" w:eastAsiaTheme="minorEastAsia"/>
                <w:color w:val="auto"/>
                <w:sz w:val="22"/>
                <w:szCs w:val="28"/>
              </w:rPr>
              <w:t>100%</w:t>
            </w:r>
          </w:p>
        </w:tc>
      </w:tr>
      <w:tr w14:paraId="5CD3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13CF67E4">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restart"/>
            <w:vAlign w:val="center"/>
          </w:tcPr>
          <w:p w14:paraId="16D156DE">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r>
              <w:rPr>
                <w:rFonts w:asciiTheme="minorEastAsia" w:hAnsiTheme="minorEastAsia" w:eastAsiaTheme="minorEastAsia"/>
                <w:b/>
                <w:bCs/>
                <w:color w:val="auto"/>
                <w:sz w:val="22"/>
                <w:szCs w:val="28"/>
              </w:rPr>
              <w:t>1.</w:t>
            </w:r>
            <w:r>
              <w:rPr>
                <w:rFonts w:hint="default" w:asciiTheme="minorEastAsia" w:hAnsiTheme="minorEastAsia" w:eastAsiaTheme="minorEastAsia"/>
                <w:b/>
                <w:bCs/>
                <w:color w:val="auto"/>
                <w:sz w:val="22"/>
                <w:szCs w:val="28"/>
              </w:rPr>
              <w:t>2</w:t>
            </w:r>
            <w:r>
              <w:rPr>
                <w:rFonts w:asciiTheme="minorEastAsia" w:hAnsiTheme="minorEastAsia" w:eastAsiaTheme="minorEastAsia"/>
                <w:b/>
                <w:bCs/>
                <w:color w:val="auto"/>
                <w:sz w:val="22"/>
                <w:szCs w:val="28"/>
              </w:rPr>
              <w:t>党团班</w:t>
            </w:r>
            <w:r>
              <w:rPr>
                <w:rFonts w:hint="default" w:asciiTheme="minorEastAsia" w:hAnsiTheme="minorEastAsia" w:eastAsiaTheme="minorEastAsia"/>
                <w:b/>
                <w:bCs/>
                <w:color w:val="auto"/>
                <w:sz w:val="22"/>
                <w:szCs w:val="28"/>
              </w:rPr>
              <w:t>一体化建设</w:t>
            </w:r>
          </w:p>
          <w:p w14:paraId="77FE4F99">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r>
              <w:rPr>
                <w:rFonts w:asciiTheme="minorEastAsia" w:hAnsiTheme="minorEastAsia" w:eastAsiaTheme="minorEastAsia"/>
                <w:b/>
                <w:bCs/>
                <w:color w:val="auto"/>
                <w:sz w:val="22"/>
                <w:szCs w:val="28"/>
              </w:rPr>
              <w:t>（</w:t>
            </w:r>
            <w:r>
              <w:rPr>
                <w:rFonts w:hint="default" w:asciiTheme="minorEastAsia" w:hAnsiTheme="minorEastAsia" w:eastAsiaTheme="minorEastAsia"/>
                <w:b/>
                <w:bCs/>
                <w:color w:val="auto"/>
                <w:sz w:val="22"/>
                <w:szCs w:val="28"/>
              </w:rPr>
              <w:t>12</w:t>
            </w:r>
            <w:r>
              <w:rPr>
                <w:rFonts w:asciiTheme="minorEastAsia" w:hAnsiTheme="minorEastAsia" w:eastAsiaTheme="minorEastAsia"/>
                <w:b/>
                <w:bCs/>
                <w:color w:val="auto"/>
                <w:sz w:val="22"/>
                <w:szCs w:val="28"/>
              </w:rPr>
              <w:t>分）</w:t>
            </w:r>
          </w:p>
        </w:tc>
        <w:tc>
          <w:tcPr>
            <w:tcW w:w="1701" w:type="dxa"/>
            <w:vMerge w:val="restart"/>
            <w:vAlign w:val="center"/>
          </w:tcPr>
          <w:p w14:paraId="72408F53">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asciiTheme="minorEastAsia" w:hAnsiTheme="minorEastAsia" w:eastAsiaTheme="minorEastAsia"/>
                <w:bCs/>
                <w:color w:val="auto"/>
                <w:sz w:val="22"/>
                <w:szCs w:val="28"/>
              </w:rPr>
              <w:t>1.</w:t>
            </w:r>
            <w:r>
              <w:rPr>
                <w:rFonts w:hint="default" w:asciiTheme="minorEastAsia" w:hAnsiTheme="minorEastAsia" w:eastAsiaTheme="minorEastAsia"/>
                <w:bCs/>
                <w:color w:val="auto"/>
                <w:sz w:val="22"/>
                <w:szCs w:val="28"/>
              </w:rPr>
              <w:t>2</w:t>
            </w:r>
            <w:r>
              <w:rPr>
                <w:rFonts w:asciiTheme="minorEastAsia" w:hAnsiTheme="minorEastAsia" w:eastAsiaTheme="minorEastAsia"/>
                <w:bCs/>
                <w:color w:val="auto"/>
                <w:sz w:val="22"/>
                <w:szCs w:val="28"/>
              </w:rPr>
              <w:t>.1学生马克思主义学习</w:t>
            </w:r>
            <w:r>
              <w:rPr>
                <w:rFonts w:hint="default" w:asciiTheme="minorEastAsia" w:hAnsiTheme="minorEastAsia" w:eastAsiaTheme="minorEastAsia"/>
                <w:bCs/>
                <w:color w:val="auto"/>
                <w:sz w:val="22"/>
                <w:szCs w:val="28"/>
              </w:rPr>
              <w:t>小组</w:t>
            </w:r>
            <w:r>
              <w:rPr>
                <w:rFonts w:asciiTheme="minorEastAsia" w:hAnsiTheme="minorEastAsia" w:eastAsiaTheme="minorEastAsia"/>
                <w:bCs/>
                <w:color w:val="auto"/>
                <w:sz w:val="22"/>
                <w:szCs w:val="28"/>
              </w:rPr>
              <w:t>开展</w:t>
            </w:r>
            <w:r>
              <w:rPr>
                <w:rFonts w:hint="default" w:asciiTheme="minorEastAsia" w:hAnsiTheme="minorEastAsia" w:eastAsiaTheme="minorEastAsia"/>
                <w:bCs/>
                <w:color w:val="auto"/>
                <w:sz w:val="22"/>
                <w:szCs w:val="28"/>
              </w:rPr>
              <w:t>情况</w:t>
            </w:r>
          </w:p>
          <w:p w14:paraId="31C74EFA">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asciiTheme="minorEastAsia" w:hAnsiTheme="minorEastAsia" w:eastAsiaTheme="minorEastAsia"/>
                <w:bCs/>
                <w:color w:val="auto"/>
                <w:sz w:val="22"/>
                <w:szCs w:val="28"/>
              </w:rPr>
              <w:t>（</w:t>
            </w:r>
            <w:r>
              <w:rPr>
                <w:rFonts w:hint="default" w:asciiTheme="minorEastAsia" w:hAnsiTheme="minorEastAsia" w:eastAsiaTheme="minorEastAsia"/>
                <w:bCs/>
                <w:color w:val="auto"/>
                <w:sz w:val="22"/>
                <w:szCs w:val="28"/>
              </w:rPr>
              <w:t>10</w:t>
            </w:r>
            <w:r>
              <w:rPr>
                <w:rFonts w:asciiTheme="minorEastAsia" w:hAnsiTheme="minorEastAsia" w:eastAsiaTheme="minorEastAsia"/>
                <w:bCs/>
                <w:color w:val="auto"/>
                <w:sz w:val="22"/>
                <w:szCs w:val="28"/>
              </w:rPr>
              <w:t>分）</w:t>
            </w:r>
          </w:p>
        </w:tc>
        <w:tc>
          <w:tcPr>
            <w:tcW w:w="3759" w:type="dxa"/>
            <w:vAlign w:val="center"/>
          </w:tcPr>
          <w:p w14:paraId="462D8EFB">
            <w:pPr>
              <w:spacing w:line="360" w:lineRule="auto"/>
              <w:rPr>
                <w:rFonts w:hint="default" w:asciiTheme="minorEastAsia" w:hAnsiTheme="minorEastAsia" w:eastAsiaTheme="minorEastAsia"/>
                <w:color w:val="auto"/>
                <w:sz w:val="22"/>
                <w:szCs w:val="28"/>
              </w:rPr>
            </w:pPr>
            <w:r>
              <w:rPr>
                <w:rFonts w:cs="宋体" w:asciiTheme="minorEastAsia" w:hAnsiTheme="minorEastAsia" w:eastAsiaTheme="minorEastAsia"/>
                <w:b/>
                <w:bCs/>
                <w:color w:val="auto"/>
                <w:sz w:val="22"/>
                <w:szCs w:val="28"/>
                <w:lang w:val="zh-TW" w:eastAsia="zh-TW"/>
              </w:rPr>
              <w:t>优</w:t>
            </w:r>
            <w:r>
              <w:rPr>
                <w:rFonts w:cs="宋体" w:asciiTheme="minorEastAsia" w:hAnsiTheme="minorEastAsia" w:eastAsiaTheme="minorEastAsia"/>
                <w:bCs/>
                <w:color w:val="auto"/>
                <w:sz w:val="22"/>
                <w:szCs w:val="28"/>
                <w:lang w:val="zh-TW" w:eastAsia="zh-TW"/>
              </w:rPr>
              <w:t>：</w:t>
            </w:r>
            <w:r>
              <w:rPr>
                <w:rFonts w:cs="宋体" w:asciiTheme="minorEastAsia" w:hAnsiTheme="minorEastAsia" w:eastAsiaTheme="minorEastAsia"/>
                <w:color w:val="auto"/>
                <w:sz w:val="22"/>
                <w:szCs w:val="28"/>
                <w:lang w:val="zh-TW" w:eastAsia="zh-TW"/>
              </w:rPr>
              <w:t>（</w:t>
            </w:r>
            <w:r>
              <w:rPr>
                <w:rFonts w:hint="default" w:asciiTheme="minorEastAsia" w:hAnsiTheme="minorEastAsia" w:eastAsiaTheme="minorEastAsia"/>
                <w:color w:val="auto"/>
                <w:sz w:val="22"/>
                <w:szCs w:val="28"/>
              </w:rPr>
              <w:t>9-10</w:t>
            </w:r>
            <w:r>
              <w:rPr>
                <w:rFonts w:cs="宋体" w:asciiTheme="minorEastAsia" w:hAnsiTheme="minorEastAsia" w:eastAsiaTheme="minorEastAsia"/>
                <w:color w:val="auto"/>
                <w:sz w:val="22"/>
                <w:szCs w:val="28"/>
                <w:lang w:val="zh-TW" w:eastAsia="zh-TW"/>
              </w:rPr>
              <w:t>分）</w:t>
            </w:r>
            <w:r>
              <w:rPr>
                <w:rFonts w:cs="宋体" w:asciiTheme="minorEastAsia" w:hAnsiTheme="minorEastAsia" w:eastAsiaTheme="minorEastAsia"/>
                <w:color w:val="auto"/>
                <w:sz w:val="22"/>
                <w:szCs w:val="28"/>
                <w:lang w:val="zh-TW"/>
              </w:rPr>
              <w:t>班级</w:t>
            </w:r>
            <w:r>
              <w:rPr>
                <w:rFonts w:hint="default" w:cs="宋体" w:asciiTheme="minorEastAsia" w:hAnsiTheme="minorEastAsia" w:eastAsiaTheme="minorEastAsia"/>
                <w:color w:val="auto"/>
                <w:sz w:val="22"/>
                <w:szCs w:val="28"/>
                <w:lang w:val="zh-TW"/>
              </w:rPr>
              <w:t>小组</w:t>
            </w:r>
            <w:r>
              <w:rPr>
                <w:rFonts w:cs="宋体" w:asciiTheme="minorEastAsia" w:hAnsiTheme="minorEastAsia" w:eastAsiaTheme="minorEastAsia"/>
                <w:color w:val="auto"/>
                <w:sz w:val="22"/>
                <w:szCs w:val="28"/>
                <w:lang w:val="zh-TW"/>
              </w:rPr>
              <w:t>积极完成了学习计划</w:t>
            </w:r>
            <w:r>
              <w:rPr>
                <w:rFonts w:hint="default" w:cs="宋体" w:asciiTheme="minorEastAsia" w:hAnsiTheme="minorEastAsia" w:eastAsiaTheme="minorEastAsia"/>
                <w:color w:val="auto"/>
                <w:sz w:val="22"/>
                <w:szCs w:val="28"/>
                <w:lang w:val="zh-TW"/>
              </w:rPr>
              <w:t>，</w:t>
            </w:r>
            <w:r>
              <w:rPr>
                <w:rFonts w:cs="宋体" w:asciiTheme="minorEastAsia" w:hAnsiTheme="minorEastAsia" w:eastAsiaTheme="minorEastAsia"/>
                <w:color w:val="auto"/>
                <w:sz w:val="22"/>
                <w:szCs w:val="28"/>
                <w:lang w:val="zh-TW"/>
              </w:rPr>
              <w:t>学习</w:t>
            </w:r>
            <w:r>
              <w:rPr>
                <w:rFonts w:hint="default" w:cs="宋体" w:asciiTheme="minorEastAsia" w:hAnsiTheme="minorEastAsia" w:eastAsiaTheme="minorEastAsia"/>
                <w:color w:val="auto"/>
                <w:sz w:val="22"/>
                <w:szCs w:val="28"/>
                <w:lang w:val="zh-TW"/>
              </w:rPr>
              <w:t>内容</w:t>
            </w:r>
            <w:r>
              <w:rPr>
                <w:rFonts w:cs="宋体" w:asciiTheme="minorEastAsia" w:hAnsiTheme="minorEastAsia" w:eastAsiaTheme="minorEastAsia"/>
                <w:color w:val="auto"/>
                <w:sz w:val="22"/>
                <w:szCs w:val="28"/>
                <w:lang w:val="zh-TW"/>
              </w:rPr>
              <w:t>全面</w:t>
            </w:r>
            <w:r>
              <w:rPr>
                <w:rFonts w:hint="default" w:cs="宋体" w:asciiTheme="minorEastAsia" w:hAnsiTheme="minorEastAsia" w:eastAsiaTheme="minorEastAsia"/>
                <w:color w:val="auto"/>
                <w:sz w:val="22"/>
                <w:szCs w:val="28"/>
                <w:lang w:val="zh-TW"/>
              </w:rPr>
              <w:t>充实，学习形式丰富，</w:t>
            </w:r>
            <w:r>
              <w:rPr>
                <w:rFonts w:cs="宋体" w:asciiTheme="minorEastAsia" w:hAnsiTheme="minorEastAsia" w:eastAsiaTheme="minorEastAsia"/>
                <w:color w:val="auto"/>
                <w:sz w:val="22"/>
                <w:szCs w:val="28"/>
                <w:lang w:val="zh-TW"/>
              </w:rPr>
              <w:t>小组</w:t>
            </w:r>
            <w:r>
              <w:rPr>
                <w:rFonts w:cs="宋体" w:asciiTheme="minorEastAsia" w:hAnsiTheme="minorEastAsia" w:eastAsiaTheme="minorEastAsia"/>
                <w:color w:val="auto"/>
                <w:sz w:val="22"/>
                <w:szCs w:val="28"/>
                <w:lang w:val="zh-TW" w:eastAsia="zh-TW"/>
              </w:rPr>
              <w:t>成员参与积极性</w:t>
            </w:r>
            <w:r>
              <w:rPr>
                <w:rFonts w:cs="宋体" w:asciiTheme="minorEastAsia" w:hAnsiTheme="minorEastAsia" w:eastAsiaTheme="minorEastAsia"/>
                <w:color w:val="auto"/>
                <w:sz w:val="22"/>
                <w:szCs w:val="28"/>
                <w:lang w:val="zh-TW"/>
              </w:rPr>
              <w:t>极</w:t>
            </w:r>
            <w:r>
              <w:rPr>
                <w:rFonts w:cs="宋体" w:asciiTheme="minorEastAsia" w:hAnsiTheme="minorEastAsia" w:eastAsiaTheme="minorEastAsia"/>
                <w:color w:val="auto"/>
                <w:sz w:val="22"/>
                <w:szCs w:val="28"/>
                <w:lang w:val="zh-TW" w:eastAsia="zh-TW"/>
              </w:rPr>
              <w:t>高</w:t>
            </w:r>
            <w:r>
              <w:rPr>
                <w:rFonts w:cs="宋体" w:asciiTheme="minorEastAsia" w:hAnsiTheme="minorEastAsia" w:eastAsiaTheme="minorEastAsia"/>
                <w:color w:val="auto"/>
                <w:sz w:val="22"/>
                <w:szCs w:val="28"/>
                <w:lang w:val="zh-TW"/>
              </w:rPr>
              <w:t>，学习</w:t>
            </w:r>
            <w:r>
              <w:rPr>
                <w:rFonts w:hint="default" w:cs="宋体" w:asciiTheme="minorEastAsia" w:hAnsiTheme="minorEastAsia" w:eastAsiaTheme="minorEastAsia"/>
                <w:color w:val="auto"/>
                <w:sz w:val="22"/>
                <w:szCs w:val="28"/>
                <w:lang w:val="zh-TW"/>
              </w:rPr>
              <w:t>效果</w:t>
            </w:r>
            <w:r>
              <w:rPr>
                <w:rFonts w:cs="宋体" w:asciiTheme="minorEastAsia" w:hAnsiTheme="minorEastAsia" w:eastAsiaTheme="minorEastAsia"/>
                <w:color w:val="auto"/>
                <w:sz w:val="22"/>
                <w:szCs w:val="28"/>
                <w:lang w:val="zh-TW"/>
              </w:rPr>
              <w:t>较</w:t>
            </w:r>
            <w:r>
              <w:rPr>
                <w:rFonts w:hint="default" w:cs="宋体" w:asciiTheme="minorEastAsia" w:hAnsiTheme="minorEastAsia" w:eastAsiaTheme="minorEastAsia"/>
                <w:color w:val="auto"/>
                <w:sz w:val="22"/>
                <w:szCs w:val="28"/>
                <w:lang w:val="zh-TW"/>
              </w:rPr>
              <w:t>好</w:t>
            </w:r>
            <w:r>
              <w:rPr>
                <w:rFonts w:cs="宋体" w:asciiTheme="minorEastAsia" w:hAnsiTheme="minorEastAsia" w:eastAsiaTheme="minorEastAsia"/>
                <w:color w:val="auto"/>
                <w:sz w:val="22"/>
                <w:szCs w:val="28"/>
                <w:lang w:val="zh-TW" w:eastAsia="zh-TW"/>
              </w:rPr>
              <w:t>，受到大家一致好评。</w:t>
            </w:r>
          </w:p>
        </w:tc>
      </w:tr>
      <w:tr w14:paraId="71E1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29E3771E">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continue"/>
            <w:vAlign w:val="center"/>
          </w:tcPr>
          <w:p w14:paraId="165D84D4">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701" w:type="dxa"/>
            <w:vMerge w:val="continue"/>
            <w:vAlign w:val="center"/>
          </w:tcPr>
          <w:p w14:paraId="1CBD8512">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3759" w:type="dxa"/>
            <w:vAlign w:val="center"/>
          </w:tcPr>
          <w:p w14:paraId="2DA6C507">
            <w:pPr>
              <w:spacing w:line="360" w:lineRule="auto"/>
              <w:rPr>
                <w:rFonts w:hint="default" w:cs="宋体" w:asciiTheme="minorEastAsia" w:hAnsiTheme="minorEastAsia" w:eastAsiaTheme="minorEastAsia"/>
                <w:b/>
                <w:bCs/>
                <w:color w:val="auto"/>
                <w:sz w:val="22"/>
                <w:szCs w:val="28"/>
                <w:lang w:val="zh-TW" w:eastAsia="zh-TW"/>
              </w:rPr>
            </w:pPr>
            <w:r>
              <w:rPr>
                <w:rFonts w:cs="宋体" w:asciiTheme="minorEastAsia" w:hAnsiTheme="minorEastAsia" w:eastAsiaTheme="minorEastAsia"/>
                <w:b/>
                <w:bCs/>
                <w:color w:val="auto"/>
                <w:sz w:val="22"/>
                <w:szCs w:val="28"/>
                <w:lang w:val="zh-TW" w:eastAsia="zh-TW"/>
              </w:rPr>
              <w:t>良：</w:t>
            </w:r>
            <w:r>
              <w:rPr>
                <w:rFonts w:cs="宋体" w:asciiTheme="minorEastAsia" w:hAnsiTheme="minorEastAsia" w:eastAsiaTheme="minorEastAsia"/>
                <w:color w:val="auto"/>
                <w:sz w:val="22"/>
                <w:szCs w:val="28"/>
                <w:lang w:val="zh-TW" w:eastAsia="zh-TW"/>
              </w:rPr>
              <w:t>（</w:t>
            </w:r>
            <w:r>
              <w:rPr>
                <w:rFonts w:hint="default" w:asciiTheme="minorEastAsia" w:hAnsiTheme="minorEastAsia" w:eastAsiaTheme="minorEastAsia"/>
                <w:color w:val="auto"/>
                <w:sz w:val="22"/>
                <w:szCs w:val="28"/>
              </w:rPr>
              <w:t>7-8</w:t>
            </w:r>
            <w:r>
              <w:rPr>
                <w:rFonts w:cs="宋体" w:asciiTheme="minorEastAsia" w:hAnsiTheme="minorEastAsia" w:eastAsiaTheme="minorEastAsia"/>
                <w:color w:val="auto"/>
                <w:sz w:val="22"/>
                <w:szCs w:val="28"/>
                <w:lang w:val="zh-TW" w:eastAsia="zh-TW"/>
              </w:rPr>
              <w:t>分）</w:t>
            </w:r>
            <w:r>
              <w:rPr>
                <w:rFonts w:cs="宋体" w:asciiTheme="minorEastAsia" w:hAnsiTheme="minorEastAsia" w:eastAsiaTheme="minorEastAsia"/>
                <w:color w:val="auto"/>
                <w:sz w:val="22"/>
                <w:szCs w:val="28"/>
                <w:lang w:val="zh-TW"/>
              </w:rPr>
              <w:t>班级</w:t>
            </w:r>
            <w:r>
              <w:rPr>
                <w:rFonts w:hint="default" w:cs="宋体" w:asciiTheme="minorEastAsia" w:hAnsiTheme="minorEastAsia" w:eastAsiaTheme="minorEastAsia"/>
                <w:color w:val="auto"/>
                <w:sz w:val="22"/>
                <w:szCs w:val="28"/>
                <w:lang w:val="zh-TW"/>
              </w:rPr>
              <w:t>小组</w:t>
            </w:r>
            <w:r>
              <w:rPr>
                <w:rFonts w:cs="宋体" w:asciiTheme="minorEastAsia" w:hAnsiTheme="minorEastAsia" w:eastAsiaTheme="minorEastAsia"/>
                <w:color w:val="auto"/>
                <w:sz w:val="22"/>
                <w:szCs w:val="28"/>
                <w:lang w:val="zh-TW"/>
              </w:rPr>
              <w:t>大致完成了学习计划</w:t>
            </w:r>
            <w:r>
              <w:rPr>
                <w:rFonts w:hint="default" w:cs="宋体" w:asciiTheme="minorEastAsia" w:hAnsiTheme="minorEastAsia" w:eastAsiaTheme="minorEastAsia"/>
                <w:color w:val="auto"/>
                <w:sz w:val="22"/>
                <w:szCs w:val="28"/>
                <w:lang w:val="zh-TW"/>
              </w:rPr>
              <w:t>，</w:t>
            </w:r>
            <w:r>
              <w:rPr>
                <w:rFonts w:cs="宋体" w:asciiTheme="minorEastAsia" w:hAnsiTheme="minorEastAsia" w:eastAsiaTheme="minorEastAsia"/>
                <w:color w:val="auto"/>
                <w:sz w:val="22"/>
                <w:szCs w:val="28"/>
                <w:lang w:val="zh-TW"/>
              </w:rPr>
              <w:t>学习</w:t>
            </w:r>
            <w:r>
              <w:rPr>
                <w:rFonts w:hint="default" w:cs="宋体" w:asciiTheme="minorEastAsia" w:hAnsiTheme="minorEastAsia" w:eastAsiaTheme="minorEastAsia"/>
                <w:color w:val="auto"/>
                <w:sz w:val="22"/>
                <w:szCs w:val="28"/>
                <w:lang w:val="zh-TW"/>
              </w:rPr>
              <w:t>内容</w:t>
            </w:r>
            <w:r>
              <w:rPr>
                <w:rFonts w:cs="宋体" w:asciiTheme="minorEastAsia" w:hAnsiTheme="minorEastAsia" w:eastAsiaTheme="minorEastAsia"/>
                <w:color w:val="auto"/>
                <w:sz w:val="22"/>
                <w:szCs w:val="28"/>
                <w:lang w:val="zh-TW"/>
              </w:rPr>
              <w:t>较多</w:t>
            </w:r>
            <w:r>
              <w:rPr>
                <w:rFonts w:hint="default" w:cs="宋体" w:asciiTheme="minorEastAsia" w:hAnsiTheme="minorEastAsia" w:eastAsiaTheme="minorEastAsia"/>
                <w:color w:val="auto"/>
                <w:sz w:val="22"/>
                <w:szCs w:val="28"/>
                <w:lang w:val="zh-TW"/>
              </w:rPr>
              <w:t>，学习形式</w:t>
            </w:r>
            <w:r>
              <w:rPr>
                <w:rFonts w:cs="宋体" w:asciiTheme="minorEastAsia" w:hAnsiTheme="minorEastAsia" w:eastAsiaTheme="minorEastAsia"/>
                <w:color w:val="auto"/>
                <w:sz w:val="22"/>
                <w:szCs w:val="28"/>
                <w:lang w:val="zh-TW"/>
              </w:rPr>
              <w:t>多样</w:t>
            </w:r>
            <w:r>
              <w:rPr>
                <w:rFonts w:hint="default" w:cs="宋体" w:asciiTheme="minorEastAsia" w:hAnsiTheme="minorEastAsia" w:eastAsiaTheme="minorEastAsia"/>
                <w:color w:val="auto"/>
                <w:sz w:val="22"/>
                <w:szCs w:val="28"/>
                <w:lang w:val="zh-TW"/>
              </w:rPr>
              <w:t>，</w:t>
            </w:r>
            <w:r>
              <w:rPr>
                <w:rFonts w:cs="宋体" w:asciiTheme="minorEastAsia" w:hAnsiTheme="minorEastAsia" w:eastAsiaTheme="minorEastAsia"/>
                <w:color w:val="auto"/>
                <w:sz w:val="22"/>
                <w:szCs w:val="28"/>
                <w:lang w:val="zh-TW"/>
              </w:rPr>
              <w:t>小组</w:t>
            </w:r>
            <w:r>
              <w:rPr>
                <w:rFonts w:cs="宋体" w:asciiTheme="minorEastAsia" w:hAnsiTheme="minorEastAsia" w:eastAsiaTheme="minorEastAsia"/>
                <w:color w:val="auto"/>
                <w:sz w:val="22"/>
                <w:szCs w:val="28"/>
                <w:lang w:val="zh-TW" w:eastAsia="zh-TW"/>
              </w:rPr>
              <w:t>成员参与积极性</w:t>
            </w:r>
            <w:r>
              <w:rPr>
                <w:rFonts w:cs="宋体" w:asciiTheme="minorEastAsia" w:hAnsiTheme="minorEastAsia" w:eastAsiaTheme="minorEastAsia"/>
                <w:color w:val="auto"/>
                <w:sz w:val="22"/>
                <w:szCs w:val="28"/>
                <w:lang w:val="zh-TW"/>
              </w:rPr>
              <w:t>较</w:t>
            </w:r>
            <w:r>
              <w:rPr>
                <w:rFonts w:cs="宋体" w:asciiTheme="minorEastAsia" w:hAnsiTheme="minorEastAsia" w:eastAsiaTheme="minorEastAsia"/>
                <w:color w:val="auto"/>
                <w:sz w:val="22"/>
                <w:szCs w:val="28"/>
                <w:lang w:val="zh-TW" w:eastAsia="zh-TW"/>
              </w:rPr>
              <w:t>高</w:t>
            </w:r>
            <w:r>
              <w:rPr>
                <w:rFonts w:cs="宋体" w:asciiTheme="minorEastAsia" w:hAnsiTheme="minorEastAsia" w:eastAsiaTheme="minorEastAsia"/>
                <w:color w:val="auto"/>
                <w:sz w:val="22"/>
                <w:szCs w:val="28"/>
                <w:lang w:val="zh-TW"/>
              </w:rPr>
              <w:t>，学习</w:t>
            </w:r>
            <w:r>
              <w:rPr>
                <w:rFonts w:hint="default" w:cs="宋体" w:asciiTheme="minorEastAsia" w:hAnsiTheme="minorEastAsia" w:eastAsiaTheme="minorEastAsia"/>
                <w:color w:val="auto"/>
                <w:sz w:val="22"/>
                <w:szCs w:val="28"/>
                <w:lang w:val="zh-TW"/>
              </w:rPr>
              <w:t>效果</w:t>
            </w:r>
            <w:r>
              <w:rPr>
                <w:rFonts w:cs="宋体" w:asciiTheme="minorEastAsia" w:hAnsiTheme="minorEastAsia" w:eastAsiaTheme="minorEastAsia"/>
                <w:color w:val="auto"/>
                <w:sz w:val="22"/>
                <w:szCs w:val="28"/>
                <w:lang w:val="zh-TW"/>
              </w:rPr>
              <w:t>良好</w:t>
            </w:r>
            <w:r>
              <w:rPr>
                <w:rFonts w:cs="宋体" w:asciiTheme="minorEastAsia" w:hAnsiTheme="minorEastAsia" w:eastAsiaTheme="minorEastAsia"/>
                <w:color w:val="auto"/>
                <w:sz w:val="22"/>
                <w:szCs w:val="28"/>
                <w:lang w:val="zh-TW" w:eastAsia="zh-TW"/>
              </w:rPr>
              <w:t>，受到大家</w:t>
            </w:r>
            <w:r>
              <w:rPr>
                <w:rFonts w:cs="宋体" w:asciiTheme="minorEastAsia" w:hAnsiTheme="minorEastAsia" w:eastAsiaTheme="minorEastAsia"/>
                <w:color w:val="auto"/>
                <w:sz w:val="22"/>
                <w:szCs w:val="28"/>
                <w:lang w:val="zh-TW"/>
              </w:rPr>
              <w:t>广泛</w:t>
            </w:r>
            <w:r>
              <w:rPr>
                <w:rFonts w:cs="宋体" w:asciiTheme="minorEastAsia" w:hAnsiTheme="minorEastAsia" w:eastAsiaTheme="minorEastAsia"/>
                <w:color w:val="auto"/>
                <w:sz w:val="22"/>
                <w:szCs w:val="28"/>
                <w:lang w:val="zh-TW" w:eastAsia="zh-TW"/>
              </w:rPr>
              <w:t>好评。</w:t>
            </w:r>
          </w:p>
        </w:tc>
      </w:tr>
      <w:tr w14:paraId="3150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70438C91">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continue"/>
            <w:vAlign w:val="center"/>
          </w:tcPr>
          <w:p w14:paraId="6A748498">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1701" w:type="dxa"/>
            <w:vMerge w:val="continue"/>
            <w:vAlign w:val="center"/>
          </w:tcPr>
          <w:p w14:paraId="130FA70B">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3759" w:type="dxa"/>
            <w:vAlign w:val="center"/>
          </w:tcPr>
          <w:p w14:paraId="5A881315">
            <w:pPr>
              <w:spacing w:line="360" w:lineRule="auto"/>
              <w:rPr>
                <w:rFonts w:hint="default" w:cs="宋体" w:asciiTheme="minorEastAsia" w:hAnsiTheme="minorEastAsia" w:eastAsiaTheme="minorEastAsia"/>
                <w:sz w:val="22"/>
                <w:szCs w:val="28"/>
                <w:lang w:val="zh-TW" w:eastAsia="zh-TW"/>
              </w:rPr>
            </w:pPr>
            <w:r>
              <w:rPr>
                <w:rFonts w:cs="宋体" w:asciiTheme="minorEastAsia" w:hAnsiTheme="minorEastAsia" w:eastAsiaTheme="minorEastAsia"/>
                <w:b/>
                <w:bCs/>
                <w:sz w:val="22"/>
                <w:szCs w:val="28"/>
                <w:lang w:val="zh-TW" w:eastAsia="zh-TW"/>
              </w:rPr>
              <w:t>中：</w:t>
            </w:r>
            <w:r>
              <w:rPr>
                <w:rFonts w:cs="宋体" w:asciiTheme="minorEastAsia" w:hAnsiTheme="minorEastAsia" w:eastAsiaTheme="minorEastAsia"/>
                <w:sz w:val="22"/>
                <w:szCs w:val="28"/>
                <w:lang w:val="zh-TW" w:eastAsia="zh-TW"/>
              </w:rPr>
              <w:t>（</w:t>
            </w:r>
            <w:r>
              <w:rPr>
                <w:rFonts w:hint="default" w:asciiTheme="minorEastAsia" w:hAnsiTheme="minorEastAsia" w:eastAsiaTheme="minorEastAsia"/>
                <w:sz w:val="22"/>
                <w:szCs w:val="28"/>
              </w:rPr>
              <w:t>5-6</w:t>
            </w:r>
            <w:r>
              <w:rPr>
                <w:rFonts w:cs="宋体" w:asciiTheme="minorEastAsia" w:hAnsiTheme="minorEastAsia" w:eastAsiaTheme="minorEastAsia"/>
                <w:sz w:val="22"/>
                <w:szCs w:val="28"/>
                <w:lang w:val="zh-TW" w:eastAsia="zh-TW"/>
              </w:rPr>
              <w:t>分）</w:t>
            </w:r>
            <w:r>
              <w:rPr>
                <w:rFonts w:cs="宋体" w:asciiTheme="minorEastAsia" w:hAnsiTheme="minorEastAsia" w:eastAsiaTheme="minorEastAsia"/>
                <w:sz w:val="22"/>
                <w:szCs w:val="28"/>
                <w:lang w:val="zh-TW"/>
              </w:rPr>
              <w:t>班级</w:t>
            </w:r>
            <w:r>
              <w:rPr>
                <w:rFonts w:hint="default" w:cs="宋体" w:asciiTheme="minorEastAsia" w:hAnsiTheme="minorEastAsia" w:eastAsiaTheme="minorEastAsia"/>
                <w:sz w:val="22"/>
                <w:szCs w:val="28"/>
                <w:lang w:val="zh-TW"/>
              </w:rPr>
              <w:t>小组</w:t>
            </w:r>
            <w:r>
              <w:rPr>
                <w:rFonts w:cs="宋体" w:asciiTheme="minorEastAsia" w:hAnsiTheme="minorEastAsia" w:eastAsiaTheme="minorEastAsia"/>
                <w:sz w:val="22"/>
                <w:szCs w:val="28"/>
                <w:lang w:val="zh-TW"/>
              </w:rPr>
              <w:t>部分完成了学习计划</w:t>
            </w:r>
            <w:r>
              <w:rPr>
                <w:rFonts w:hint="default" w:cs="宋体" w:asciiTheme="minorEastAsia" w:hAnsiTheme="minorEastAsia" w:eastAsiaTheme="minorEastAsia"/>
                <w:sz w:val="22"/>
                <w:szCs w:val="28"/>
                <w:lang w:val="zh-TW"/>
              </w:rPr>
              <w:t>，</w:t>
            </w:r>
            <w:r>
              <w:rPr>
                <w:rFonts w:cs="宋体" w:asciiTheme="minorEastAsia" w:hAnsiTheme="minorEastAsia" w:eastAsiaTheme="minorEastAsia"/>
                <w:sz w:val="22"/>
                <w:szCs w:val="28"/>
                <w:lang w:val="zh-TW"/>
              </w:rPr>
              <w:t>学习</w:t>
            </w:r>
            <w:r>
              <w:rPr>
                <w:rFonts w:hint="default" w:cs="宋体" w:asciiTheme="minorEastAsia" w:hAnsiTheme="minorEastAsia" w:eastAsiaTheme="minorEastAsia"/>
                <w:sz w:val="22"/>
                <w:szCs w:val="28"/>
                <w:lang w:val="zh-TW"/>
              </w:rPr>
              <w:t>内容</w:t>
            </w:r>
            <w:r>
              <w:rPr>
                <w:rFonts w:cs="宋体" w:asciiTheme="minorEastAsia" w:hAnsiTheme="minorEastAsia" w:eastAsiaTheme="minorEastAsia"/>
                <w:sz w:val="22"/>
                <w:szCs w:val="28"/>
                <w:lang w:val="zh-TW"/>
              </w:rPr>
              <w:t>较多</w:t>
            </w:r>
            <w:r>
              <w:rPr>
                <w:rFonts w:hint="default" w:cs="宋体" w:asciiTheme="minorEastAsia" w:hAnsiTheme="minorEastAsia" w:eastAsiaTheme="minorEastAsia"/>
                <w:sz w:val="22"/>
                <w:szCs w:val="28"/>
                <w:lang w:val="zh-TW"/>
              </w:rPr>
              <w:t>，学习形式</w:t>
            </w:r>
            <w:r>
              <w:rPr>
                <w:rFonts w:cs="宋体" w:asciiTheme="minorEastAsia" w:hAnsiTheme="minorEastAsia" w:eastAsiaTheme="minorEastAsia"/>
                <w:sz w:val="22"/>
                <w:szCs w:val="28"/>
                <w:lang w:val="zh-TW"/>
              </w:rPr>
              <w:t>较单一</w:t>
            </w:r>
            <w:r>
              <w:rPr>
                <w:rFonts w:hint="default" w:cs="宋体" w:asciiTheme="minorEastAsia" w:hAnsiTheme="minorEastAsia" w:eastAsiaTheme="minorEastAsia"/>
                <w:sz w:val="22"/>
                <w:szCs w:val="28"/>
                <w:lang w:val="zh-TW"/>
              </w:rPr>
              <w:t>，</w:t>
            </w:r>
            <w:r>
              <w:rPr>
                <w:rFonts w:cs="宋体" w:asciiTheme="minorEastAsia" w:hAnsiTheme="minorEastAsia" w:eastAsiaTheme="minorEastAsia"/>
                <w:sz w:val="22"/>
                <w:szCs w:val="28"/>
                <w:lang w:val="zh-TW"/>
              </w:rPr>
              <w:t>小组</w:t>
            </w:r>
            <w:r>
              <w:rPr>
                <w:rFonts w:cs="宋体" w:asciiTheme="minorEastAsia" w:hAnsiTheme="minorEastAsia" w:eastAsiaTheme="minorEastAsia"/>
                <w:sz w:val="22"/>
                <w:szCs w:val="28"/>
                <w:lang w:val="zh-TW" w:eastAsia="zh-TW"/>
              </w:rPr>
              <w:t>成员参与积极性</w:t>
            </w:r>
            <w:r>
              <w:rPr>
                <w:rFonts w:cs="宋体" w:asciiTheme="minorEastAsia" w:hAnsiTheme="minorEastAsia" w:eastAsiaTheme="minorEastAsia"/>
                <w:sz w:val="22"/>
                <w:szCs w:val="28"/>
                <w:lang w:val="zh-TW"/>
              </w:rPr>
              <w:t>不够，学习</w:t>
            </w:r>
            <w:r>
              <w:rPr>
                <w:rFonts w:hint="default" w:cs="宋体" w:asciiTheme="minorEastAsia" w:hAnsiTheme="minorEastAsia" w:eastAsiaTheme="minorEastAsia"/>
                <w:sz w:val="22"/>
                <w:szCs w:val="28"/>
                <w:lang w:val="zh-TW"/>
              </w:rPr>
              <w:t>效果</w:t>
            </w:r>
            <w:r>
              <w:rPr>
                <w:rFonts w:cs="宋体" w:asciiTheme="minorEastAsia" w:hAnsiTheme="minorEastAsia" w:eastAsiaTheme="minorEastAsia"/>
                <w:sz w:val="22"/>
                <w:szCs w:val="28"/>
                <w:lang w:val="zh-TW"/>
              </w:rPr>
              <w:t>尚可</w:t>
            </w:r>
            <w:r>
              <w:rPr>
                <w:rFonts w:cs="宋体" w:asciiTheme="minorEastAsia" w:hAnsiTheme="minorEastAsia" w:eastAsiaTheme="minorEastAsia"/>
                <w:sz w:val="22"/>
                <w:szCs w:val="28"/>
                <w:lang w:val="zh-TW" w:eastAsia="zh-TW"/>
              </w:rPr>
              <w:t>，</w:t>
            </w:r>
            <w:r>
              <w:rPr>
                <w:rFonts w:cs="宋体" w:asciiTheme="minorEastAsia" w:hAnsiTheme="minorEastAsia" w:eastAsiaTheme="minorEastAsia"/>
                <w:sz w:val="22"/>
                <w:szCs w:val="28"/>
                <w:lang w:val="zh-TW"/>
              </w:rPr>
              <w:t>小组成员</w:t>
            </w:r>
            <w:r>
              <w:rPr>
                <w:rFonts w:hint="default" w:cs="宋体" w:asciiTheme="minorEastAsia" w:hAnsiTheme="minorEastAsia" w:eastAsiaTheme="minorEastAsia"/>
                <w:sz w:val="22"/>
                <w:szCs w:val="28"/>
                <w:lang w:val="zh-TW"/>
              </w:rPr>
              <w:t>评价一般</w:t>
            </w:r>
            <w:r>
              <w:rPr>
                <w:rFonts w:cs="宋体" w:asciiTheme="minorEastAsia" w:hAnsiTheme="minorEastAsia" w:eastAsiaTheme="minorEastAsia"/>
                <w:sz w:val="22"/>
                <w:szCs w:val="28"/>
                <w:lang w:val="zh-TW" w:eastAsia="zh-TW"/>
              </w:rPr>
              <w:t>。</w:t>
            </w:r>
          </w:p>
        </w:tc>
      </w:tr>
      <w:tr w14:paraId="0669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08D70D90">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continue"/>
            <w:vAlign w:val="center"/>
          </w:tcPr>
          <w:p w14:paraId="3D2FF181">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1701" w:type="dxa"/>
            <w:vAlign w:val="center"/>
          </w:tcPr>
          <w:p w14:paraId="7350B16F">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r>
              <w:rPr>
                <w:rFonts w:asciiTheme="minorEastAsia" w:hAnsiTheme="minorEastAsia" w:eastAsiaTheme="minorEastAsia"/>
                <w:bCs/>
                <w:color w:val="auto"/>
                <w:sz w:val="22"/>
                <w:szCs w:val="28"/>
              </w:rPr>
              <w:t>1.</w:t>
            </w:r>
            <w:r>
              <w:rPr>
                <w:rFonts w:hint="default" w:asciiTheme="minorEastAsia" w:hAnsiTheme="minorEastAsia" w:eastAsiaTheme="minorEastAsia"/>
                <w:bCs/>
                <w:color w:val="auto"/>
                <w:sz w:val="22"/>
                <w:szCs w:val="28"/>
              </w:rPr>
              <w:t>2</w:t>
            </w:r>
            <w:r>
              <w:rPr>
                <w:rFonts w:asciiTheme="minorEastAsia" w:hAnsiTheme="minorEastAsia" w:eastAsiaTheme="minorEastAsia"/>
                <w:bCs/>
                <w:color w:val="auto"/>
                <w:sz w:val="22"/>
                <w:szCs w:val="28"/>
              </w:rPr>
              <w:t>.2</w:t>
            </w:r>
            <w:r>
              <w:rPr>
                <w:rFonts w:hint="default" w:asciiTheme="minorEastAsia" w:hAnsiTheme="minorEastAsia" w:eastAsiaTheme="minorEastAsia"/>
                <w:bCs/>
                <w:color w:val="auto"/>
                <w:sz w:val="22"/>
                <w:szCs w:val="28"/>
              </w:rPr>
              <w:t>党团</w:t>
            </w:r>
            <w:r>
              <w:rPr>
                <w:rFonts w:asciiTheme="minorEastAsia" w:hAnsiTheme="minorEastAsia" w:eastAsiaTheme="minorEastAsia"/>
                <w:bCs/>
                <w:color w:val="auto"/>
                <w:sz w:val="22"/>
                <w:szCs w:val="28"/>
              </w:rPr>
              <w:t>班一体化工作机制完善（</w:t>
            </w:r>
            <w:r>
              <w:rPr>
                <w:rFonts w:hint="default" w:asciiTheme="minorEastAsia" w:hAnsiTheme="minorEastAsia" w:eastAsiaTheme="minorEastAsia"/>
                <w:bCs/>
                <w:color w:val="auto"/>
                <w:sz w:val="22"/>
                <w:szCs w:val="28"/>
              </w:rPr>
              <w:t>2</w:t>
            </w:r>
            <w:r>
              <w:rPr>
                <w:rFonts w:asciiTheme="minorEastAsia" w:hAnsiTheme="minorEastAsia" w:eastAsiaTheme="minorEastAsia"/>
                <w:bCs/>
                <w:color w:val="auto"/>
                <w:sz w:val="22"/>
                <w:szCs w:val="28"/>
              </w:rPr>
              <w:t>分）</w:t>
            </w:r>
          </w:p>
        </w:tc>
        <w:tc>
          <w:tcPr>
            <w:tcW w:w="3759" w:type="dxa"/>
            <w:vAlign w:val="center"/>
          </w:tcPr>
          <w:p w14:paraId="79B3EBC7">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0061FE"/>
                <w:sz w:val="22"/>
                <w:szCs w:val="28"/>
              </w:rPr>
            </w:pPr>
            <w:r>
              <w:rPr>
                <w:rFonts w:asciiTheme="minorEastAsia" w:hAnsiTheme="minorEastAsia" w:eastAsiaTheme="minorEastAsia"/>
                <w:bCs/>
                <w:color w:val="auto"/>
                <w:sz w:val="22"/>
                <w:szCs w:val="28"/>
              </w:rPr>
              <w:t>举办与师生</w:t>
            </w:r>
            <w:r>
              <w:rPr>
                <w:rFonts w:hint="default" w:asciiTheme="minorEastAsia" w:hAnsiTheme="minorEastAsia" w:eastAsiaTheme="minorEastAsia"/>
                <w:bCs/>
                <w:color w:val="auto"/>
                <w:sz w:val="22"/>
                <w:szCs w:val="28"/>
              </w:rPr>
              <w:t>党支部</w:t>
            </w:r>
            <w:r>
              <w:rPr>
                <w:rFonts w:asciiTheme="minorEastAsia" w:hAnsiTheme="minorEastAsia" w:eastAsiaTheme="minorEastAsia"/>
                <w:bCs/>
                <w:color w:val="auto"/>
                <w:sz w:val="22"/>
                <w:szCs w:val="28"/>
              </w:rPr>
              <w:t>结队</w:t>
            </w:r>
            <w:r>
              <w:rPr>
                <w:rFonts w:hint="default" w:asciiTheme="minorEastAsia" w:hAnsiTheme="minorEastAsia" w:eastAsiaTheme="minorEastAsia"/>
                <w:bCs/>
                <w:color w:val="auto"/>
                <w:sz w:val="22"/>
                <w:szCs w:val="28"/>
              </w:rPr>
              <w:t>交流学习活动次数</w:t>
            </w:r>
            <w:r>
              <w:rPr>
                <w:rFonts w:asciiTheme="minorEastAsia" w:hAnsiTheme="minorEastAsia" w:eastAsiaTheme="minorEastAsia"/>
                <w:bCs/>
                <w:color w:val="auto"/>
                <w:sz w:val="22"/>
                <w:szCs w:val="28"/>
              </w:rPr>
              <w:t>*</w:t>
            </w:r>
            <w:r>
              <w:rPr>
                <w:rFonts w:hint="default" w:asciiTheme="minorEastAsia" w:hAnsiTheme="minorEastAsia" w:eastAsiaTheme="minorEastAsia"/>
                <w:bCs/>
                <w:color w:val="auto"/>
                <w:sz w:val="22"/>
                <w:szCs w:val="28"/>
              </w:rPr>
              <w:t>1</w:t>
            </w:r>
            <w:r>
              <w:rPr>
                <w:rFonts w:asciiTheme="minorEastAsia" w:hAnsiTheme="minorEastAsia" w:eastAsiaTheme="minorEastAsia"/>
                <w:bCs/>
                <w:color w:val="auto"/>
                <w:sz w:val="22"/>
                <w:szCs w:val="28"/>
              </w:rPr>
              <w:t>分</w:t>
            </w:r>
            <w:r>
              <w:rPr>
                <w:rFonts w:hint="default" w:asciiTheme="minorEastAsia" w:hAnsiTheme="minorEastAsia" w:eastAsiaTheme="minorEastAsia"/>
                <w:bCs/>
                <w:color w:val="auto"/>
                <w:sz w:val="22"/>
                <w:szCs w:val="28"/>
              </w:rPr>
              <w:t>，满分2</w:t>
            </w:r>
            <w:r>
              <w:rPr>
                <w:rFonts w:asciiTheme="minorEastAsia" w:hAnsiTheme="minorEastAsia" w:eastAsiaTheme="minorEastAsia"/>
                <w:bCs/>
                <w:color w:val="auto"/>
                <w:sz w:val="22"/>
                <w:szCs w:val="28"/>
              </w:rPr>
              <w:t>分</w:t>
            </w:r>
          </w:p>
        </w:tc>
      </w:tr>
      <w:tr w14:paraId="6D3CD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0AED7A49">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restart"/>
            <w:vAlign w:val="center"/>
          </w:tcPr>
          <w:p w14:paraId="537900DC">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color w:val="auto"/>
                <w:sz w:val="22"/>
                <w:szCs w:val="28"/>
              </w:rPr>
            </w:pPr>
            <w:r>
              <w:rPr>
                <w:rFonts w:asciiTheme="minorEastAsia" w:hAnsiTheme="minorEastAsia" w:eastAsiaTheme="minorEastAsia"/>
                <w:b/>
                <w:color w:val="auto"/>
                <w:sz w:val="22"/>
                <w:szCs w:val="28"/>
              </w:rPr>
              <w:t>1.</w:t>
            </w:r>
            <w:r>
              <w:rPr>
                <w:rFonts w:hint="default" w:asciiTheme="minorEastAsia" w:hAnsiTheme="minorEastAsia" w:eastAsiaTheme="minorEastAsia"/>
                <w:b/>
                <w:color w:val="auto"/>
                <w:sz w:val="22"/>
                <w:szCs w:val="28"/>
              </w:rPr>
              <w:t>3</w:t>
            </w:r>
            <w:r>
              <w:rPr>
                <w:rFonts w:asciiTheme="minorEastAsia" w:hAnsiTheme="minorEastAsia" w:eastAsiaTheme="minorEastAsia"/>
                <w:b/>
                <w:color w:val="auto"/>
                <w:sz w:val="22"/>
                <w:szCs w:val="28"/>
              </w:rPr>
              <w:t>党员/团员模范带头作用</w:t>
            </w:r>
          </w:p>
          <w:p w14:paraId="6422D68E">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r>
              <w:rPr>
                <w:rFonts w:asciiTheme="minorEastAsia" w:hAnsiTheme="minorEastAsia" w:eastAsiaTheme="minorEastAsia"/>
                <w:b/>
                <w:color w:val="auto"/>
                <w:sz w:val="22"/>
                <w:szCs w:val="28"/>
              </w:rPr>
              <w:t>（</w:t>
            </w:r>
            <w:r>
              <w:rPr>
                <w:rFonts w:hint="default" w:asciiTheme="minorEastAsia" w:hAnsiTheme="minorEastAsia" w:eastAsiaTheme="minorEastAsia"/>
                <w:b/>
                <w:color w:val="auto"/>
                <w:sz w:val="22"/>
                <w:szCs w:val="28"/>
              </w:rPr>
              <w:t>4</w:t>
            </w:r>
            <w:r>
              <w:rPr>
                <w:rFonts w:asciiTheme="minorEastAsia" w:hAnsiTheme="minorEastAsia" w:eastAsiaTheme="minorEastAsia"/>
                <w:b/>
                <w:color w:val="auto"/>
                <w:sz w:val="22"/>
                <w:szCs w:val="28"/>
              </w:rPr>
              <w:t>分）</w:t>
            </w:r>
          </w:p>
        </w:tc>
        <w:tc>
          <w:tcPr>
            <w:tcW w:w="1701" w:type="dxa"/>
            <w:vAlign w:val="center"/>
          </w:tcPr>
          <w:p w14:paraId="278DEF3D">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hint="default" w:asciiTheme="minorEastAsia" w:hAnsiTheme="minorEastAsia" w:eastAsiaTheme="minorEastAsia"/>
                <w:bCs/>
                <w:color w:val="auto"/>
                <w:sz w:val="22"/>
                <w:szCs w:val="28"/>
              </w:rPr>
              <w:t>1.3.1</w:t>
            </w:r>
            <w:r>
              <w:rPr>
                <w:rFonts w:asciiTheme="minorEastAsia" w:hAnsiTheme="minorEastAsia" w:eastAsiaTheme="minorEastAsia"/>
                <w:bCs/>
                <w:color w:val="auto"/>
                <w:sz w:val="22"/>
                <w:szCs w:val="28"/>
              </w:rPr>
              <w:t>班集体</w:t>
            </w:r>
            <w:r>
              <w:rPr>
                <w:rFonts w:hint="default" w:asciiTheme="minorEastAsia" w:hAnsiTheme="minorEastAsia" w:eastAsiaTheme="minorEastAsia"/>
                <w:bCs/>
                <w:color w:val="auto"/>
                <w:sz w:val="22"/>
                <w:szCs w:val="28"/>
              </w:rPr>
              <w:t>同学积极参加</w:t>
            </w:r>
            <w:r>
              <w:rPr>
                <w:rFonts w:asciiTheme="minorEastAsia" w:hAnsiTheme="minorEastAsia" w:eastAsiaTheme="minorEastAsia"/>
                <w:bCs/>
                <w:color w:val="auto"/>
                <w:sz w:val="22"/>
                <w:szCs w:val="28"/>
              </w:rPr>
              <w:t>思想</w:t>
            </w:r>
            <w:r>
              <w:rPr>
                <w:rFonts w:hint="default" w:asciiTheme="minorEastAsia" w:hAnsiTheme="minorEastAsia" w:eastAsiaTheme="minorEastAsia"/>
                <w:bCs/>
                <w:color w:val="auto"/>
                <w:sz w:val="22"/>
                <w:szCs w:val="28"/>
              </w:rPr>
              <w:t>理论学习研讨班，</w:t>
            </w:r>
            <w:r>
              <w:rPr>
                <w:rFonts w:asciiTheme="minorEastAsia" w:hAnsiTheme="minorEastAsia" w:eastAsiaTheme="minorEastAsia"/>
                <w:bCs/>
                <w:color w:val="auto"/>
                <w:sz w:val="22"/>
                <w:szCs w:val="28"/>
              </w:rPr>
              <w:t>包括校“马研班”、青马班、院“青马学堂”等</w:t>
            </w:r>
          </w:p>
          <w:p w14:paraId="0B1FAEFC">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asciiTheme="minorEastAsia" w:hAnsiTheme="minorEastAsia" w:eastAsiaTheme="minorEastAsia"/>
                <w:bCs/>
                <w:color w:val="auto"/>
                <w:sz w:val="22"/>
                <w:szCs w:val="28"/>
              </w:rPr>
              <w:t>（</w:t>
            </w:r>
            <w:r>
              <w:rPr>
                <w:rFonts w:hint="default" w:asciiTheme="minorEastAsia" w:hAnsiTheme="minorEastAsia" w:eastAsiaTheme="minorEastAsia"/>
                <w:bCs/>
                <w:color w:val="auto"/>
                <w:sz w:val="22"/>
                <w:szCs w:val="28"/>
              </w:rPr>
              <w:t>4</w:t>
            </w:r>
            <w:r>
              <w:rPr>
                <w:rFonts w:asciiTheme="minorEastAsia" w:hAnsiTheme="minorEastAsia" w:eastAsiaTheme="minorEastAsia"/>
                <w:bCs/>
                <w:color w:val="auto"/>
                <w:sz w:val="22"/>
                <w:szCs w:val="28"/>
              </w:rPr>
              <w:t>分）</w:t>
            </w:r>
          </w:p>
        </w:tc>
        <w:tc>
          <w:tcPr>
            <w:tcW w:w="3759" w:type="dxa"/>
            <w:vAlign w:val="center"/>
          </w:tcPr>
          <w:p w14:paraId="5988B962">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hint="default" w:asciiTheme="minorEastAsia" w:hAnsiTheme="minorEastAsia" w:eastAsiaTheme="minorEastAsia"/>
                <w:bCs/>
                <w:color w:val="auto"/>
                <w:sz w:val="22"/>
                <w:szCs w:val="28"/>
              </w:rPr>
              <w:t>每人加</w:t>
            </w:r>
            <w:r>
              <w:rPr>
                <w:rFonts w:asciiTheme="minorEastAsia" w:hAnsiTheme="minorEastAsia" w:eastAsiaTheme="minorEastAsia"/>
                <w:bCs/>
                <w:color w:val="auto"/>
                <w:sz w:val="22"/>
                <w:szCs w:val="28"/>
              </w:rPr>
              <w:t>1分（上限</w:t>
            </w:r>
            <w:r>
              <w:rPr>
                <w:rFonts w:hint="default" w:asciiTheme="minorEastAsia" w:hAnsiTheme="minorEastAsia" w:eastAsiaTheme="minorEastAsia"/>
                <w:bCs/>
                <w:color w:val="auto"/>
                <w:sz w:val="22"/>
                <w:szCs w:val="28"/>
              </w:rPr>
              <w:t>4</w:t>
            </w:r>
            <w:r>
              <w:rPr>
                <w:rFonts w:asciiTheme="minorEastAsia" w:hAnsiTheme="minorEastAsia" w:eastAsiaTheme="minorEastAsia"/>
                <w:bCs/>
                <w:color w:val="auto"/>
                <w:sz w:val="22"/>
                <w:szCs w:val="28"/>
              </w:rPr>
              <w:t>分）</w:t>
            </w:r>
          </w:p>
        </w:tc>
      </w:tr>
      <w:tr w14:paraId="7DD7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52BE148B">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continue"/>
            <w:vAlign w:val="center"/>
          </w:tcPr>
          <w:p w14:paraId="6126FE52">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微软雅黑" w:asciiTheme="minorEastAsia" w:hAnsiTheme="minorEastAsia" w:eastAsiaTheme="minorEastAsia"/>
                <w:b/>
                <w:color w:val="auto"/>
                <w:sz w:val="22"/>
                <w:szCs w:val="28"/>
              </w:rPr>
            </w:pPr>
          </w:p>
        </w:tc>
        <w:tc>
          <w:tcPr>
            <w:tcW w:w="1701" w:type="dxa"/>
            <w:vAlign w:val="center"/>
          </w:tcPr>
          <w:p w14:paraId="2FF78A39">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hint="default" w:asciiTheme="minorEastAsia" w:hAnsiTheme="minorEastAsia" w:eastAsiaTheme="minorEastAsia"/>
                <w:bCs/>
                <w:color w:val="auto"/>
                <w:sz w:val="22"/>
                <w:szCs w:val="28"/>
              </w:rPr>
              <w:t>1.3.2</w:t>
            </w:r>
            <w:r>
              <w:rPr>
                <w:rFonts w:asciiTheme="minorEastAsia" w:hAnsiTheme="minorEastAsia" w:eastAsiaTheme="minorEastAsia"/>
                <w:bCs/>
                <w:color w:val="auto"/>
                <w:sz w:val="22"/>
                <w:szCs w:val="28"/>
              </w:rPr>
              <w:t>班集体同学见义勇为</w:t>
            </w:r>
            <w:r>
              <w:rPr>
                <w:rFonts w:hint="default" w:asciiTheme="minorEastAsia" w:hAnsiTheme="minorEastAsia" w:eastAsiaTheme="minorEastAsia"/>
                <w:bCs/>
                <w:color w:val="auto"/>
                <w:sz w:val="22"/>
                <w:szCs w:val="28"/>
              </w:rPr>
              <w:t>、争做表率等</w:t>
            </w:r>
          </w:p>
        </w:tc>
        <w:tc>
          <w:tcPr>
            <w:tcW w:w="3759" w:type="dxa"/>
            <w:vAlign w:val="center"/>
          </w:tcPr>
          <w:p w14:paraId="467E7EE7">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asciiTheme="minorEastAsia" w:hAnsiTheme="minorEastAsia" w:eastAsiaTheme="minorEastAsia"/>
                <w:bCs/>
                <w:color w:val="auto"/>
                <w:sz w:val="22"/>
                <w:szCs w:val="28"/>
              </w:rPr>
              <w:t>加分项</w:t>
            </w:r>
            <w:r>
              <w:rPr>
                <w:rFonts w:hint="default" w:asciiTheme="minorEastAsia" w:hAnsiTheme="minorEastAsia" w:eastAsiaTheme="minorEastAsia"/>
                <w:bCs/>
                <w:color w:val="auto"/>
                <w:sz w:val="22"/>
                <w:szCs w:val="28"/>
              </w:rPr>
              <w:t>，每人加</w:t>
            </w:r>
            <w:r>
              <w:rPr>
                <w:rFonts w:asciiTheme="minorEastAsia" w:hAnsiTheme="minorEastAsia" w:eastAsiaTheme="minorEastAsia"/>
                <w:bCs/>
                <w:color w:val="auto"/>
                <w:sz w:val="22"/>
                <w:szCs w:val="28"/>
              </w:rPr>
              <w:t>1分（如有突出表现，由评审小组商议给分）。</w:t>
            </w:r>
          </w:p>
        </w:tc>
      </w:tr>
      <w:tr w14:paraId="03FF5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restart"/>
            <w:vAlign w:val="center"/>
          </w:tcPr>
          <w:p w14:paraId="46E75BF3">
            <w:pPr>
              <w:spacing w:line="360" w:lineRule="auto"/>
              <w:rPr>
                <w:rFonts w:hint="default" w:cs="宋体" w:asciiTheme="minorEastAsia" w:hAnsiTheme="minorEastAsia" w:eastAsiaTheme="minorEastAsia"/>
                <w:b/>
                <w:bCs/>
                <w:color w:val="auto"/>
                <w:sz w:val="22"/>
                <w:szCs w:val="28"/>
                <w:lang w:val="zh-TW" w:eastAsia="zh-TW"/>
              </w:rPr>
            </w:pPr>
            <w:r>
              <w:rPr>
                <w:rFonts w:hint="default" w:cs="宋体" w:asciiTheme="minorEastAsia" w:hAnsiTheme="minorEastAsia" w:eastAsiaTheme="minorEastAsia"/>
                <w:b/>
                <w:bCs/>
                <w:color w:val="auto"/>
                <w:sz w:val="22"/>
                <w:szCs w:val="28"/>
                <w:lang w:val="zh-TW" w:eastAsia="zh-TW"/>
              </w:rPr>
              <w:t>2.</w:t>
            </w:r>
            <w:r>
              <w:rPr>
                <w:rFonts w:cs="宋体" w:asciiTheme="minorEastAsia" w:hAnsiTheme="minorEastAsia" w:eastAsiaTheme="minorEastAsia"/>
                <w:b/>
                <w:bCs/>
                <w:color w:val="auto"/>
                <w:sz w:val="22"/>
                <w:szCs w:val="28"/>
                <w:lang w:val="zh-TW" w:eastAsia="zh-TW"/>
              </w:rPr>
              <w:t>学风建设</w:t>
            </w:r>
          </w:p>
          <w:p w14:paraId="34BF47BA">
            <w:pPr>
              <w:spacing w:line="360" w:lineRule="auto"/>
              <w:rPr>
                <w:rFonts w:hint="default" w:asciiTheme="minorEastAsia" w:hAnsiTheme="minorEastAsia" w:eastAsiaTheme="minorEastAsia"/>
                <w:b/>
                <w:bCs/>
                <w:color w:val="auto"/>
                <w:sz w:val="22"/>
                <w:szCs w:val="28"/>
              </w:rPr>
            </w:pPr>
            <w:r>
              <w:rPr>
                <w:rFonts w:cs="宋体" w:asciiTheme="minorEastAsia" w:hAnsiTheme="minorEastAsia" w:eastAsiaTheme="minorEastAsia"/>
                <w:b/>
                <w:bCs/>
                <w:color w:val="auto"/>
                <w:sz w:val="22"/>
                <w:szCs w:val="28"/>
                <w:lang w:val="zh-TW"/>
              </w:rPr>
              <w:t>(</w:t>
            </w:r>
            <w:r>
              <w:rPr>
                <w:rFonts w:hint="default" w:asciiTheme="minorEastAsia" w:hAnsiTheme="minorEastAsia" w:eastAsiaTheme="minorEastAsia"/>
                <w:b/>
                <w:bCs/>
                <w:color w:val="auto"/>
                <w:sz w:val="22"/>
                <w:szCs w:val="28"/>
              </w:rPr>
              <w:t>28</w:t>
            </w:r>
            <w:r>
              <w:rPr>
                <w:rFonts w:cs="宋体" w:asciiTheme="minorEastAsia" w:hAnsiTheme="minorEastAsia" w:eastAsiaTheme="minorEastAsia"/>
                <w:b/>
                <w:bCs/>
                <w:color w:val="auto"/>
                <w:sz w:val="22"/>
                <w:szCs w:val="28"/>
                <w:lang w:val="zh-TW" w:eastAsia="zh-TW"/>
              </w:rPr>
              <w:t>分</w:t>
            </w:r>
            <w:r>
              <w:rPr>
                <w:rFonts w:cs="宋体" w:asciiTheme="minorEastAsia" w:hAnsiTheme="minorEastAsia" w:eastAsiaTheme="minorEastAsia"/>
                <w:b/>
                <w:bCs/>
                <w:color w:val="auto"/>
                <w:sz w:val="22"/>
                <w:szCs w:val="28"/>
                <w:lang w:val="zh-TW"/>
              </w:rPr>
              <w:t>)</w:t>
            </w:r>
          </w:p>
        </w:tc>
        <w:tc>
          <w:tcPr>
            <w:tcW w:w="1275" w:type="dxa"/>
            <w:vMerge w:val="restart"/>
            <w:vAlign w:val="center"/>
          </w:tcPr>
          <w:p w14:paraId="292F8B3B">
            <w:pPr>
              <w:spacing w:line="360" w:lineRule="auto"/>
              <w:rPr>
                <w:rFonts w:hint="default" w:cs="宋体" w:asciiTheme="minorEastAsia" w:hAnsiTheme="minorEastAsia" w:eastAsiaTheme="minorEastAsia"/>
                <w:b/>
                <w:bCs/>
                <w:color w:val="auto"/>
                <w:sz w:val="22"/>
                <w:szCs w:val="28"/>
                <w:lang w:val="zh-TW"/>
              </w:rPr>
            </w:pPr>
            <w:r>
              <w:rPr>
                <w:rFonts w:hint="default" w:asciiTheme="minorEastAsia" w:hAnsiTheme="minorEastAsia" w:eastAsiaTheme="minorEastAsia"/>
                <w:b/>
                <w:bCs/>
                <w:color w:val="auto"/>
                <w:sz w:val="22"/>
                <w:szCs w:val="28"/>
              </w:rPr>
              <w:t>2</w:t>
            </w:r>
            <w:r>
              <w:rPr>
                <w:rFonts w:asciiTheme="minorEastAsia" w:hAnsiTheme="minorEastAsia" w:eastAsiaTheme="minorEastAsia"/>
                <w:b/>
                <w:bCs/>
                <w:color w:val="auto"/>
                <w:sz w:val="22"/>
                <w:szCs w:val="28"/>
              </w:rPr>
              <w:t>.</w:t>
            </w:r>
            <w:r>
              <w:rPr>
                <w:rFonts w:hint="default" w:asciiTheme="minorEastAsia" w:hAnsiTheme="minorEastAsia" w:eastAsiaTheme="minorEastAsia"/>
                <w:b/>
                <w:bCs/>
                <w:color w:val="auto"/>
                <w:sz w:val="22"/>
                <w:szCs w:val="28"/>
              </w:rPr>
              <w:t>1</w:t>
            </w:r>
            <w:r>
              <w:rPr>
                <w:rFonts w:cs="宋体" w:asciiTheme="minorEastAsia" w:hAnsiTheme="minorEastAsia" w:eastAsiaTheme="minorEastAsia"/>
                <w:b/>
                <w:bCs/>
                <w:color w:val="auto"/>
                <w:sz w:val="22"/>
                <w:szCs w:val="28"/>
              </w:rPr>
              <w:t>专业</w:t>
            </w:r>
            <w:r>
              <w:rPr>
                <w:rFonts w:cs="宋体" w:asciiTheme="minorEastAsia" w:hAnsiTheme="minorEastAsia" w:eastAsiaTheme="minorEastAsia"/>
                <w:b/>
                <w:bCs/>
                <w:color w:val="auto"/>
                <w:sz w:val="22"/>
                <w:szCs w:val="28"/>
                <w:lang w:val="zh-TW"/>
              </w:rPr>
              <w:t>学习</w:t>
            </w:r>
          </w:p>
          <w:p w14:paraId="1FFD160D">
            <w:pPr>
              <w:spacing w:line="360" w:lineRule="auto"/>
              <w:rPr>
                <w:rFonts w:hint="default" w:asciiTheme="minorEastAsia" w:hAnsiTheme="minorEastAsia" w:eastAsiaTheme="minorEastAsia"/>
                <w:b/>
                <w:color w:val="auto"/>
                <w:sz w:val="22"/>
                <w:szCs w:val="28"/>
                <w:lang w:eastAsia="zh-TW"/>
              </w:rPr>
            </w:pPr>
            <w:r>
              <w:rPr>
                <w:rFonts w:asciiTheme="minorEastAsia" w:hAnsiTheme="minorEastAsia" w:eastAsiaTheme="minorEastAsia"/>
                <w:b/>
                <w:bCs/>
                <w:color w:val="auto"/>
                <w:sz w:val="22"/>
                <w:szCs w:val="28"/>
              </w:rPr>
              <w:t>（</w:t>
            </w:r>
            <w:r>
              <w:rPr>
                <w:rFonts w:hint="default" w:asciiTheme="minorEastAsia" w:hAnsiTheme="minorEastAsia" w:eastAsiaTheme="minorEastAsia"/>
                <w:b/>
                <w:bCs/>
                <w:color w:val="auto"/>
                <w:sz w:val="22"/>
                <w:szCs w:val="28"/>
              </w:rPr>
              <w:t>23</w:t>
            </w:r>
            <w:r>
              <w:rPr>
                <w:rFonts w:cs="宋体" w:asciiTheme="minorEastAsia" w:hAnsiTheme="minorEastAsia" w:eastAsiaTheme="minorEastAsia"/>
                <w:b/>
                <w:bCs/>
                <w:color w:val="auto"/>
                <w:sz w:val="22"/>
                <w:szCs w:val="28"/>
                <w:lang w:val="zh-TW" w:eastAsia="zh-TW"/>
              </w:rPr>
              <w:t>分</w:t>
            </w:r>
            <w:r>
              <w:rPr>
                <w:rFonts w:asciiTheme="minorEastAsia" w:hAnsiTheme="minorEastAsia" w:eastAsiaTheme="minorEastAsia"/>
                <w:b/>
                <w:bCs/>
                <w:color w:val="auto"/>
                <w:sz w:val="22"/>
                <w:szCs w:val="28"/>
              </w:rPr>
              <w:t>）</w:t>
            </w:r>
          </w:p>
        </w:tc>
        <w:tc>
          <w:tcPr>
            <w:tcW w:w="1701" w:type="dxa"/>
            <w:vAlign w:val="center"/>
          </w:tcPr>
          <w:p w14:paraId="4B43AC5D">
            <w:pPr>
              <w:spacing w:line="360" w:lineRule="auto"/>
              <w:rPr>
                <w:rFonts w:hint="default" w:cs="宋体" w:asciiTheme="minorEastAsia" w:hAnsiTheme="minorEastAsia" w:eastAsiaTheme="minorEastAsia"/>
                <w:color w:val="auto"/>
                <w:sz w:val="22"/>
                <w:szCs w:val="28"/>
                <w:lang w:val="zh-TW"/>
              </w:rPr>
            </w:pPr>
            <w:r>
              <w:rPr>
                <w:rFonts w:hint="default" w:cs="宋体" w:asciiTheme="minorEastAsia" w:hAnsiTheme="minorEastAsia" w:eastAsiaTheme="minorEastAsia"/>
                <w:color w:val="auto"/>
                <w:sz w:val="22"/>
                <w:szCs w:val="28"/>
                <w:lang w:val="zh-TW" w:eastAsia="zh-TW"/>
              </w:rPr>
              <w:t>2</w:t>
            </w:r>
            <w:r>
              <w:rPr>
                <w:rFonts w:cs="宋体" w:asciiTheme="minorEastAsia" w:hAnsiTheme="minorEastAsia" w:eastAsiaTheme="minorEastAsia"/>
                <w:color w:val="auto"/>
                <w:sz w:val="22"/>
                <w:szCs w:val="28"/>
                <w:lang w:val="zh-TW"/>
              </w:rPr>
              <w:t>.1.1必修课专选课优良率</w:t>
            </w:r>
          </w:p>
          <w:p w14:paraId="7E385C19">
            <w:pPr>
              <w:spacing w:line="360" w:lineRule="auto"/>
              <w:rPr>
                <w:rFonts w:hint="default" w:cs="宋体" w:asciiTheme="minorEastAsia" w:hAnsiTheme="minorEastAsia" w:eastAsiaTheme="minorEastAsia"/>
                <w:color w:val="auto"/>
                <w:sz w:val="22"/>
                <w:szCs w:val="28"/>
                <w:lang w:val="zh-TW" w:eastAsia="zh-TW"/>
              </w:rPr>
            </w:pPr>
            <w:r>
              <w:rPr>
                <w:rFonts w:hint="default" w:cs="宋体" w:asciiTheme="minorEastAsia" w:hAnsiTheme="minorEastAsia" w:eastAsiaTheme="minorEastAsia"/>
                <w:color w:val="auto"/>
                <w:sz w:val="22"/>
                <w:szCs w:val="28"/>
                <w:lang w:val="zh-TW"/>
              </w:rPr>
              <w:t>(</w:t>
            </w:r>
            <w:r>
              <w:rPr>
                <w:rFonts w:hint="default" w:cs="宋体" w:asciiTheme="minorEastAsia" w:hAnsiTheme="minorEastAsia" w:eastAsiaTheme="minorEastAsia"/>
                <w:color w:val="auto"/>
                <w:sz w:val="22"/>
                <w:szCs w:val="28"/>
                <w:lang w:val="zh-TW" w:eastAsia="zh-TW"/>
              </w:rPr>
              <w:t>10</w:t>
            </w:r>
            <w:r>
              <w:rPr>
                <w:rFonts w:cs="宋体" w:asciiTheme="minorEastAsia" w:hAnsiTheme="minorEastAsia" w:eastAsiaTheme="minorEastAsia"/>
                <w:color w:val="auto"/>
                <w:sz w:val="22"/>
                <w:szCs w:val="28"/>
                <w:lang w:val="zh-TW"/>
              </w:rPr>
              <w:t>分</w:t>
            </w:r>
            <w:r>
              <w:rPr>
                <w:rFonts w:hint="default" w:cs="宋体" w:asciiTheme="minorEastAsia" w:hAnsiTheme="minorEastAsia" w:eastAsiaTheme="minorEastAsia"/>
                <w:color w:val="auto"/>
                <w:sz w:val="22"/>
                <w:szCs w:val="28"/>
                <w:lang w:val="zh-TW"/>
              </w:rPr>
              <w:t>)</w:t>
            </w:r>
          </w:p>
        </w:tc>
        <w:tc>
          <w:tcPr>
            <w:tcW w:w="3759" w:type="dxa"/>
            <w:vAlign w:val="center"/>
          </w:tcPr>
          <w:p w14:paraId="53323600">
            <w:pPr>
              <w:spacing w:line="360" w:lineRule="auto"/>
              <w:rPr>
                <w:rFonts w:hint="default" w:asciiTheme="minorEastAsia" w:hAnsiTheme="minorEastAsia" w:eastAsiaTheme="minorEastAsia"/>
                <w:color w:val="auto"/>
                <w:sz w:val="22"/>
                <w:szCs w:val="28"/>
              </w:rPr>
            </w:pPr>
            <w:r>
              <w:rPr>
                <w:rFonts w:cs="宋体" w:asciiTheme="minorEastAsia" w:hAnsiTheme="minorEastAsia" w:eastAsiaTheme="minorEastAsia"/>
                <w:color w:val="auto"/>
                <w:sz w:val="22"/>
                <w:szCs w:val="28"/>
                <w:lang w:val="zh-TW" w:eastAsia="zh-TW"/>
              </w:rPr>
              <w:t>（必修课和专选课，</w:t>
            </w:r>
            <w:r>
              <w:rPr>
                <w:rFonts w:asciiTheme="minorEastAsia" w:hAnsiTheme="minorEastAsia" w:eastAsiaTheme="minorEastAsia"/>
                <w:color w:val="auto"/>
                <w:sz w:val="22"/>
                <w:szCs w:val="28"/>
              </w:rPr>
              <w:t>80</w:t>
            </w:r>
            <w:r>
              <w:rPr>
                <w:rFonts w:cs="宋体" w:asciiTheme="minorEastAsia" w:hAnsiTheme="minorEastAsia" w:eastAsiaTheme="minorEastAsia"/>
                <w:color w:val="auto"/>
                <w:sz w:val="22"/>
                <w:szCs w:val="28"/>
                <w:lang w:val="zh-TW" w:eastAsia="zh-TW"/>
              </w:rPr>
              <w:t>分</w:t>
            </w:r>
            <w:r>
              <w:rPr>
                <w:rFonts w:cs="宋体" w:asciiTheme="minorEastAsia" w:hAnsiTheme="minorEastAsia" w:eastAsiaTheme="minorEastAsia"/>
                <w:color w:val="auto"/>
                <w:sz w:val="22"/>
                <w:szCs w:val="28"/>
                <w:lang w:val="zh-TW"/>
              </w:rPr>
              <w:t>及</w:t>
            </w:r>
            <w:r>
              <w:rPr>
                <w:rFonts w:cs="宋体" w:asciiTheme="minorEastAsia" w:hAnsiTheme="minorEastAsia" w:eastAsiaTheme="minorEastAsia"/>
                <w:color w:val="auto"/>
                <w:sz w:val="22"/>
                <w:szCs w:val="28"/>
                <w:lang w:val="zh-TW" w:eastAsia="zh-TW"/>
              </w:rPr>
              <w:t>以上为优良）</w:t>
            </w:r>
          </w:p>
          <w:p w14:paraId="484E6ED9">
            <w:pPr>
              <w:spacing w:line="360" w:lineRule="auto"/>
              <w:rPr>
                <w:rFonts w:hint="default" w:asciiTheme="minorEastAsia" w:hAnsiTheme="minorEastAsia" w:eastAsiaTheme="minorEastAsia"/>
                <w:color w:val="auto"/>
                <w:sz w:val="22"/>
                <w:szCs w:val="28"/>
              </w:rPr>
            </w:pPr>
            <w:r>
              <w:rPr>
                <w:rFonts w:hint="default" w:asciiTheme="minorEastAsia" w:hAnsiTheme="minorEastAsia" w:eastAsiaTheme="minorEastAsia"/>
                <w:color w:val="auto"/>
                <w:sz w:val="22"/>
                <w:szCs w:val="28"/>
              </w:rPr>
              <w:t>10×</w:t>
            </w:r>
            <w:r>
              <w:rPr>
                <w:rFonts w:cs="宋体" w:asciiTheme="minorEastAsia" w:hAnsiTheme="minorEastAsia" w:eastAsiaTheme="minorEastAsia"/>
                <w:color w:val="auto"/>
                <w:sz w:val="22"/>
                <w:szCs w:val="28"/>
                <w:lang w:val="zh-TW" w:eastAsia="zh-TW"/>
              </w:rPr>
              <w:t>（</w:t>
            </w:r>
            <w:r>
              <w:rPr>
                <w:rFonts w:cs="宋体" w:asciiTheme="minorEastAsia" w:hAnsiTheme="minorEastAsia" w:eastAsiaTheme="minorEastAsia"/>
                <w:color w:val="auto"/>
                <w:sz w:val="22"/>
                <w:szCs w:val="28"/>
                <w:lang w:val="zh-TW"/>
              </w:rPr>
              <w:t>班级</w:t>
            </w:r>
            <w:r>
              <w:rPr>
                <w:rFonts w:cs="宋体" w:asciiTheme="minorEastAsia" w:hAnsiTheme="minorEastAsia" w:eastAsiaTheme="minorEastAsia"/>
                <w:color w:val="auto"/>
                <w:sz w:val="22"/>
                <w:szCs w:val="28"/>
                <w:lang w:val="zh-TW" w:eastAsia="zh-TW"/>
              </w:rPr>
              <w:t>同学上一学年所修科目在</w:t>
            </w:r>
            <w:r>
              <w:rPr>
                <w:rFonts w:asciiTheme="minorEastAsia" w:hAnsiTheme="minorEastAsia" w:eastAsiaTheme="minorEastAsia"/>
                <w:color w:val="auto"/>
                <w:sz w:val="22"/>
                <w:szCs w:val="28"/>
              </w:rPr>
              <w:t>80</w:t>
            </w:r>
            <w:r>
              <w:rPr>
                <w:rFonts w:cs="宋体" w:asciiTheme="minorEastAsia" w:hAnsiTheme="minorEastAsia" w:eastAsiaTheme="minorEastAsia"/>
                <w:color w:val="auto"/>
                <w:sz w:val="22"/>
                <w:szCs w:val="28"/>
                <w:lang w:val="zh-TW" w:eastAsia="zh-TW"/>
              </w:rPr>
              <w:t>分以上的科目数之和</w:t>
            </w:r>
            <w:r>
              <w:rPr>
                <w:rFonts w:asciiTheme="minorEastAsia" w:hAnsiTheme="minorEastAsia" w:eastAsiaTheme="minorEastAsia"/>
                <w:color w:val="auto"/>
                <w:sz w:val="22"/>
                <w:szCs w:val="28"/>
              </w:rPr>
              <w:t>/</w:t>
            </w:r>
            <w:r>
              <w:rPr>
                <w:rFonts w:cs="宋体" w:asciiTheme="minorEastAsia" w:hAnsiTheme="minorEastAsia" w:eastAsiaTheme="minorEastAsia"/>
                <w:color w:val="auto"/>
                <w:sz w:val="22"/>
                <w:szCs w:val="28"/>
                <w:lang w:val="zh-TW" w:eastAsia="zh-TW"/>
              </w:rPr>
              <w:t>全班同学上一学年所修科目数之和）</w:t>
            </w:r>
            <w:r>
              <w:rPr>
                <w:rFonts w:hint="default" w:asciiTheme="minorEastAsia" w:hAnsiTheme="minorEastAsia" w:eastAsiaTheme="minorEastAsia"/>
                <w:color w:val="auto"/>
                <w:sz w:val="22"/>
                <w:szCs w:val="28"/>
              </w:rPr>
              <w:t>×</w:t>
            </w:r>
            <w:r>
              <w:rPr>
                <w:rFonts w:asciiTheme="minorEastAsia" w:hAnsiTheme="minorEastAsia" w:eastAsiaTheme="minorEastAsia"/>
                <w:color w:val="auto"/>
                <w:sz w:val="22"/>
                <w:szCs w:val="28"/>
              </w:rPr>
              <w:t>100%</w:t>
            </w:r>
          </w:p>
        </w:tc>
      </w:tr>
      <w:tr w14:paraId="2A82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7551BCCD">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continue"/>
            <w:vAlign w:val="center"/>
          </w:tcPr>
          <w:p w14:paraId="5BC4F277">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701" w:type="dxa"/>
            <w:vAlign w:val="center"/>
          </w:tcPr>
          <w:p w14:paraId="4EB3D89A">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宋体" w:asciiTheme="minorEastAsia" w:hAnsiTheme="minorEastAsia" w:eastAsiaTheme="minorEastAsia"/>
                <w:color w:val="auto"/>
                <w:sz w:val="22"/>
                <w:szCs w:val="28"/>
                <w:lang w:val="zh-TW" w:eastAsia="zh-TW"/>
              </w:rPr>
            </w:pPr>
            <w:r>
              <w:rPr>
                <w:rFonts w:hint="default" w:cs="宋体" w:asciiTheme="minorEastAsia" w:hAnsiTheme="minorEastAsia" w:eastAsiaTheme="minorEastAsia"/>
                <w:color w:val="auto"/>
                <w:sz w:val="22"/>
                <w:szCs w:val="28"/>
                <w:lang w:val="zh-TW" w:eastAsia="zh-TW"/>
              </w:rPr>
              <w:t xml:space="preserve">2.1.2 </w:t>
            </w:r>
            <w:r>
              <w:rPr>
                <w:rFonts w:cs="宋体" w:asciiTheme="minorEastAsia" w:hAnsiTheme="minorEastAsia" w:eastAsiaTheme="minorEastAsia"/>
                <w:color w:val="auto"/>
                <w:sz w:val="22"/>
                <w:szCs w:val="28"/>
                <w:lang w:val="zh-TW" w:eastAsia="zh-TW"/>
              </w:rPr>
              <w:t>导师制考核中优秀比例（8分）</w:t>
            </w:r>
          </w:p>
          <w:p w14:paraId="09356E47">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宋体" w:asciiTheme="minorEastAsia" w:hAnsiTheme="minorEastAsia" w:eastAsiaTheme="minorEastAsia"/>
                <w:color w:val="auto"/>
                <w:sz w:val="22"/>
                <w:szCs w:val="28"/>
                <w:lang w:val="zh-TW" w:eastAsia="zh-TW"/>
              </w:rPr>
            </w:pPr>
            <w:r>
              <w:rPr>
                <w:rFonts w:cs="宋体" w:asciiTheme="minorEastAsia" w:hAnsiTheme="minorEastAsia" w:eastAsiaTheme="minorEastAsia"/>
                <w:color w:val="auto"/>
                <w:sz w:val="22"/>
                <w:szCs w:val="28"/>
                <w:lang w:val="zh-TW" w:eastAsia="zh-TW"/>
              </w:rPr>
              <w:t>（从2</w:t>
            </w:r>
            <w:r>
              <w:rPr>
                <w:rFonts w:hint="default" w:cs="宋体" w:asciiTheme="minorEastAsia" w:hAnsiTheme="minorEastAsia" w:eastAsiaTheme="minorEastAsia"/>
                <w:color w:val="auto"/>
                <w:sz w:val="22"/>
                <w:szCs w:val="28"/>
                <w:lang w:val="zh-TW" w:eastAsia="zh-TW"/>
              </w:rPr>
              <w:t>020</w:t>
            </w:r>
            <w:r>
              <w:rPr>
                <w:rFonts w:cs="宋体" w:asciiTheme="minorEastAsia" w:hAnsiTheme="minorEastAsia" w:eastAsiaTheme="minorEastAsia"/>
                <w:color w:val="auto"/>
                <w:sz w:val="22"/>
                <w:szCs w:val="28"/>
                <w:lang w:val="zh-TW" w:eastAsia="zh-TW"/>
              </w:rPr>
              <w:t>学年开始）</w:t>
            </w:r>
          </w:p>
        </w:tc>
        <w:tc>
          <w:tcPr>
            <w:tcW w:w="3759" w:type="dxa"/>
            <w:vAlign w:val="center"/>
          </w:tcPr>
          <w:p w14:paraId="61D459B4">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宋体" w:asciiTheme="minorEastAsia" w:hAnsiTheme="minorEastAsia" w:eastAsiaTheme="minorEastAsia"/>
                <w:color w:val="auto"/>
                <w:sz w:val="22"/>
                <w:szCs w:val="28"/>
                <w:lang w:val="zh-TW" w:eastAsia="zh-TW"/>
              </w:rPr>
            </w:pPr>
            <w:r>
              <w:rPr>
                <w:rFonts w:hint="default" w:cs="宋体" w:asciiTheme="minorEastAsia" w:hAnsiTheme="minorEastAsia" w:eastAsiaTheme="minorEastAsia"/>
                <w:color w:val="auto"/>
                <w:sz w:val="22"/>
                <w:szCs w:val="28"/>
                <w:lang w:val="zh-TW" w:eastAsia="zh-TW"/>
              </w:rPr>
              <w:t>16*</w:t>
            </w:r>
            <w:r>
              <w:rPr>
                <w:rFonts w:cs="宋体" w:asciiTheme="minorEastAsia" w:hAnsiTheme="minorEastAsia" w:eastAsiaTheme="minorEastAsia"/>
                <w:color w:val="auto"/>
                <w:sz w:val="22"/>
                <w:szCs w:val="28"/>
                <w:lang w:val="zh-TW" w:eastAsia="zh-TW"/>
              </w:rPr>
              <w:t>优秀比例（</w:t>
            </w:r>
            <w:r>
              <w:rPr>
                <w:rFonts w:asciiTheme="minorEastAsia" w:hAnsiTheme="minorEastAsia" w:eastAsiaTheme="minorEastAsia"/>
                <w:bCs/>
                <w:color w:val="auto"/>
                <w:sz w:val="22"/>
                <w:szCs w:val="28"/>
              </w:rPr>
              <w:t>上限</w:t>
            </w:r>
            <w:r>
              <w:rPr>
                <w:rFonts w:hint="default" w:asciiTheme="minorEastAsia" w:hAnsiTheme="minorEastAsia" w:eastAsiaTheme="minorEastAsia"/>
                <w:bCs/>
                <w:color w:val="auto"/>
                <w:sz w:val="22"/>
                <w:szCs w:val="28"/>
              </w:rPr>
              <w:t>8</w:t>
            </w:r>
            <w:r>
              <w:rPr>
                <w:rFonts w:asciiTheme="minorEastAsia" w:hAnsiTheme="minorEastAsia" w:eastAsiaTheme="minorEastAsia"/>
                <w:bCs/>
                <w:color w:val="auto"/>
                <w:sz w:val="22"/>
                <w:szCs w:val="28"/>
              </w:rPr>
              <w:t>分</w:t>
            </w:r>
            <w:r>
              <w:rPr>
                <w:rFonts w:cs="宋体" w:asciiTheme="minorEastAsia" w:hAnsiTheme="minorEastAsia" w:eastAsiaTheme="minorEastAsia"/>
                <w:color w:val="auto"/>
                <w:sz w:val="22"/>
                <w:szCs w:val="28"/>
                <w:lang w:val="zh-TW" w:eastAsia="zh-TW"/>
              </w:rPr>
              <w:t>）</w:t>
            </w:r>
          </w:p>
        </w:tc>
      </w:tr>
      <w:tr w14:paraId="3FDCF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63B4D2E6">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continue"/>
            <w:vAlign w:val="center"/>
          </w:tcPr>
          <w:p w14:paraId="2B0BA79C">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701" w:type="dxa"/>
            <w:vAlign w:val="center"/>
          </w:tcPr>
          <w:p w14:paraId="7929CE48">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宋体" w:asciiTheme="minorEastAsia" w:hAnsiTheme="minorEastAsia" w:eastAsiaTheme="minorEastAsia"/>
                <w:color w:val="auto"/>
                <w:sz w:val="22"/>
                <w:szCs w:val="28"/>
                <w:lang w:val="zh-TW"/>
              </w:rPr>
            </w:pPr>
            <w:r>
              <w:rPr>
                <w:rFonts w:hint="default" w:cs="宋体" w:asciiTheme="minorEastAsia" w:hAnsiTheme="minorEastAsia" w:eastAsiaTheme="minorEastAsia"/>
                <w:color w:val="auto"/>
                <w:sz w:val="22"/>
                <w:szCs w:val="28"/>
                <w:lang w:val="zh-TW" w:eastAsia="zh-TW"/>
              </w:rPr>
              <w:t>2</w:t>
            </w:r>
            <w:r>
              <w:rPr>
                <w:rFonts w:cs="宋体" w:asciiTheme="minorEastAsia" w:hAnsiTheme="minorEastAsia" w:eastAsiaTheme="minorEastAsia"/>
                <w:color w:val="auto"/>
                <w:sz w:val="22"/>
                <w:szCs w:val="28"/>
                <w:lang w:val="zh-TW"/>
              </w:rPr>
              <w:t>.1.3四六级</w:t>
            </w:r>
            <w:r>
              <w:rPr>
                <w:rFonts w:hint="default" w:cs="宋体" w:asciiTheme="minorEastAsia" w:hAnsiTheme="minorEastAsia" w:eastAsiaTheme="minorEastAsia"/>
                <w:color w:val="auto"/>
                <w:sz w:val="22"/>
                <w:szCs w:val="28"/>
                <w:lang w:val="zh-TW"/>
              </w:rPr>
              <w:t>优秀率（</w:t>
            </w:r>
            <w:r>
              <w:rPr>
                <w:rFonts w:cs="宋体" w:asciiTheme="minorEastAsia" w:hAnsiTheme="minorEastAsia" w:eastAsiaTheme="minorEastAsia"/>
                <w:color w:val="auto"/>
                <w:sz w:val="22"/>
                <w:szCs w:val="28"/>
                <w:lang w:val="zh-TW" w:eastAsia="zh-TW"/>
              </w:rPr>
              <w:t>四级</w:t>
            </w:r>
            <w:r>
              <w:rPr>
                <w:rFonts w:asciiTheme="minorEastAsia" w:hAnsiTheme="minorEastAsia" w:eastAsiaTheme="minorEastAsia"/>
                <w:color w:val="auto"/>
                <w:sz w:val="22"/>
                <w:szCs w:val="28"/>
              </w:rPr>
              <w:t>560</w:t>
            </w:r>
            <w:r>
              <w:rPr>
                <w:rFonts w:cs="宋体" w:asciiTheme="minorEastAsia" w:hAnsiTheme="minorEastAsia" w:eastAsiaTheme="minorEastAsia"/>
                <w:color w:val="auto"/>
                <w:sz w:val="22"/>
                <w:szCs w:val="28"/>
                <w:lang w:val="zh-TW" w:eastAsia="zh-TW"/>
              </w:rPr>
              <w:t>分以上，六级</w:t>
            </w:r>
            <w:r>
              <w:rPr>
                <w:rFonts w:asciiTheme="minorEastAsia" w:hAnsiTheme="minorEastAsia" w:eastAsiaTheme="minorEastAsia"/>
                <w:color w:val="auto"/>
                <w:sz w:val="22"/>
                <w:szCs w:val="28"/>
              </w:rPr>
              <w:t>520</w:t>
            </w:r>
            <w:r>
              <w:rPr>
                <w:rFonts w:cs="宋体" w:asciiTheme="minorEastAsia" w:hAnsiTheme="minorEastAsia" w:eastAsiaTheme="minorEastAsia"/>
                <w:color w:val="auto"/>
                <w:sz w:val="22"/>
                <w:szCs w:val="28"/>
                <w:lang w:val="zh-TW" w:eastAsia="zh-TW"/>
              </w:rPr>
              <w:t>分以上</w:t>
            </w:r>
            <w:r>
              <w:rPr>
                <w:rFonts w:hint="default" w:cs="宋体" w:asciiTheme="minorEastAsia" w:hAnsiTheme="minorEastAsia" w:eastAsiaTheme="minorEastAsia"/>
                <w:color w:val="auto"/>
                <w:sz w:val="22"/>
                <w:szCs w:val="28"/>
                <w:lang w:val="zh-TW"/>
              </w:rPr>
              <w:t>）</w:t>
            </w:r>
          </w:p>
          <w:p w14:paraId="53DB8C5A">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cs="宋体" w:asciiTheme="minorEastAsia" w:hAnsiTheme="minorEastAsia" w:eastAsiaTheme="minorEastAsia"/>
                <w:color w:val="auto"/>
                <w:sz w:val="22"/>
                <w:szCs w:val="28"/>
                <w:lang w:val="zh-TW"/>
              </w:rPr>
              <w:t>（</w:t>
            </w:r>
            <w:r>
              <w:rPr>
                <w:rFonts w:hint="default" w:cs="宋体" w:asciiTheme="minorEastAsia" w:hAnsiTheme="minorEastAsia" w:eastAsiaTheme="minorEastAsia"/>
                <w:color w:val="auto"/>
                <w:sz w:val="22"/>
                <w:szCs w:val="28"/>
                <w:lang w:val="zh-TW" w:eastAsia="zh-TW"/>
              </w:rPr>
              <w:t>5</w:t>
            </w:r>
            <w:r>
              <w:rPr>
                <w:rFonts w:cs="宋体" w:asciiTheme="minorEastAsia" w:hAnsiTheme="minorEastAsia" w:eastAsiaTheme="minorEastAsia"/>
                <w:color w:val="auto"/>
                <w:sz w:val="22"/>
                <w:szCs w:val="28"/>
                <w:lang w:val="zh-TW"/>
              </w:rPr>
              <w:t>分）</w:t>
            </w:r>
          </w:p>
        </w:tc>
        <w:tc>
          <w:tcPr>
            <w:tcW w:w="3759" w:type="dxa"/>
            <w:vAlign w:val="center"/>
          </w:tcPr>
          <w:p w14:paraId="28A43DA0">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hint="default" w:asciiTheme="minorEastAsia" w:hAnsiTheme="minorEastAsia" w:eastAsiaTheme="minorEastAsia"/>
                <w:bCs/>
                <w:color w:val="auto"/>
                <w:sz w:val="22"/>
                <w:szCs w:val="28"/>
                <w:lang w:val="zh-CN"/>
              </w:rPr>
              <w:t>5</w:t>
            </w:r>
            <w:r>
              <w:rPr>
                <w:rFonts w:asciiTheme="minorEastAsia" w:hAnsiTheme="minorEastAsia" w:eastAsiaTheme="minorEastAsia"/>
                <w:bCs/>
                <w:color w:val="auto"/>
                <w:sz w:val="22"/>
                <w:szCs w:val="28"/>
                <w:lang w:val="zh-CN"/>
              </w:rPr>
              <w:t>*</w:t>
            </w:r>
            <w:r>
              <w:rPr>
                <w:rFonts w:asciiTheme="minorEastAsia" w:hAnsiTheme="minorEastAsia" w:eastAsiaTheme="minorEastAsia"/>
                <w:color w:val="auto"/>
                <w:sz w:val="22"/>
                <w:szCs w:val="28"/>
                <w:lang w:val="zh-CN"/>
              </w:rPr>
              <w:t>（四</w:t>
            </w:r>
            <w:r>
              <w:rPr>
                <w:rFonts w:asciiTheme="minorEastAsia" w:hAnsiTheme="minorEastAsia" w:eastAsiaTheme="minorEastAsia"/>
                <w:bCs/>
                <w:color w:val="auto"/>
                <w:sz w:val="22"/>
                <w:szCs w:val="28"/>
                <w:lang w:val="zh-CN"/>
              </w:rPr>
              <w:t>/</w:t>
            </w:r>
            <w:r>
              <w:rPr>
                <w:rFonts w:asciiTheme="minorEastAsia" w:hAnsiTheme="minorEastAsia" w:eastAsiaTheme="minorEastAsia"/>
                <w:color w:val="auto"/>
                <w:sz w:val="22"/>
                <w:szCs w:val="28"/>
                <w:lang w:val="zh-CN"/>
              </w:rPr>
              <w:t>六级优秀学生人数</w:t>
            </w:r>
            <w:r>
              <w:rPr>
                <w:rFonts w:asciiTheme="minorEastAsia" w:hAnsiTheme="minorEastAsia" w:eastAsiaTheme="minorEastAsia"/>
                <w:bCs/>
                <w:color w:val="auto"/>
                <w:sz w:val="22"/>
                <w:szCs w:val="28"/>
                <w:lang w:val="zh-CN"/>
              </w:rPr>
              <w:t>/</w:t>
            </w:r>
            <w:r>
              <w:rPr>
                <w:rFonts w:asciiTheme="minorEastAsia" w:hAnsiTheme="minorEastAsia" w:eastAsiaTheme="minorEastAsia"/>
                <w:color w:val="auto"/>
                <w:sz w:val="22"/>
                <w:szCs w:val="28"/>
                <w:lang w:val="zh-CN"/>
              </w:rPr>
              <w:t>全班总人数）</w:t>
            </w:r>
            <w:r>
              <w:rPr>
                <w:rFonts w:asciiTheme="minorEastAsia" w:hAnsiTheme="minorEastAsia" w:eastAsiaTheme="minorEastAsia"/>
                <w:bCs/>
                <w:color w:val="auto"/>
                <w:sz w:val="22"/>
                <w:szCs w:val="28"/>
                <w:lang w:val="zh-CN"/>
              </w:rPr>
              <w:t>*100%</w:t>
            </w:r>
          </w:p>
        </w:tc>
      </w:tr>
      <w:tr w14:paraId="22175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19FB9743">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1275" w:type="dxa"/>
            <w:vMerge w:val="continue"/>
            <w:vAlign w:val="center"/>
          </w:tcPr>
          <w:p w14:paraId="63E69E49">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lang w:eastAsia="zh-TW"/>
              </w:rPr>
            </w:pPr>
          </w:p>
        </w:tc>
        <w:tc>
          <w:tcPr>
            <w:tcW w:w="1701" w:type="dxa"/>
            <w:vAlign w:val="center"/>
          </w:tcPr>
          <w:p w14:paraId="21533229">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hint="default" w:asciiTheme="minorEastAsia" w:hAnsiTheme="minorEastAsia" w:eastAsiaTheme="minorEastAsia"/>
                <w:bCs/>
                <w:color w:val="auto"/>
                <w:sz w:val="22"/>
                <w:szCs w:val="28"/>
              </w:rPr>
              <w:t>2</w:t>
            </w:r>
            <w:r>
              <w:rPr>
                <w:rFonts w:asciiTheme="minorEastAsia" w:hAnsiTheme="minorEastAsia" w:eastAsiaTheme="minorEastAsia"/>
                <w:bCs/>
                <w:color w:val="auto"/>
                <w:sz w:val="22"/>
                <w:szCs w:val="28"/>
              </w:rPr>
              <w:t>.1.4专业课出勤率</w:t>
            </w:r>
          </w:p>
        </w:tc>
        <w:tc>
          <w:tcPr>
            <w:tcW w:w="3759" w:type="dxa"/>
            <w:vAlign w:val="center"/>
          </w:tcPr>
          <w:p w14:paraId="0FB807FE">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asciiTheme="minorEastAsia" w:hAnsiTheme="minorEastAsia" w:eastAsiaTheme="minorEastAsia"/>
                <w:bCs/>
                <w:color w:val="auto"/>
                <w:sz w:val="22"/>
                <w:szCs w:val="28"/>
              </w:rPr>
              <w:t>按任课老师考勤缺勤</w:t>
            </w:r>
            <w:r>
              <w:rPr>
                <w:rFonts w:hint="default" w:asciiTheme="minorEastAsia" w:hAnsiTheme="minorEastAsia" w:eastAsiaTheme="minorEastAsia"/>
                <w:bCs/>
                <w:color w:val="auto"/>
                <w:sz w:val="22"/>
                <w:szCs w:val="28"/>
              </w:rPr>
              <w:t>人次扣分</w:t>
            </w:r>
            <w:r>
              <w:rPr>
                <w:rFonts w:asciiTheme="minorEastAsia" w:hAnsiTheme="minorEastAsia" w:eastAsiaTheme="minorEastAsia"/>
                <w:bCs/>
                <w:color w:val="auto"/>
                <w:sz w:val="22"/>
                <w:szCs w:val="28"/>
              </w:rPr>
              <w:t>：班级</w:t>
            </w:r>
            <w:r>
              <w:rPr>
                <w:rFonts w:hint="default" w:asciiTheme="minorEastAsia" w:hAnsiTheme="minorEastAsia" w:eastAsiaTheme="minorEastAsia"/>
                <w:bCs/>
                <w:color w:val="auto"/>
                <w:sz w:val="22"/>
                <w:szCs w:val="28"/>
              </w:rPr>
              <w:t>同学总缺勤人次</w:t>
            </w:r>
            <w:r>
              <w:rPr>
                <w:rFonts w:asciiTheme="minorEastAsia" w:hAnsiTheme="minorEastAsia" w:eastAsiaTheme="minorEastAsia"/>
                <w:bCs/>
                <w:color w:val="auto"/>
                <w:sz w:val="22"/>
                <w:szCs w:val="28"/>
              </w:rPr>
              <w:t>*0.1</w:t>
            </w:r>
          </w:p>
        </w:tc>
      </w:tr>
      <w:tr w14:paraId="5CC6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75909243">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1275" w:type="dxa"/>
            <w:vMerge w:val="restart"/>
            <w:vAlign w:val="center"/>
          </w:tcPr>
          <w:p w14:paraId="4647FEAA">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宋体" w:asciiTheme="minorEastAsia" w:hAnsiTheme="minorEastAsia" w:eastAsiaTheme="minorEastAsia"/>
                <w:b/>
                <w:bCs/>
                <w:sz w:val="22"/>
                <w:szCs w:val="28"/>
                <w:lang w:val="zh-TW" w:eastAsia="zh-TW"/>
              </w:rPr>
            </w:pPr>
            <w:r>
              <w:rPr>
                <w:rFonts w:hint="default" w:asciiTheme="minorEastAsia" w:hAnsiTheme="minorEastAsia" w:eastAsiaTheme="minorEastAsia"/>
                <w:b/>
                <w:bCs/>
                <w:sz w:val="22"/>
                <w:szCs w:val="28"/>
              </w:rPr>
              <w:t>2.2</w:t>
            </w:r>
            <w:r>
              <w:rPr>
                <w:rFonts w:cs="宋体" w:asciiTheme="minorEastAsia" w:hAnsiTheme="minorEastAsia" w:eastAsiaTheme="minorEastAsia"/>
                <w:b/>
                <w:bCs/>
                <w:sz w:val="22"/>
                <w:szCs w:val="28"/>
                <w:lang w:val="zh-TW" w:eastAsia="zh-TW"/>
              </w:rPr>
              <w:t>学风建设</w:t>
            </w:r>
          </w:p>
          <w:p w14:paraId="53019001">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lang w:eastAsia="zh-TW"/>
              </w:rPr>
            </w:pPr>
            <w:r>
              <w:rPr>
                <w:rFonts w:asciiTheme="minorEastAsia" w:hAnsiTheme="minorEastAsia" w:eastAsiaTheme="minorEastAsia"/>
                <w:b/>
                <w:bCs/>
                <w:sz w:val="22"/>
                <w:szCs w:val="28"/>
              </w:rPr>
              <w:t>（</w:t>
            </w:r>
            <w:r>
              <w:rPr>
                <w:rFonts w:hint="default" w:asciiTheme="minorEastAsia" w:hAnsiTheme="minorEastAsia" w:eastAsiaTheme="minorEastAsia"/>
                <w:b/>
                <w:bCs/>
                <w:sz w:val="22"/>
                <w:szCs w:val="28"/>
              </w:rPr>
              <w:t>5</w:t>
            </w:r>
            <w:r>
              <w:rPr>
                <w:rFonts w:cs="宋体" w:asciiTheme="minorEastAsia" w:hAnsiTheme="minorEastAsia" w:eastAsiaTheme="minorEastAsia"/>
                <w:b/>
                <w:bCs/>
                <w:sz w:val="22"/>
                <w:szCs w:val="28"/>
                <w:lang w:val="zh-TW" w:eastAsia="zh-TW"/>
              </w:rPr>
              <w:t>分</w:t>
            </w:r>
            <w:r>
              <w:rPr>
                <w:rFonts w:cs="宋体" w:asciiTheme="minorEastAsia" w:hAnsiTheme="minorEastAsia" w:eastAsiaTheme="minorEastAsia"/>
                <w:b/>
                <w:bCs/>
                <w:sz w:val="22"/>
                <w:szCs w:val="28"/>
                <w:lang w:val="zh-TW"/>
              </w:rPr>
              <w:t>）</w:t>
            </w:r>
          </w:p>
        </w:tc>
        <w:tc>
          <w:tcPr>
            <w:tcW w:w="1701" w:type="dxa"/>
            <w:vMerge w:val="restart"/>
            <w:vAlign w:val="center"/>
          </w:tcPr>
          <w:p w14:paraId="7DFE64CE">
            <w:pPr>
              <w:spacing w:line="360" w:lineRule="auto"/>
              <w:rPr>
                <w:rFonts w:hint="default" w:cs="宋体" w:asciiTheme="minorEastAsia" w:hAnsiTheme="minorEastAsia" w:eastAsiaTheme="minorEastAsia"/>
                <w:sz w:val="22"/>
                <w:szCs w:val="28"/>
                <w:lang w:val="zh-TW" w:eastAsia="zh-TW"/>
              </w:rPr>
            </w:pPr>
            <w:r>
              <w:rPr>
                <w:rFonts w:hint="default" w:cs="宋体" w:asciiTheme="minorEastAsia" w:hAnsiTheme="minorEastAsia" w:eastAsiaTheme="minorEastAsia"/>
                <w:sz w:val="22"/>
                <w:szCs w:val="28"/>
                <w:lang w:val="zh-TW" w:eastAsia="zh-TW"/>
              </w:rPr>
              <w:t>2</w:t>
            </w:r>
            <w:r>
              <w:rPr>
                <w:rFonts w:cs="宋体" w:asciiTheme="minorEastAsia" w:hAnsiTheme="minorEastAsia" w:eastAsiaTheme="minorEastAsia"/>
                <w:sz w:val="22"/>
                <w:szCs w:val="28"/>
                <w:lang w:val="zh-TW"/>
              </w:rPr>
              <w:t>.2.1</w:t>
            </w:r>
            <w:r>
              <w:rPr>
                <w:rFonts w:cs="宋体" w:asciiTheme="minorEastAsia" w:hAnsiTheme="minorEastAsia" w:eastAsiaTheme="minorEastAsia"/>
                <w:sz w:val="22"/>
                <w:szCs w:val="28"/>
                <w:lang w:val="zh-TW" w:eastAsia="zh-TW"/>
              </w:rPr>
              <w:t>举办学习交流活动、读书报告会、一帮一活动等，同学们</w:t>
            </w:r>
            <w:r>
              <w:rPr>
                <w:rFonts w:hint="default" w:cs="宋体" w:asciiTheme="minorEastAsia" w:hAnsiTheme="minorEastAsia" w:eastAsiaTheme="minorEastAsia"/>
                <w:sz w:val="22"/>
                <w:szCs w:val="28"/>
                <w:lang w:val="zh-TW" w:eastAsia="zh-TW"/>
              </w:rPr>
              <w:t>参加讲座、科学实验、学术竞赛、科研创新等活动</w:t>
            </w:r>
            <w:r>
              <w:rPr>
                <w:rFonts w:cs="宋体" w:asciiTheme="minorEastAsia" w:hAnsiTheme="minorEastAsia" w:eastAsiaTheme="minorEastAsia"/>
                <w:sz w:val="22"/>
                <w:szCs w:val="28"/>
                <w:lang w:val="zh-TW" w:eastAsia="zh-TW"/>
              </w:rPr>
              <w:t>积极性情况</w:t>
            </w:r>
          </w:p>
          <w:p w14:paraId="236E2900">
            <w:pPr>
              <w:spacing w:line="360" w:lineRule="auto"/>
              <w:rPr>
                <w:rFonts w:hint="default" w:asciiTheme="minorEastAsia" w:hAnsiTheme="minorEastAsia" w:eastAsiaTheme="minorEastAsia"/>
                <w:sz w:val="22"/>
                <w:szCs w:val="28"/>
                <w:lang w:val="zh-TW"/>
              </w:rPr>
            </w:pPr>
            <w:r>
              <w:rPr>
                <w:rFonts w:cs="宋体" w:asciiTheme="minorEastAsia" w:hAnsiTheme="minorEastAsia" w:eastAsiaTheme="minorEastAsia"/>
                <w:sz w:val="22"/>
                <w:szCs w:val="28"/>
                <w:lang w:val="zh-TW"/>
              </w:rPr>
              <w:t>（</w:t>
            </w:r>
            <w:r>
              <w:rPr>
                <w:rFonts w:hint="default" w:cs="宋体" w:asciiTheme="minorEastAsia" w:hAnsiTheme="minorEastAsia" w:eastAsiaTheme="minorEastAsia"/>
                <w:sz w:val="22"/>
                <w:szCs w:val="28"/>
                <w:lang w:val="zh-TW" w:eastAsia="zh-TW"/>
              </w:rPr>
              <w:t>5</w:t>
            </w:r>
            <w:r>
              <w:rPr>
                <w:rFonts w:cs="宋体" w:asciiTheme="minorEastAsia" w:hAnsiTheme="minorEastAsia" w:eastAsiaTheme="minorEastAsia"/>
                <w:sz w:val="22"/>
                <w:szCs w:val="28"/>
                <w:lang w:val="zh-TW"/>
              </w:rPr>
              <w:t>分）</w:t>
            </w:r>
          </w:p>
          <w:p w14:paraId="5427A9B5">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3759" w:type="dxa"/>
            <w:vAlign w:val="center"/>
          </w:tcPr>
          <w:p w14:paraId="10A67440">
            <w:pPr>
              <w:spacing w:line="360" w:lineRule="auto"/>
              <w:rPr>
                <w:rFonts w:hint="default" w:asciiTheme="minorEastAsia" w:hAnsiTheme="minorEastAsia" w:eastAsiaTheme="minorEastAsia"/>
                <w:sz w:val="22"/>
                <w:szCs w:val="28"/>
              </w:rPr>
            </w:pPr>
            <w:r>
              <w:rPr>
                <w:rFonts w:cs="宋体" w:asciiTheme="minorEastAsia" w:hAnsiTheme="minorEastAsia" w:eastAsiaTheme="minorEastAsia"/>
                <w:b/>
                <w:bCs/>
                <w:sz w:val="22"/>
                <w:szCs w:val="28"/>
                <w:lang w:val="zh-TW" w:eastAsia="zh-TW"/>
              </w:rPr>
              <w:t>优：</w:t>
            </w:r>
            <w:r>
              <w:rPr>
                <w:rFonts w:cs="宋体" w:asciiTheme="minorEastAsia" w:hAnsiTheme="minorEastAsia" w:eastAsiaTheme="minorEastAsia"/>
                <w:sz w:val="22"/>
                <w:szCs w:val="28"/>
                <w:lang w:val="zh-TW" w:eastAsia="zh-TW"/>
              </w:rPr>
              <w:t>（</w:t>
            </w:r>
            <w:r>
              <w:rPr>
                <w:rFonts w:hint="default" w:asciiTheme="minorEastAsia" w:hAnsiTheme="minorEastAsia" w:eastAsiaTheme="minorEastAsia"/>
                <w:sz w:val="22"/>
                <w:szCs w:val="28"/>
              </w:rPr>
              <w:t>4</w:t>
            </w:r>
            <w:r>
              <w:rPr>
                <w:rFonts w:asciiTheme="minorEastAsia" w:hAnsiTheme="minorEastAsia" w:eastAsiaTheme="minorEastAsia"/>
                <w:sz w:val="22"/>
                <w:szCs w:val="28"/>
              </w:rPr>
              <w:t>-</w:t>
            </w:r>
            <w:r>
              <w:rPr>
                <w:rFonts w:hint="default" w:asciiTheme="minorEastAsia" w:hAnsiTheme="minorEastAsia" w:eastAsiaTheme="minorEastAsia"/>
                <w:sz w:val="22"/>
                <w:szCs w:val="28"/>
              </w:rPr>
              <w:t>5</w:t>
            </w:r>
            <w:r>
              <w:rPr>
                <w:rFonts w:cs="宋体" w:asciiTheme="minorEastAsia" w:hAnsiTheme="minorEastAsia" w:eastAsiaTheme="minorEastAsia"/>
                <w:sz w:val="22"/>
                <w:szCs w:val="28"/>
                <w:lang w:val="zh-TW" w:eastAsia="zh-TW"/>
              </w:rPr>
              <w:t>分）学风建设活动的种类非常丰富，班级成员参与积极性相当高，班级成员经常自发组织学术交流、一帮一等活动，举办的活动产生了极佳的效应，帮助了不少落后同学，受到了大家的一致好评。</w:t>
            </w:r>
          </w:p>
        </w:tc>
      </w:tr>
      <w:tr w14:paraId="3052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4530949F">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1275" w:type="dxa"/>
            <w:vMerge w:val="continue"/>
            <w:vAlign w:val="center"/>
          </w:tcPr>
          <w:p w14:paraId="73C25F2A">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sz w:val="22"/>
                <w:szCs w:val="28"/>
              </w:rPr>
            </w:pPr>
          </w:p>
        </w:tc>
        <w:tc>
          <w:tcPr>
            <w:tcW w:w="1701" w:type="dxa"/>
            <w:vMerge w:val="continue"/>
            <w:vAlign w:val="center"/>
          </w:tcPr>
          <w:p w14:paraId="02C9D26F">
            <w:pPr>
              <w:spacing w:line="360" w:lineRule="auto"/>
              <w:rPr>
                <w:rFonts w:hint="default" w:cs="宋体" w:asciiTheme="minorEastAsia" w:hAnsiTheme="minorEastAsia" w:eastAsiaTheme="minorEastAsia"/>
                <w:sz w:val="22"/>
                <w:szCs w:val="28"/>
                <w:lang w:val="zh-TW" w:eastAsia="zh-TW"/>
              </w:rPr>
            </w:pPr>
          </w:p>
        </w:tc>
        <w:tc>
          <w:tcPr>
            <w:tcW w:w="3759" w:type="dxa"/>
            <w:vAlign w:val="center"/>
          </w:tcPr>
          <w:p w14:paraId="139AAFB0">
            <w:pPr>
              <w:spacing w:line="360" w:lineRule="auto"/>
              <w:rPr>
                <w:rFonts w:hint="default" w:cs="宋体" w:asciiTheme="minorEastAsia" w:hAnsiTheme="minorEastAsia" w:eastAsiaTheme="minorEastAsia"/>
                <w:b/>
                <w:bCs/>
                <w:sz w:val="22"/>
                <w:szCs w:val="28"/>
                <w:lang w:val="zh-TW" w:eastAsia="zh-TW"/>
              </w:rPr>
            </w:pPr>
            <w:r>
              <w:rPr>
                <w:rFonts w:cs="宋体" w:asciiTheme="minorEastAsia" w:hAnsiTheme="minorEastAsia" w:eastAsiaTheme="minorEastAsia"/>
                <w:b/>
                <w:bCs/>
                <w:sz w:val="22"/>
                <w:szCs w:val="28"/>
                <w:lang w:val="zh-TW" w:eastAsia="zh-TW"/>
              </w:rPr>
              <w:t>良：</w:t>
            </w:r>
            <w:r>
              <w:rPr>
                <w:rFonts w:cs="宋体" w:asciiTheme="minorEastAsia" w:hAnsiTheme="minorEastAsia" w:eastAsiaTheme="minorEastAsia"/>
                <w:sz w:val="22"/>
                <w:szCs w:val="28"/>
                <w:lang w:val="zh-TW" w:eastAsia="zh-TW"/>
              </w:rPr>
              <w:t>（</w:t>
            </w:r>
            <w:r>
              <w:rPr>
                <w:rFonts w:hint="default" w:asciiTheme="minorEastAsia" w:hAnsiTheme="minorEastAsia" w:eastAsiaTheme="minorEastAsia"/>
                <w:sz w:val="22"/>
                <w:szCs w:val="28"/>
              </w:rPr>
              <w:t>2</w:t>
            </w:r>
            <w:r>
              <w:rPr>
                <w:rFonts w:asciiTheme="minorEastAsia" w:hAnsiTheme="minorEastAsia" w:eastAsiaTheme="minorEastAsia"/>
                <w:sz w:val="22"/>
                <w:szCs w:val="28"/>
              </w:rPr>
              <w:t>-</w:t>
            </w:r>
            <w:r>
              <w:rPr>
                <w:rFonts w:hint="default" w:asciiTheme="minorEastAsia" w:hAnsiTheme="minorEastAsia" w:eastAsiaTheme="minorEastAsia"/>
                <w:sz w:val="22"/>
                <w:szCs w:val="28"/>
              </w:rPr>
              <w:t>3</w:t>
            </w:r>
            <w:r>
              <w:rPr>
                <w:rFonts w:cs="宋体" w:asciiTheme="minorEastAsia" w:hAnsiTheme="minorEastAsia" w:eastAsiaTheme="minorEastAsia"/>
                <w:sz w:val="22"/>
                <w:szCs w:val="28"/>
                <w:lang w:val="zh-TW" w:eastAsia="zh-TW"/>
              </w:rPr>
              <w:t>分）学风建设活动的种类比较丰富，班级成员参与积极性比较高，同学之间经常交流互助，举办的活动产生了良好的效应，受到了大家的广泛好评。</w:t>
            </w:r>
          </w:p>
        </w:tc>
      </w:tr>
      <w:tr w14:paraId="679C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6F7925A7">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1275" w:type="dxa"/>
            <w:vMerge w:val="continue"/>
            <w:vAlign w:val="center"/>
          </w:tcPr>
          <w:p w14:paraId="15A665E4">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1701" w:type="dxa"/>
            <w:vMerge w:val="continue"/>
            <w:vAlign w:val="center"/>
          </w:tcPr>
          <w:p w14:paraId="2B9F96CC">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3759" w:type="dxa"/>
            <w:vAlign w:val="center"/>
          </w:tcPr>
          <w:p w14:paraId="2468E814">
            <w:pPr>
              <w:spacing w:line="360" w:lineRule="auto"/>
              <w:rPr>
                <w:rFonts w:hint="default" w:asciiTheme="minorEastAsia" w:hAnsiTheme="minorEastAsia" w:eastAsiaTheme="minorEastAsia"/>
                <w:sz w:val="22"/>
                <w:szCs w:val="28"/>
                <w:lang w:eastAsia="zh-TW"/>
              </w:rPr>
            </w:pPr>
            <w:r>
              <w:rPr>
                <w:rFonts w:cs="宋体" w:asciiTheme="minorEastAsia" w:hAnsiTheme="minorEastAsia" w:eastAsiaTheme="minorEastAsia"/>
                <w:b/>
                <w:bCs/>
                <w:sz w:val="22"/>
                <w:szCs w:val="28"/>
                <w:lang w:val="zh-TW" w:eastAsia="zh-TW"/>
              </w:rPr>
              <w:t>中：</w:t>
            </w:r>
            <w:r>
              <w:rPr>
                <w:rFonts w:cs="宋体" w:asciiTheme="minorEastAsia" w:hAnsiTheme="minorEastAsia" w:eastAsiaTheme="minorEastAsia"/>
                <w:sz w:val="22"/>
                <w:szCs w:val="28"/>
                <w:lang w:val="zh-TW" w:eastAsia="zh-TW"/>
              </w:rPr>
              <w:t>（</w:t>
            </w:r>
            <w:r>
              <w:rPr>
                <w:rFonts w:hint="default" w:asciiTheme="minorEastAsia" w:hAnsiTheme="minorEastAsia" w:eastAsiaTheme="minorEastAsia"/>
                <w:sz w:val="22"/>
                <w:szCs w:val="28"/>
              </w:rPr>
              <w:t>1</w:t>
            </w:r>
            <w:r>
              <w:rPr>
                <w:rFonts w:cs="宋体" w:asciiTheme="minorEastAsia" w:hAnsiTheme="minorEastAsia" w:eastAsiaTheme="minorEastAsia"/>
                <w:sz w:val="22"/>
                <w:szCs w:val="28"/>
                <w:lang w:val="zh-TW" w:eastAsia="zh-TW"/>
              </w:rPr>
              <w:t>分）学风建设活动的种类较单一，班级成员参与积极性一般，同学之间较少交流互助，举办的活动产生了一定的效应，同学评价一般。</w:t>
            </w:r>
          </w:p>
        </w:tc>
      </w:tr>
      <w:tr w14:paraId="46B57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restart"/>
            <w:vAlign w:val="center"/>
          </w:tcPr>
          <w:p w14:paraId="67594C66">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r>
              <w:rPr>
                <w:rFonts w:cs="宋体" w:asciiTheme="minorEastAsia" w:hAnsiTheme="minorEastAsia" w:eastAsiaTheme="minorEastAsia"/>
                <w:b/>
                <w:bCs/>
                <w:color w:val="auto"/>
                <w:sz w:val="22"/>
                <w:szCs w:val="28"/>
                <w:lang w:val="zh-TW"/>
              </w:rPr>
              <w:t>3.</w:t>
            </w:r>
            <w:r>
              <w:rPr>
                <w:rFonts w:cs="宋体" w:asciiTheme="minorEastAsia" w:hAnsiTheme="minorEastAsia" w:eastAsiaTheme="minorEastAsia"/>
                <w:b/>
                <w:bCs/>
                <w:color w:val="auto"/>
                <w:sz w:val="22"/>
                <w:szCs w:val="28"/>
                <w:lang w:val="zh-TW" w:eastAsia="zh-TW"/>
              </w:rPr>
              <w:t>班级</w:t>
            </w:r>
            <w:r>
              <w:rPr>
                <w:rFonts w:cs="宋体" w:asciiTheme="minorEastAsia" w:hAnsiTheme="minorEastAsia" w:eastAsiaTheme="minorEastAsia"/>
                <w:b/>
                <w:bCs/>
                <w:color w:val="auto"/>
                <w:sz w:val="22"/>
                <w:szCs w:val="28"/>
                <w:lang w:val="zh-TW"/>
              </w:rPr>
              <w:t>文化</w:t>
            </w:r>
            <w:r>
              <w:rPr>
                <w:rFonts w:hint="default" w:cs="宋体" w:asciiTheme="minorEastAsia" w:hAnsiTheme="minorEastAsia" w:eastAsiaTheme="minorEastAsia"/>
                <w:b/>
                <w:bCs/>
                <w:color w:val="auto"/>
                <w:sz w:val="22"/>
                <w:szCs w:val="28"/>
                <w:lang w:val="zh-TW"/>
              </w:rPr>
              <w:t>（</w:t>
            </w:r>
            <w:r>
              <w:rPr>
                <w:rFonts w:hint="default" w:asciiTheme="minorEastAsia" w:hAnsiTheme="minorEastAsia" w:eastAsiaTheme="minorEastAsia"/>
                <w:b/>
                <w:bCs/>
                <w:color w:val="auto"/>
                <w:sz w:val="22"/>
                <w:szCs w:val="28"/>
              </w:rPr>
              <w:t>20</w:t>
            </w:r>
            <w:r>
              <w:rPr>
                <w:rFonts w:cs="宋体" w:asciiTheme="minorEastAsia" w:hAnsiTheme="minorEastAsia" w:eastAsiaTheme="minorEastAsia"/>
                <w:b/>
                <w:bCs/>
                <w:color w:val="auto"/>
                <w:sz w:val="22"/>
                <w:szCs w:val="28"/>
                <w:lang w:val="zh-TW" w:eastAsia="zh-TW"/>
              </w:rPr>
              <w:t>分</w:t>
            </w:r>
            <w:r>
              <w:rPr>
                <w:rFonts w:cs="宋体" w:asciiTheme="minorEastAsia" w:hAnsiTheme="minorEastAsia" w:eastAsiaTheme="minorEastAsia"/>
                <w:b/>
                <w:bCs/>
                <w:color w:val="auto"/>
                <w:sz w:val="22"/>
                <w:szCs w:val="28"/>
                <w:lang w:val="zh-TW"/>
              </w:rPr>
              <w:t>）</w:t>
            </w:r>
          </w:p>
        </w:tc>
        <w:tc>
          <w:tcPr>
            <w:tcW w:w="1275" w:type="dxa"/>
            <w:vAlign w:val="center"/>
          </w:tcPr>
          <w:p w14:paraId="67D4D046">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r>
              <w:rPr>
                <w:rFonts w:asciiTheme="minorEastAsia" w:hAnsiTheme="minorEastAsia" w:eastAsiaTheme="minorEastAsia"/>
                <w:b/>
                <w:bCs/>
                <w:color w:val="auto"/>
                <w:sz w:val="22"/>
                <w:szCs w:val="28"/>
              </w:rPr>
              <w:t>3.1班主任交流</w:t>
            </w:r>
            <w:r>
              <w:rPr>
                <w:rFonts w:hint="default" w:asciiTheme="minorEastAsia" w:hAnsiTheme="minorEastAsia" w:eastAsiaTheme="minorEastAsia"/>
                <w:b/>
                <w:bCs/>
                <w:color w:val="auto"/>
                <w:sz w:val="22"/>
                <w:szCs w:val="28"/>
              </w:rPr>
              <w:t>情况</w:t>
            </w:r>
          </w:p>
          <w:p w14:paraId="6A470ADB">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r>
              <w:rPr>
                <w:rFonts w:asciiTheme="minorEastAsia" w:hAnsiTheme="minorEastAsia" w:eastAsiaTheme="minorEastAsia"/>
                <w:b/>
                <w:bCs/>
                <w:color w:val="auto"/>
                <w:sz w:val="22"/>
                <w:szCs w:val="28"/>
              </w:rPr>
              <w:t>（</w:t>
            </w:r>
            <w:r>
              <w:rPr>
                <w:rFonts w:hint="default" w:asciiTheme="minorEastAsia" w:hAnsiTheme="minorEastAsia" w:eastAsiaTheme="minorEastAsia"/>
                <w:b/>
                <w:bCs/>
                <w:color w:val="auto"/>
                <w:sz w:val="22"/>
                <w:szCs w:val="28"/>
              </w:rPr>
              <w:t>4</w:t>
            </w:r>
            <w:r>
              <w:rPr>
                <w:rFonts w:asciiTheme="minorEastAsia" w:hAnsiTheme="minorEastAsia" w:eastAsiaTheme="minorEastAsia"/>
                <w:b/>
                <w:bCs/>
                <w:color w:val="auto"/>
                <w:sz w:val="22"/>
                <w:szCs w:val="28"/>
              </w:rPr>
              <w:t>分）</w:t>
            </w:r>
          </w:p>
        </w:tc>
        <w:tc>
          <w:tcPr>
            <w:tcW w:w="1701" w:type="dxa"/>
            <w:vAlign w:val="center"/>
          </w:tcPr>
          <w:p w14:paraId="4278764F">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r>
              <w:rPr>
                <w:rFonts w:cs="宋体" w:asciiTheme="minorEastAsia" w:hAnsiTheme="minorEastAsia" w:eastAsiaTheme="minorEastAsia"/>
                <w:sz w:val="22"/>
                <w:szCs w:val="28"/>
                <w:lang w:val="zh-TW"/>
              </w:rPr>
              <w:t>3.1.1</w:t>
            </w:r>
            <w:r>
              <w:rPr>
                <w:rFonts w:cs="宋体" w:asciiTheme="minorEastAsia" w:hAnsiTheme="minorEastAsia" w:eastAsiaTheme="minorEastAsia"/>
                <w:sz w:val="22"/>
                <w:szCs w:val="28"/>
                <w:lang w:val="zh-TW" w:eastAsia="zh-TW"/>
              </w:rPr>
              <w:t>班主任指</w:t>
            </w:r>
            <w:r>
              <w:rPr>
                <w:rFonts w:asciiTheme="minorEastAsia" w:hAnsiTheme="minorEastAsia" w:eastAsiaTheme="minorEastAsia"/>
                <w:color w:val="auto"/>
                <w:sz w:val="22"/>
                <w:szCs w:val="28"/>
                <w:lang w:val="zh-CN"/>
              </w:rPr>
              <w:t>导班级建设和参与</w:t>
            </w:r>
            <w:r>
              <w:rPr>
                <w:rFonts w:hint="default" w:asciiTheme="minorEastAsia" w:hAnsiTheme="minorEastAsia" w:eastAsiaTheme="minorEastAsia"/>
                <w:color w:val="auto"/>
                <w:sz w:val="22"/>
                <w:szCs w:val="28"/>
                <w:lang w:val="zh-CN"/>
              </w:rPr>
              <w:t>班级</w:t>
            </w:r>
            <w:r>
              <w:rPr>
                <w:rFonts w:asciiTheme="minorEastAsia" w:hAnsiTheme="minorEastAsia" w:eastAsiaTheme="minorEastAsia"/>
                <w:color w:val="auto"/>
                <w:sz w:val="22"/>
                <w:szCs w:val="28"/>
                <w:lang w:val="zh-CN"/>
              </w:rPr>
              <w:t>活动情况（</w:t>
            </w:r>
            <w:r>
              <w:rPr>
                <w:rFonts w:hint="default" w:asciiTheme="minorEastAsia" w:hAnsiTheme="minorEastAsia" w:eastAsiaTheme="minorEastAsia"/>
                <w:color w:val="auto"/>
                <w:sz w:val="22"/>
                <w:szCs w:val="28"/>
                <w:lang w:val="zh-CN"/>
              </w:rPr>
              <w:t>4</w:t>
            </w:r>
            <w:r>
              <w:rPr>
                <w:rFonts w:asciiTheme="minorEastAsia" w:hAnsiTheme="minorEastAsia" w:eastAsiaTheme="minorEastAsia"/>
                <w:color w:val="auto"/>
                <w:sz w:val="22"/>
                <w:szCs w:val="28"/>
                <w:lang w:val="zh-CN"/>
              </w:rPr>
              <w:t>分）</w:t>
            </w:r>
          </w:p>
        </w:tc>
        <w:tc>
          <w:tcPr>
            <w:tcW w:w="3759" w:type="dxa"/>
            <w:vAlign w:val="center"/>
          </w:tcPr>
          <w:p w14:paraId="225F8D1E">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r>
              <w:rPr>
                <w:rFonts w:asciiTheme="minorEastAsia" w:hAnsiTheme="minorEastAsia" w:eastAsiaTheme="minorEastAsia"/>
                <w:color w:val="auto"/>
                <w:sz w:val="22"/>
                <w:szCs w:val="28"/>
                <w:lang w:val="zh-CN"/>
              </w:rPr>
              <w:t>班主任指导班级建设和参与</w:t>
            </w:r>
            <w:r>
              <w:rPr>
                <w:rFonts w:hint="default" w:asciiTheme="minorEastAsia" w:hAnsiTheme="minorEastAsia" w:eastAsiaTheme="minorEastAsia"/>
                <w:color w:val="auto"/>
                <w:sz w:val="22"/>
                <w:szCs w:val="28"/>
                <w:lang w:val="zh-CN"/>
              </w:rPr>
              <w:t>班级</w:t>
            </w:r>
            <w:r>
              <w:rPr>
                <w:rFonts w:asciiTheme="minorEastAsia" w:hAnsiTheme="minorEastAsia" w:eastAsiaTheme="minorEastAsia"/>
                <w:color w:val="auto"/>
                <w:sz w:val="22"/>
                <w:szCs w:val="28"/>
                <w:lang w:val="zh-CN"/>
              </w:rPr>
              <w:t>活动次数</w:t>
            </w:r>
            <w:r>
              <w:rPr>
                <w:rFonts w:asciiTheme="minorEastAsia" w:hAnsiTheme="minorEastAsia" w:eastAsiaTheme="minorEastAsia"/>
                <w:bCs/>
                <w:color w:val="auto"/>
                <w:sz w:val="22"/>
                <w:szCs w:val="28"/>
              </w:rPr>
              <w:t>*</w:t>
            </w:r>
            <w:r>
              <w:rPr>
                <w:rFonts w:hint="default" w:asciiTheme="minorEastAsia" w:hAnsiTheme="minorEastAsia" w:eastAsiaTheme="minorEastAsia"/>
                <w:bCs/>
                <w:color w:val="auto"/>
                <w:sz w:val="22"/>
                <w:szCs w:val="28"/>
              </w:rPr>
              <w:t>2</w:t>
            </w:r>
            <w:r>
              <w:rPr>
                <w:rFonts w:asciiTheme="minorEastAsia" w:hAnsiTheme="minorEastAsia" w:eastAsiaTheme="minorEastAsia"/>
                <w:bCs/>
                <w:color w:val="auto"/>
                <w:sz w:val="22"/>
                <w:szCs w:val="28"/>
              </w:rPr>
              <w:t>分</w:t>
            </w:r>
            <w:r>
              <w:rPr>
                <w:rFonts w:hint="default" w:asciiTheme="minorEastAsia" w:hAnsiTheme="minorEastAsia" w:eastAsiaTheme="minorEastAsia"/>
                <w:bCs/>
                <w:color w:val="auto"/>
                <w:sz w:val="22"/>
                <w:szCs w:val="28"/>
              </w:rPr>
              <w:t>，满分4</w:t>
            </w:r>
            <w:r>
              <w:rPr>
                <w:rFonts w:asciiTheme="minorEastAsia" w:hAnsiTheme="minorEastAsia" w:eastAsiaTheme="minorEastAsia"/>
                <w:bCs/>
                <w:color w:val="auto"/>
                <w:sz w:val="22"/>
                <w:szCs w:val="28"/>
              </w:rPr>
              <w:t>分</w:t>
            </w:r>
          </w:p>
        </w:tc>
      </w:tr>
      <w:tr w14:paraId="7599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3AD37D4E">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restart"/>
            <w:vAlign w:val="center"/>
          </w:tcPr>
          <w:p w14:paraId="5E7AE071">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宋体" w:asciiTheme="minorEastAsia" w:hAnsiTheme="minorEastAsia" w:eastAsiaTheme="minorEastAsia"/>
                <w:b/>
                <w:bCs/>
                <w:color w:val="auto"/>
                <w:sz w:val="22"/>
                <w:szCs w:val="28"/>
                <w:lang w:val="zh-TW" w:eastAsia="zh-TW"/>
              </w:rPr>
            </w:pPr>
            <w:r>
              <w:rPr>
                <w:rFonts w:hint="default" w:cs="宋体" w:asciiTheme="minorEastAsia" w:hAnsiTheme="minorEastAsia" w:eastAsiaTheme="minorEastAsia"/>
                <w:b/>
                <w:bCs/>
                <w:color w:val="auto"/>
                <w:sz w:val="22"/>
                <w:szCs w:val="28"/>
              </w:rPr>
              <w:t>3.2</w:t>
            </w:r>
            <w:r>
              <w:rPr>
                <w:rFonts w:cs="宋体" w:asciiTheme="minorEastAsia" w:hAnsiTheme="minorEastAsia" w:eastAsiaTheme="minorEastAsia"/>
                <w:b/>
                <w:bCs/>
                <w:color w:val="auto"/>
                <w:sz w:val="22"/>
                <w:szCs w:val="28"/>
                <w:lang w:val="zh-TW"/>
              </w:rPr>
              <w:t>班级</w:t>
            </w:r>
            <w:r>
              <w:rPr>
                <w:rFonts w:cs="宋体" w:asciiTheme="minorEastAsia" w:hAnsiTheme="minorEastAsia" w:eastAsiaTheme="minorEastAsia"/>
                <w:b/>
                <w:bCs/>
                <w:color w:val="auto"/>
                <w:sz w:val="22"/>
                <w:szCs w:val="28"/>
                <w:lang w:val="zh-TW" w:eastAsia="zh-TW"/>
              </w:rPr>
              <w:t>活动</w:t>
            </w:r>
          </w:p>
          <w:p w14:paraId="2B01375A">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r>
              <w:rPr>
                <w:rFonts w:cs="宋体" w:asciiTheme="minorEastAsia" w:hAnsiTheme="minorEastAsia" w:eastAsiaTheme="minorEastAsia"/>
                <w:b/>
                <w:bCs/>
                <w:color w:val="auto"/>
                <w:sz w:val="22"/>
                <w:szCs w:val="28"/>
                <w:lang w:val="zh-TW"/>
              </w:rPr>
              <w:t>（</w:t>
            </w:r>
            <w:r>
              <w:rPr>
                <w:rFonts w:hint="default" w:asciiTheme="minorEastAsia" w:hAnsiTheme="minorEastAsia" w:eastAsiaTheme="minorEastAsia"/>
                <w:b/>
                <w:bCs/>
                <w:color w:val="auto"/>
                <w:sz w:val="22"/>
                <w:szCs w:val="28"/>
              </w:rPr>
              <w:t>8</w:t>
            </w:r>
            <w:r>
              <w:rPr>
                <w:rFonts w:cs="宋体" w:asciiTheme="minorEastAsia" w:hAnsiTheme="minorEastAsia" w:eastAsiaTheme="minorEastAsia"/>
                <w:b/>
                <w:bCs/>
                <w:color w:val="auto"/>
                <w:sz w:val="22"/>
                <w:szCs w:val="28"/>
                <w:lang w:val="zh-TW" w:eastAsia="zh-TW"/>
              </w:rPr>
              <w:t>分</w:t>
            </w:r>
            <w:r>
              <w:rPr>
                <w:rFonts w:cs="宋体" w:asciiTheme="minorEastAsia" w:hAnsiTheme="minorEastAsia" w:eastAsiaTheme="minorEastAsia"/>
                <w:b/>
                <w:bCs/>
                <w:color w:val="auto"/>
                <w:sz w:val="22"/>
                <w:szCs w:val="28"/>
                <w:lang w:val="zh-TW"/>
              </w:rPr>
              <w:t>）</w:t>
            </w:r>
          </w:p>
        </w:tc>
        <w:tc>
          <w:tcPr>
            <w:tcW w:w="1701" w:type="dxa"/>
            <w:vMerge w:val="restart"/>
            <w:vAlign w:val="center"/>
          </w:tcPr>
          <w:p w14:paraId="68B54B8A">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r>
              <w:rPr>
                <w:rFonts w:cs="宋体" w:asciiTheme="minorEastAsia" w:hAnsiTheme="minorEastAsia" w:eastAsiaTheme="minorEastAsia"/>
                <w:sz w:val="22"/>
                <w:szCs w:val="28"/>
                <w:lang w:val="zh-TW" w:eastAsia="zh-TW"/>
              </w:rPr>
              <w:t>3.2.1培养同学综合素质和班级凝聚力的班级活动。评分时将综合考虑活动的次数、同学参与率及现场气氛（可通过照片等表现）（</w:t>
            </w:r>
            <w:r>
              <w:rPr>
                <w:rFonts w:hint="default" w:cs="宋体" w:asciiTheme="minorEastAsia" w:hAnsiTheme="minorEastAsia" w:eastAsiaTheme="minorEastAsia"/>
                <w:sz w:val="22"/>
                <w:szCs w:val="28"/>
                <w:lang w:val="zh-TW" w:eastAsia="zh-TW"/>
              </w:rPr>
              <w:t>8</w:t>
            </w:r>
            <w:r>
              <w:rPr>
                <w:rFonts w:cs="宋体" w:asciiTheme="minorEastAsia" w:hAnsiTheme="minorEastAsia" w:eastAsiaTheme="minorEastAsia"/>
                <w:sz w:val="22"/>
                <w:szCs w:val="28"/>
                <w:lang w:val="zh-TW" w:eastAsia="zh-TW"/>
              </w:rPr>
              <w:t>分）</w:t>
            </w:r>
          </w:p>
        </w:tc>
        <w:tc>
          <w:tcPr>
            <w:tcW w:w="3759" w:type="dxa"/>
            <w:vAlign w:val="center"/>
          </w:tcPr>
          <w:p w14:paraId="0E1FD0CA">
            <w:pPr>
              <w:spacing w:line="360" w:lineRule="auto"/>
              <w:rPr>
                <w:rFonts w:hint="default" w:asciiTheme="minorEastAsia" w:hAnsiTheme="minorEastAsia" w:eastAsiaTheme="minorEastAsia"/>
                <w:sz w:val="22"/>
                <w:szCs w:val="28"/>
              </w:rPr>
            </w:pPr>
            <w:r>
              <w:rPr>
                <w:rFonts w:cs="宋体" w:asciiTheme="minorEastAsia" w:hAnsiTheme="minorEastAsia" w:eastAsiaTheme="minorEastAsia"/>
                <w:b/>
                <w:bCs/>
                <w:sz w:val="22"/>
                <w:szCs w:val="28"/>
                <w:lang w:val="zh-TW" w:eastAsia="zh-TW"/>
              </w:rPr>
              <w:t>优：</w:t>
            </w:r>
            <w:r>
              <w:rPr>
                <w:rFonts w:cs="宋体" w:asciiTheme="minorEastAsia" w:hAnsiTheme="minorEastAsia" w:eastAsiaTheme="minorEastAsia"/>
                <w:sz w:val="22"/>
                <w:szCs w:val="28"/>
                <w:lang w:val="zh-TW" w:eastAsia="zh-TW"/>
              </w:rPr>
              <w:t>（</w:t>
            </w:r>
            <w:r>
              <w:rPr>
                <w:rFonts w:hint="default" w:asciiTheme="minorEastAsia" w:hAnsiTheme="minorEastAsia" w:eastAsiaTheme="minorEastAsia"/>
                <w:sz w:val="22"/>
                <w:szCs w:val="28"/>
              </w:rPr>
              <w:t>7-8</w:t>
            </w:r>
            <w:r>
              <w:rPr>
                <w:rFonts w:cs="宋体" w:asciiTheme="minorEastAsia" w:hAnsiTheme="minorEastAsia" w:eastAsiaTheme="minorEastAsia"/>
                <w:sz w:val="22"/>
                <w:szCs w:val="28"/>
                <w:lang w:val="zh-TW" w:eastAsia="zh-TW"/>
              </w:rPr>
              <w:t>分）班级组织节目参加</w:t>
            </w:r>
            <w:r>
              <w:rPr>
                <w:rFonts w:cs="宋体" w:asciiTheme="minorEastAsia" w:hAnsiTheme="minorEastAsia" w:eastAsiaTheme="minorEastAsia"/>
                <w:sz w:val="22"/>
                <w:szCs w:val="28"/>
                <w:lang w:val="zh-TW"/>
              </w:rPr>
              <w:t>迎新</w:t>
            </w:r>
            <w:r>
              <w:rPr>
                <w:rFonts w:cs="宋体" w:asciiTheme="minorEastAsia" w:hAnsiTheme="minorEastAsia" w:eastAsiaTheme="minorEastAsia"/>
                <w:sz w:val="22"/>
                <w:szCs w:val="28"/>
                <w:lang w:val="zh-TW" w:eastAsia="zh-TW"/>
              </w:rPr>
              <w:t>晚会等大型活动演出，同时在院运会、定向越野等团体活动中获得团体奖项，活动十分丰富，目标非常明确，形式有很大的创新程度，极大地促进学生思想道德素质和班级凝聚力的提高，班级同学参与度非常高，很好的体现了团队精神，活动圆满完成，目标达成度高。</w:t>
            </w:r>
          </w:p>
        </w:tc>
      </w:tr>
      <w:tr w14:paraId="2593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217CCB0F">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continue"/>
            <w:vAlign w:val="center"/>
          </w:tcPr>
          <w:p w14:paraId="4B86B107">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701" w:type="dxa"/>
            <w:vMerge w:val="continue"/>
            <w:vAlign w:val="center"/>
          </w:tcPr>
          <w:p w14:paraId="09422453">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3759" w:type="dxa"/>
            <w:vAlign w:val="center"/>
          </w:tcPr>
          <w:p w14:paraId="49784245">
            <w:pPr>
              <w:spacing w:line="360" w:lineRule="auto"/>
              <w:rPr>
                <w:rFonts w:hint="default" w:asciiTheme="minorEastAsia" w:hAnsiTheme="minorEastAsia" w:eastAsiaTheme="minorEastAsia"/>
                <w:sz w:val="22"/>
                <w:szCs w:val="28"/>
              </w:rPr>
            </w:pPr>
            <w:r>
              <w:rPr>
                <w:rFonts w:cs="宋体" w:asciiTheme="minorEastAsia" w:hAnsiTheme="minorEastAsia" w:eastAsiaTheme="minorEastAsia"/>
                <w:b/>
                <w:bCs/>
                <w:sz w:val="22"/>
                <w:szCs w:val="28"/>
                <w:lang w:val="zh-TW" w:eastAsia="zh-TW"/>
              </w:rPr>
              <w:t>良：</w:t>
            </w:r>
            <w:r>
              <w:rPr>
                <w:rFonts w:cs="宋体" w:asciiTheme="minorEastAsia" w:hAnsiTheme="minorEastAsia" w:eastAsiaTheme="minorEastAsia"/>
                <w:sz w:val="22"/>
                <w:szCs w:val="28"/>
                <w:lang w:val="zh-TW" w:eastAsia="zh-TW"/>
              </w:rPr>
              <w:t>（</w:t>
            </w:r>
            <w:r>
              <w:rPr>
                <w:rFonts w:hint="default" w:asciiTheme="minorEastAsia" w:hAnsiTheme="minorEastAsia" w:eastAsiaTheme="minorEastAsia"/>
                <w:sz w:val="22"/>
                <w:szCs w:val="28"/>
              </w:rPr>
              <w:t>5-6</w:t>
            </w:r>
            <w:r>
              <w:rPr>
                <w:rFonts w:cs="宋体" w:asciiTheme="minorEastAsia" w:hAnsiTheme="minorEastAsia" w:eastAsiaTheme="minorEastAsia"/>
                <w:sz w:val="22"/>
                <w:szCs w:val="28"/>
                <w:lang w:val="zh-TW" w:eastAsia="zh-TW"/>
              </w:rPr>
              <w:t>分）班级组织节目参加</w:t>
            </w:r>
            <w:r>
              <w:rPr>
                <w:rFonts w:cs="宋体" w:asciiTheme="minorEastAsia" w:hAnsiTheme="minorEastAsia" w:eastAsiaTheme="minorEastAsia"/>
                <w:sz w:val="22"/>
                <w:szCs w:val="28"/>
                <w:lang w:val="zh-TW"/>
              </w:rPr>
              <w:t>迎新</w:t>
            </w:r>
            <w:r>
              <w:rPr>
                <w:rFonts w:cs="宋体" w:asciiTheme="minorEastAsia" w:hAnsiTheme="minorEastAsia" w:eastAsiaTheme="minorEastAsia"/>
                <w:sz w:val="22"/>
                <w:szCs w:val="28"/>
                <w:lang w:val="zh-TW" w:eastAsia="zh-TW"/>
              </w:rPr>
              <w:t>晚会等大型活动演出或在院运会、定向越野等团体活动中获得团体或个人奖项，活动比较丰富，目标比较明确，形式比较创新，很好的促进学生思想道德素质和班级凝聚力的提高，班级同学参与度较高，一定程度上体现团队精神，活动圆满完成。</w:t>
            </w:r>
            <w:r>
              <w:rPr>
                <w:rFonts w:asciiTheme="minorEastAsia" w:hAnsiTheme="minorEastAsia" w:eastAsiaTheme="minorEastAsia"/>
                <w:sz w:val="22"/>
                <w:szCs w:val="28"/>
              </w:rPr>
              <w:t xml:space="preserve"> </w:t>
            </w:r>
          </w:p>
        </w:tc>
      </w:tr>
      <w:tr w14:paraId="7DED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1777D3C3">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continue"/>
            <w:vAlign w:val="center"/>
          </w:tcPr>
          <w:p w14:paraId="6B039689">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701" w:type="dxa"/>
            <w:vMerge w:val="continue"/>
            <w:vAlign w:val="center"/>
          </w:tcPr>
          <w:p w14:paraId="03B2F68A">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3759" w:type="dxa"/>
            <w:vAlign w:val="center"/>
          </w:tcPr>
          <w:p w14:paraId="03A8CDD9">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r>
              <w:rPr>
                <w:rFonts w:cs="宋体" w:asciiTheme="minorEastAsia" w:hAnsiTheme="minorEastAsia" w:eastAsiaTheme="minorEastAsia"/>
                <w:b/>
                <w:bCs/>
                <w:sz w:val="22"/>
                <w:szCs w:val="28"/>
                <w:lang w:val="zh-TW" w:eastAsia="zh-TW"/>
              </w:rPr>
              <w:t>中：</w:t>
            </w:r>
            <w:r>
              <w:rPr>
                <w:rFonts w:cs="宋体" w:asciiTheme="minorEastAsia" w:hAnsiTheme="minorEastAsia" w:eastAsiaTheme="minorEastAsia"/>
                <w:sz w:val="22"/>
                <w:szCs w:val="28"/>
                <w:lang w:val="zh-TW" w:eastAsia="zh-TW"/>
              </w:rPr>
              <w:t>（</w:t>
            </w:r>
            <w:r>
              <w:rPr>
                <w:rFonts w:hint="default" w:asciiTheme="minorEastAsia" w:hAnsiTheme="minorEastAsia" w:eastAsiaTheme="minorEastAsia"/>
                <w:sz w:val="22"/>
                <w:szCs w:val="28"/>
              </w:rPr>
              <w:t>3-4</w:t>
            </w:r>
            <w:r>
              <w:rPr>
                <w:rFonts w:cs="宋体" w:asciiTheme="minorEastAsia" w:hAnsiTheme="minorEastAsia" w:eastAsiaTheme="minorEastAsia"/>
                <w:sz w:val="22"/>
                <w:szCs w:val="28"/>
                <w:lang w:val="zh-TW" w:eastAsia="zh-TW"/>
              </w:rPr>
              <w:t>分）班级组织活动较少，形式较为单一，基本能够促进学生思想道德素质的提高和班级凝聚力，班级同学参与度一般。</w:t>
            </w:r>
          </w:p>
        </w:tc>
      </w:tr>
      <w:tr w14:paraId="0204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246FC196">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Merge w:val="restart"/>
            <w:vAlign w:val="center"/>
          </w:tcPr>
          <w:p w14:paraId="6E62603F">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rPr>
            </w:pPr>
            <w:r>
              <w:rPr>
                <w:rFonts w:asciiTheme="minorEastAsia" w:hAnsiTheme="minorEastAsia" w:eastAsiaTheme="minorEastAsia"/>
                <w:b/>
                <w:bCs/>
                <w:color w:val="auto"/>
              </w:rPr>
              <w:t>3.3组织及参加公益活动、</w:t>
            </w:r>
            <w:r>
              <w:rPr>
                <w:rFonts w:hint="default" w:asciiTheme="minorEastAsia" w:hAnsiTheme="minorEastAsia" w:eastAsiaTheme="minorEastAsia"/>
                <w:b/>
                <w:bCs/>
                <w:color w:val="auto"/>
              </w:rPr>
              <w:t>劳动</w:t>
            </w:r>
            <w:r>
              <w:rPr>
                <w:rFonts w:asciiTheme="minorEastAsia" w:hAnsiTheme="minorEastAsia" w:eastAsiaTheme="minorEastAsia"/>
                <w:b/>
                <w:bCs/>
                <w:color w:val="auto"/>
              </w:rPr>
              <w:t>实践情况</w:t>
            </w:r>
          </w:p>
          <w:p w14:paraId="4F133909">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r>
              <w:rPr>
                <w:rFonts w:cs="宋体" w:asciiTheme="minorEastAsia" w:hAnsiTheme="minorEastAsia" w:eastAsiaTheme="minorEastAsia"/>
                <w:b/>
                <w:bCs/>
                <w:color w:val="auto"/>
                <w:sz w:val="22"/>
                <w:szCs w:val="28"/>
                <w:lang w:val="zh-TW"/>
              </w:rPr>
              <w:t>（</w:t>
            </w:r>
            <w:r>
              <w:rPr>
                <w:rFonts w:hint="default" w:asciiTheme="minorEastAsia" w:hAnsiTheme="minorEastAsia" w:eastAsiaTheme="minorEastAsia"/>
                <w:b/>
                <w:bCs/>
                <w:color w:val="auto"/>
                <w:sz w:val="22"/>
                <w:szCs w:val="28"/>
              </w:rPr>
              <w:t>8</w:t>
            </w:r>
            <w:r>
              <w:rPr>
                <w:rFonts w:cs="宋体" w:asciiTheme="minorEastAsia" w:hAnsiTheme="minorEastAsia" w:eastAsiaTheme="minorEastAsia"/>
                <w:b/>
                <w:bCs/>
                <w:color w:val="auto"/>
                <w:sz w:val="22"/>
                <w:szCs w:val="28"/>
                <w:lang w:val="zh-TW" w:eastAsia="zh-TW"/>
              </w:rPr>
              <w:t>分</w:t>
            </w:r>
            <w:r>
              <w:rPr>
                <w:rFonts w:cs="宋体" w:asciiTheme="minorEastAsia" w:hAnsiTheme="minorEastAsia" w:eastAsiaTheme="minorEastAsia"/>
                <w:b/>
                <w:bCs/>
                <w:color w:val="auto"/>
                <w:sz w:val="22"/>
                <w:szCs w:val="28"/>
                <w:lang w:val="zh-TW"/>
              </w:rPr>
              <w:t>）</w:t>
            </w:r>
          </w:p>
        </w:tc>
        <w:tc>
          <w:tcPr>
            <w:tcW w:w="1701" w:type="dxa"/>
            <w:vMerge w:val="restart"/>
            <w:vAlign w:val="center"/>
          </w:tcPr>
          <w:p w14:paraId="2F7FFAB1">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宋体" w:asciiTheme="minorEastAsia" w:hAnsiTheme="minorEastAsia" w:eastAsiaTheme="minorEastAsia"/>
                <w:sz w:val="22"/>
                <w:szCs w:val="28"/>
                <w:lang w:val="zh-TW" w:eastAsia="zh-TW"/>
              </w:rPr>
            </w:pPr>
            <w:r>
              <w:rPr>
                <w:rFonts w:cs="宋体" w:asciiTheme="minorEastAsia" w:hAnsiTheme="minorEastAsia" w:eastAsiaTheme="minorEastAsia"/>
                <w:sz w:val="22"/>
                <w:szCs w:val="28"/>
                <w:lang w:val="zh-TW"/>
              </w:rPr>
              <w:t>3.3.1</w:t>
            </w:r>
            <w:r>
              <w:rPr>
                <w:rFonts w:cs="宋体" w:asciiTheme="minorEastAsia" w:hAnsiTheme="minorEastAsia" w:eastAsiaTheme="minorEastAsia"/>
                <w:sz w:val="22"/>
                <w:szCs w:val="28"/>
                <w:lang w:val="zh-TW" w:eastAsia="zh-TW"/>
              </w:rPr>
              <w:t>组织及参加公益活动、</w:t>
            </w:r>
            <w:r>
              <w:rPr>
                <w:rFonts w:hint="default" w:cs="宋体" w:asciiTheme="minorEastAsia" w:hAnsiTheme="minorEastAsia" w:eastAsiaTheme="minorEastAsia"/>
                <w:sz w:val="22"/>
                <w:szCs w:val="28"/>
                <w:lang w:val="zh-TW" w:eastAsia="zh-TW"/>
              </w:rPr>
              <w:t>劳动</w:t>
            </w:r>
            <w:r>
              <w:rPr>
                <w:rFonts w:cs="宋体" w:asciiTheme="minorEastAsia" w:hAnsiTheme="minorEastAsia" w:eastAsiaTheme="minorEastAsia"/>
                <w:sz w:val="22"/>
                <w:szCs w:val="28"/>
                <w:lang w:val="zh-TW" w:eastAsia="zh-TW"/>
              </w:rPr>
              <w:t>实践活动</w:t>
            </w:r>
          </w:p>
          <w:p w14:paraId="5BC12BC5">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宋体" w:asciiTheme="minorEastAsia" w:hAnsiTheme="minorEastAsia" w:eastAsiaTheme="minorEastAsia"/>
                <w:sz w:val="22"/>
                <w:szCs w:val="28"/>
                <w:lang w:val="zh-TW" w:eastAsia="zh-TW"/>
              </w:rPr>
            </w:pPr>
            <w:r>
              <w:rPr>
                <w:rFonts w:cs="宋体" w:asciiTheme="minorEastAsia" w:hAnsiTheme="minorEastAsia" w:eastAsiaTheme="minorEastAsia"/>
                <w:sz w:val="22"/>
                <w:szCs w:val="28"/>
                <w:lang w:val="zh-TW" w:eastAsia="zh-TW"/>
              </w:rPr>
              <w:t>（</w:t>
            </w:r>
            <w:r>
              <w:rPr>
                <w:rFonts w:hint="default" w:cs="宋体" w:asciiTheme="minorEastAsia" w:hAnsiTheme="minorEastAsia" w:eastAsiaTheme="minorEastAsia"/>
                <w:sz w:val="22"/>
                <w:szCs w:val="28"/>
                <w:lang w:val="zh-TW" w:eastAsia="zh-TW"/>
              </w:rPr>
              <w:t>8</w:t>
            </w:r>
            <w:r>
              <w:rPr>
                <w:rFonts w:cs="宋体" w:asciiTheme="minorEastAsia" w:hAnsiTheme="minorEastAsia" w:eastAsiaTheme="minorEastAsia"/>
                <w:sz w:val="22"/>
                <w:szCs w:val="28"/>
                <w:lang w:val="zh-TW" w:eastAsia="zh-TW"/>
              </w:rPr>
              <w:t>分）</w:t>
            </w:r>
          </w:p>
        </w:tc>
        <w:tc>
          <w:tcPr>
            <w:tcW w:w="3759" w:type="dxa"/>
            <w:vAlign w:val="center"/>
          </w:tcPr>
          <w:p w14:paraId="1CB90BBF">
            <w:pPr>
              <w:spacing w:line="360" w:lineRule="auto"/>
              <w:rPr>
                <w:rFonts w:hint="default" w:cs="宋体" w:asciiTheme="minorEastAsia" w:hAnsiTheme="minorEastAsia" w:eastAsiaTheme="minorEastAsia"/>
                <w:sz w:val="22"/>
                <w:szCs w:val="28"/>
                <w:lang w:val="zh-TW" w:eastAsia="zh-TW"/>
              </w:rPr>
            </w:pPr>
            <w:r>
              <w:rPr>
                <w:rFonts w:cs="宋体" w:asciiTheme="minorEastAsia" w:hAnsiTheme="minorEastAsia" w:eastAsiaTheme="minorEastAsia"/>
                <w:b/>
                <w:bCs/>
                <w:sz w:val="22"/>
                <w:szCs w:val="28"/>
                <w:lang w:val="zh-TW" w:eastAsia="zh-TW"/>
              </w:rPr>
              <w:t>优</w:t>
            </w:r>
            <w:r>
              <w:rPr>
                <w:rFonts w:cs="宋体" w:asciiTheme="minorEastAsia" w:hAnsiTheme="minorEastAsia" w:eastAsiaTheme="minorEastAsia"/>
                <w:sz w:val="22"/>
                <w:szCs w:val="28"/>
                <w:lang w:val="zh-TW" w:eastAsia="zh-TW"/>
              </w:rPr>
              <w:t>：（</w:t>
            </w:r>
            <w:r>
              <w:rPr>
                <w:rFonts w:hint="default" w:cs="宋体" w:asciiTheme="minorEastAsia" w:hAnsiTheme="minorEastAsia" w:eastAsiaTheme="minorEastAsia"/>
                <w:sz w:val="22"/>
                <w:szCs w:val="28"/>
                <w:lang w:val="zh-TW" w:eastAsia="zh-TW"/>
              </w:rPr>
              <w:t>7-8</w:t>
            </w:r>
            <w:r>
              <w:rPr>
                <w:rFonts w:cs="宋体" w:asciiTheme="minorEastAsia" w:hAnsiTheme="minorEastAsia" w:eastAsiaTheme="minorEastAsia"/>
                <w:sz w:val="22"/>
                <w:szCs w:val="28"/>
                <w:lang w:val="zh-TW" w:eastAsia="zh-TW"/>
              </w:rPr>
              <w:t>分）班级自身举办优秀的公益活动或</w:t>
            </w:r>
            <w:r>
              <w:rPr>
                <w:rFonts w:hint="default" w:cs="宋体" w:asciiTheme="minorEastAsia" w:hAnsiTheme="minorEastAsia" w:eastAsiaTheme="minorEastAsia"/>
                <w:sz w:val="22"/>
                <w:szCs w:val="28"/>
                <w:lang w:val="zh-TW" w:eastAsia="zh-TW"/>
              </w:rPr>
              <w:t>劳动实践</w:t>
            </w:r>
            <w:r>
              <w:rPr>
                <w:rFonts w:cs="宋体" w:asciiTheme="minorEastAsia" w:hAnsiTheme="minorEastAsia" w:eastAsiaTheme="minorEastAsia"/>
                <w:sz w:val="22"/>
                <w:szCs w:val="28"/>
                <w:lang w:val="zh-TW" w:eastAsia="zh-TW"/>
              </w:rPr>
              <w:t>，所参加或组织的实践活动产生了极佳的效应，受到了大家的一致好评或获得奖项。</w:t>
            </w:r>
          </w:p>
        </w:tc>
      </w:tr>
      <w:tr w14:paraId="15C56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7B74B511">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1275" w:type="dxa"/>
            <w:vMerge w:val="continue"/>
            <w:vAlign w:val="center"/>
          </w:tcPr>
          <w:p w14:paraId="475337BA">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1701" w:type="dxa"/>
            <w:vMerge w:val="continue"/>
            <w:vAlign w:val="center"/>
          </w:tcPr>
          <w:p w14:paraId="5E8DB05D">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3759" w:type="dxa"/>
            <w:vAlign w:val="center"/>
          </w:tcPr>
          <w:p w14:paraId="7CB3B8CC">
            <w:pPr>
              <w:spacing w:line="360" w:lineRule="auto"/>
              <w:rPr>
                <w:rFonts w:hint="default" w:asciiTheme="minorEastAsia" w:hAnsiTheme="minorEastAsia" w:eastAsiaTheme="minorEastAsia"/>
              </w:rPr>
            </w:pPr>
            <w:r>
              <w:rPr>
                <w:rFonts w:cs="微软雅黑" w:asciiTheme="minorEastAsia" w:hAnsiTheme="minorEastAsia" w:eastAsiaTheme="minorEastAsia"/>
                <w:b/>
                <w:bCs/>
              </w:rPr>
              <w:t>良：</w:t>
            </w:r>
            <w:r>
              <w:rPr>
                <w:rFonts w:asciiTheme="minorEastAsia" w:hAnsiTheme="minorEastAsia" w:eastAsiaTheme="minorEastAsia"/>
              </w:rPr>
              <w:t>（</w:t>
            </w:r>
            <w:r>
              <w:rPr>
                <w:rFonts w:hint="default" w:asciiTheme="minorEastAsia" w:hAnsiTheme="minorEastAsia" w:eastAsiaTheme="minorEastAsia"/>
              </w:rPr>
              <w:t>5-6</w:t>
            </w:r>
            <w:r>
              <w:rPr>
                <w:rFonts w:asciiTheme="minorEastAsia" w:hAnsiTheme="minorEastAsia" w:eastAsiaTheme="minorEastAsia"/>
              </w:rPr>
              <w:t>分）班级自身组织过公益活动或</w:t>
            </w:r>
            <w:r>
              <w:rPr>
                <w:rFonts w:hint="default" w:asciiTheme="minorEastAsia" w:hAnsiTheme="minorEastAsia" w:eastAsiaTheme="minorEastAsia"/>
              </w:rPr>
              <w:t>劳动实践</w:t>
            </w:r>
            <w:r>
              <w:rPr>
                <w:rFonts w:asciiTheme="minorEastAsia" w:hAnsiTheme="minorEastAsia" w:eastAsiaTheme="minorEastAsia"/>
              </w:rPr>
              <w:t>，班级成员积极参加，所组织和参加的实践活动产生了良好的效应，受到了大家的广泛好评。</w:t>
            </w:r>
          </w:p>
        </w:tc>
      </w:tr>
      <w:tr w14:paraId="0D0E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5055DEC7">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1275" w:type="dxa"/>
            <w:vMerge w:val="continue"/>
            <w:vAlign w:val="center"/>
          </w:tcPr>
          <w:p w14:paraId="0950495E">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1701" w:type="dxa"/>
            <w:vMerge w:val="continue"/>
            <w:vAlign w:val="center"/>
          </w:tcPr>
          <w:p w14:paraId="681B6327">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3759" w:type="dxa"/>
            <w:vAlign w:val="center"/>
          </w:tcPr>
          <w:p w14:paraId="7DB7BE5C">
            <w:pPr>
              <w:spacing w:line="360" w:lineRule="auto"/>
              <w:rPr>
                <w:rFonts w:hint="default" w:asciiTheme="minorEastAsia" w:hAnsiTheme="minorEastAsia" w:eastAsiaTheme="minorEastAsia"/>
              </w:rPr>
            </w:pPr>
            <w:r>
              <w:rPr>
                <w:rFonts w:cs="微软雅黑" w:asciiTheme="minorEastAsia" w:hAnsiTheme="minorEastAsia" w:eastAsiaTheme="minorEastAsia"/>
                <w:b/>
                <w:bCs/>
              </w:rPr>
              <w:t>中：</w:t>
            </w:r>
            <w:r>
              <w:rPr>
                <w:rFonts w:asciiTheme="minorEastAsia" w:hAnsiTheme="minorEastAsia" w:eastAsiaTheme="minorEastAsia"/>
              </w:rPr>
              <w:t>（</w:t>
            </w:r>
            <w:r>
              <w:rPr>
                <w:rFonts w:hint="default" w:asciiTheme="minorEastAsia" w:hAnsiTheme="minorEastAsia" w:eastAsiaTheme="minorEastAsia"/>
              </w:rPr>
              <w:t>3-4</w:t>
            </w:r>
            <w:r>
              <w:rPr>
                <w:rFonts w:asciiTheme="minorEastAsia" w:hAnsiTheme="minorEastAsia" w:eastAsiaTheme="minorEastAsia"/>
              </w:rPr>
              <w:t>分）班级较少组织公益活动或</w:t>
            </w:r>
            <w:r>
              <w:rPr>
                <w:rFonts w:hint="default" w:asciiTheme="minorEastAsia" w:hAnsiTheme="minorEastAsia" w:eastAsiaTheme="minorEastAsia"/>
              </w:rPr>
              <w:t>劳动实践</w:t>
            </w:r>
            <w:r>
              <w:rPr>
                <w:rFonts w:asciiTheme="minorEastAsia" w:hAnsiTheme="minorEastAsia" w:eastAsiaTheme="minorEastAsia"/>
              </w:rPr>
              <w:t>，班级成员参加实践活动积极性一般。</w:t>
            </w:r>
          </w:p>
        </w:tc>
      </w:tr>
      <w:tr w14:paraId="1ED8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09B09C5D">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0061FE"/>
                <w:sz w:val="22"/>
                <w:szCs w:val="28"/>
              </w:rPr>
            </w:pPr>
          </w:p>
        </w:tc>
        <w:tc>
          <w:tcPr>
            <w:tcW w:w="1275" w:type="dxa"/>
            <w:vAlign w:val="center"/>
          </w:tcPr>
          <w:p w14:paraId="576B424C">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r>
              <w:rPr>
                <w:rFonts w:asciiTheme="minorEastAsia" w:hAnsiTheme="minorEastAsia" w:eastAsiaTheme="minorEastAsia"/>
                <w:b/>
                <w:bCs/>
                <w:color w:val="auto"/>
                <w:sz w:val="22"/>
                <w:szCs w:val="28"/>
              </w:rPr>
              <w:t>3.4 参加学院组织的学业相关的志愿活动（额外加分）</w:t>
            </w:r>
          </w:p>
        </w:tc>
        <w:tc>
          <w:tcPr>
            <w:tcW w:w="1701" w:type="dxa"/>
            <w:vAlign w:val="center"/>
          </w:tcPr>
          <w:p w14:paraId="48DB4563">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color w:val="auto"/>
                <w:sz w:val="22"/>
                <w:szCs w:val="28"/>
              </w:rPr>
            </w:pPr>
            <w:r>
              <w:rPr>
                <w:rFonts w:asciiTheme="minorEastAsia" w:hAnsiTheme="minorEastAsia" w:eastAsiaTheme="minorEastAsia"/>
                <w:color w:val="auto"/>
                <w:sz w:val="22"/>
                <w:szCs w:val="28"/>
              </w:rPr>
              <w:t>参加学院团委、学生会 、学业发展中心举办的各类与学业相关的志愿活动</w:t>
            </w:r>
          </w:p>
        </w:tc>
        <w:tc>
          <w:tcPr>
            <w:tcW w:w="3759" w:type="dxa"/>
            <w:vAlign w:val="center"/>
          </w:tcPr>
          <w:p w14:paraId="1F01B066">
            <w:pPr>
              <w:spacing w:line="360" w:lineRule="auto"/>
              <w:rPr>
                <w:rFonts w:hint="default" w:cs="微软雅黑" w:asciiTheme="minorEastAsia" w:hAnsiTheme="minorEastAsia" w:eastAsiaTheme="minorEastAsia"/>
                <w:color w:val="auto"/>
              </w:rPr>
            </w:pPr>
            <w:r>
              <w:rPr>
                <w:rFonts w:cs="微软雅黑" w:asciiTheme="minorEastAsia" w:hAnsiTheme="minorEastAsia" w:eastAsiaTheme="minorEastAsia"/>
                <w:color w:val="auto"/>
              </w:rPr>
              <w:t>8</w:t>
            </w:r>
            <w:r>
              <w:rPr>
                <w:rFonts w:hint="default" w:cs="微软雅黑" w:asciiTheme="minorEastAsia" w:hAnsiTheme="minorEastAsia" w:eastAsiaTheme="minorEastAsia"/>
                <w:color w:val="auto"/>
              </w:rPr>
              <w:t>*</w:t>
            </w:r>
            <w:r>
              <w:rPr>
                <w:rFonts w:cs="微软雅黑" w:asciiTheme="minorEastAsia" w:hAnsiTheme="minorEastAsia" w:eastAsiaTheme="minorEastAsia"/>
                <w:color w:val="auto"/>
              </w:rPr>
              <w:t>班级人均参与次数（上限1</w:t>
            </w:r>
            <w:r>
              <w:rPr>
                <w:rFonts w:hint="default" w:cs="微软雅黑" w:asciiTheme="minorEastAsia" w:hAnsiTheme="minorEastAsia" w:eastAsiaTheme="minorEastAsia"/>
                <w:color w:val="auto"/>
              </w:rPr>
              <w:t>0</w:t>
            </w:r>
            <w:r>
              <w:rPr>
                <w:rFonts w:cs="微软雅黑" w:asciiTheme="minorEastAsia" w:hAnsiTheme="minorEastAsia" w:eastAsiaTheme="minorEastAsia"/>
                <w:color w:val="auto"/>
              </w:rPr>
              <w:t>分）</w:t>
            </w:r>
          </w:p>
        </w:tc>
      </w:tr>
      <w:tr w14:paraId="5C9C9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restart"/>
            <w:vAlign w:val="center"/>
          </w:tcPr>
          <w:p w14:paraId="03026E91">
            <w:pPr>
              <w:spacing w:line="360" w:lineRule="auto"/>
              <w:rPr>
                <w:rFonts w:hint="default" w:asciiTheme="minorEastAsia" w:hAnsiTheme="minorEastAsia" w:eastAsiaTheme="minorEastAsia"/>
                <w:b/>
                <w:color w:val="auto"/>
                <w:sz w:val="22"/>
                <w:szCs w:val="28"/>
              </w:rPr>
            </w:pPr>
            <w:r>
              <w:rPr>
                <w:rFonts w:cs="宋体" w:asciiTheme="minorEastAsia" w:hAnsiTheme="minorEastAsia" w:eastAsiaTheme="minorEastAsia"/>
                <w:b/>
                <w:bCs/>
                <w:color w:val="auto"/>
                <w:sz w:val="22"/>
                <w:szCs w:val="28"/>
                <w:lang w:val="zh-TW"/>
              </w:rPr>
              <w:t>4.</w:t>
            </w:r>
            <w:r>
              <w:rPr>
                <w:rFonts w:cs="宋体" w:asciiTheme="minorEastAsia" w:hAnsiTheme="minorEastAsia" w:eastAsiaTheme="minorEastAsia"/>
                <w:b/>
                <w:bCs/>
                <w:color w:val="auto"/>
                <w:sz w:val="22"/>
                <w:szCs w:val="28"/>
                <w:lang w:val="zh-TW" w:eastAsia="zh-TW"/>
              </w:rPr>
              <w:t>班级荣誉</w:t>
            </w:r>
            <w:r>
              <w:rPr>
                <w:rFonts w:cs="宋体" w:asciiTheme="minorEastAsia" w:hAnsiTheme="minorEastAsia" w:eastAsiaTheme="minorEastAsia"/>
                <w:b/>
                <w:bCs/>
                <w:color w:val="auto"/>
                <w:sz w:val="22"/>
                <w:szCs w:val="28"/>
                <w:lang w:val="zh-TW"/>
              </w:rPr>
              <w:t>（</w:t>
            </w:r>
            <w:r>
              <w:rPr>
                <w:rFonts w:hint="default" w:asciiTheme="minorEastAsia" w:hAnsiTheme="minorEastAsia" w:eastAsiaTheme="minorEastAsia"/>
                <w:b/>
                <w:bCs/>
                <w:color w:val="auto"/>
                <w:sz w:val="22"/>
                <w:szCs w:val="28"/>
              </w:rPr>
              <w:t>24</w:t>
            </w:r>
            <w:r>
              <w:rPr>
                <w:rFonts w:cs="宋体" w:asciiTheme="minorEastAsia" w:hAnsiTheme="minorEastAsia" w:eastAsiaTheme="minorEastAsia"/>
                <w:b/>
                <w:bCs/>
                <w:color w:val="auto"/>
                <w:sz w:val="22"/>
                <w:szCs w:val="28"/>
                <w:lang w:val="zh-TW" w:eastAsia="zh-TW"/>
              </w:rPr>
              <w:t>分</w:t>
            </w:r>
            <w:r>
              <w:rPr>
                <w:rFonts w:cs="宋体" w:asciiTheme="minorEastAsia" w:hAnsiTheme="minorEastAsia" w:eastAsiaTheme="minorEastAsia"/>
                <w:b/>
                <w:bCs/>
                <w:color w:val="auto"/>
                <w:sz w:val="22"/>
                <w:szCs w:val="28"/>
                <w:lang w:val="zh-TW"/>
              </w:rPr>
              <w:t>）</w:t>
            </w:r>
          </w:p>
          <w:p w14:paraId="0F585339">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宋体" w:asciiTheme="minorEastAsia" w:hAnsiTheme="minorEastAsia" w:eastAsiaTheme="minorEastAsia"/>
                <w:b/>
                <w:bCs/>
                <w:color w:val="auto"/>
                <w:sz w:val="22"/>
                <w:szCs w:val="28"/>
                <w:lang w:val="zh-TW"/>
              </w:rPr>
            </w:pPr>
          </w:p>
        </w:tc>
        <w:tc>
          <w:tcPr>
            <w:tcW w:w="1275" w:type="dxa"/>
            <w:vAlign w:val="center"/>
          </w:tcPr>
          <w:p w14:paraId="6170952B">
            <w:pPr>
              <w:spacing w:line="360" w:lineRule="auto"/>
              <w:rPr>
                <w:rFonts w:hint="default" w:asciiTheme="minorEastAsia" w:hAnsiTheme="minorEastAsia" w:eastAsiaTheme="minorEastAsia"/>
                <w:b/>
                <w:bCs/>
                <w:color w:val="auto"/>
                <w:sz w:val="22"/>
                <w:szCs w:val="28"/>
              </w:rPr>
            </w:pPr>
            <w:r>
              <w:rPr>
                <w:rFonts w:asciiTheme="minorEastAsia" w:hAnsiTheme="minorEastAsia" w:eastAsiaTheme="minorEastAsia"/>
                <w:b/>
                <w:bCs/>
                <w:color w:val="auto"/>
                <w:sz w:val="22"/>
                <w:szCs w:val="28"/>
              </w:rPr>
              <w:t>4</w:t>
            </w:r>
            <w:r>
              <w:rPr>
                <w:rFonts w:hint="default" w:asciiTheme="minorEastAsia" w:hAnsiTheme="minorEastAsia" w:eastAsiaTheme="minorEastAsia"/>
                <w:b/>
                <w:bCs/>
                <w:color w:val="auto"/>
                <w:sz w:val="22"/>
                <w:szCs w:val="28"/>
              </w:rPr>
              <w:t>.1</w:t>
            </w:r>
            <w:r>
              <w:rPr>
                <w:rFonts w:asciiTheme="minorEastAsia" w:hAnsiTheme="minorEastAsia" w:eastAsiaTheme="minorEastAsia"/>
                <w:b/>
                <w:bCs/>
                <w:color w:val="auto"/>
                <w:sz w:val="22"/>
                <w:szCs w:val="28"/>
              </w:rPr>
              <w:t>集体荣誉</w:t>
            </w:r>
          </w:p>
          <w:p w14:paraId="4A7D5B12">
            <w:pPr>
              <w:spacing w:line="360" w:lineRule="auto"/>
              <w:rPr>
                <w:rFonts w:hint="default" w:asciiTheme="minorEastAsia" w:hAnsiTheme="minorEastAsia" w:eastAsiaTheme="minorEastAsia"/>
                <w:b/>
                <w:bCs/>
                <w:color w:val="auto"/>
                <w:sz w:val="22"/>
                <w:szCs w:val="28"/>
              </w:rPr>
            </w:pPr>
            <w:r>
              <w:rPr>
                <w:rFonts w:cs="宋体" w:asciiTheme="minorEastAsia" w:hAnsiTheme="minorEastAsia" w:eastAsiaTheme="minorEastAsia"/>
                <w:b/>
                <w:color w:val="auto"/>
                <w:sz w:val="22"/>
                <w:szCs w:val="28"/>
                <w:lang w:val="zh-TW"/>
              </w:rPr>
              <w:t>（5分）</w:t>
            </w:r>
          </w:p>
        </w:tc>
        <w:tc>
          <w:tcPr>
            <w:tcW w:w="1701" w:type="dxa"/>
            <w:vAlign w:val="center"/>
          </w:tcPr>
          <w:p w14:paraId="461B9635">
            <w:pPr>
              <w:spacing w:line="360" w:lineRule="auto"/>
              <w:rPr>
                <w:rFonts w:hint="default" w:cs="宋体" w:asciiTheme="minorEastAsia" w:hAnsiTheme="minorEastAsia" w:eastAsiaTheme="minorEastAsia"/>
                <w:color w:val="auto"/>
                <w:sz w:val="22"/>
                <w:szCs w:val="28"/>
                <w:lang w:val="zh-TW"/>
              </w:rPr>
            </w:pPr>
            <w:r>
              <w:rPr>
                <w:rFonts w:cs="宋体" w:asciiTheme="minorEastAsia" w:hAnsiTheme="minorEastAsia" w:eastAsiaTheme="minorEastAsia"/>
                <w:color w:val="auto"/>
                <w:sz w:val="22"/>
                <w:szCs w:val="28"/>
                <w:lang w:val="zh-TW"/>
              </w:rPr>
              <w:t>4</w:t>
            </w:r>
            <w:r>
              <w:rPr>
                <w:rFonts w:hint="default" w:cs="宋体" w:asciiTheme="minorEastAsia" w:hAnsiTheme="minorEastAsia" w:eastAsiaTheme="minorEastAsia"/>
                <w:color w:val="auto"/>
                <w:sz w:val="22"/>
                <w:szCs w:val="28"/>
                <w:lang w:val="zh-TW" w:eastAsia="zh-TW"/>
              </w:rPr>
              <w:t>.1.1</w:t>
            </w:r>
            <w:r>
              <w:rPr>
                <w:rFonts w:cs="宋体" w:asciiTheme="minorEastAsia" w:hAnsiTheme="minorEastAsia" w:eastAsiaTheme="minorEastAsia"/>
                <w:color w:val="auto"/>
                <w:sz w:val="22"/>
                <w:szCs w:val="28"/>
                <w:lang w:val="zh-TW"/>
              </w:rPr>
              <w:t>获中山大学“五四”红旗团支部称号等校级及以上奖项</w:t>
            </w:r>
          </w:p>
        </w:tc>
        <w:tc>
          <w:tcPr>
            <w:tcW w:w="3759" w:type="dxa"/>
            <w:vAlign w:val="center"/>
          </w:tcPr>
          <w:p w14:paraId="2B5E52D6">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宋体" w:asciiTheme="minorEastAsia" w:hAnsiTheme="minorEastAsia" w:eastAsiaTheme="minorEastAsia"/>
                <w:color w:val="auto"/>
                <w:sz w:val="22"/>
                <w:szCs w:val="28"/>
                <w:lang w:val="zh-TW"/>
              </w:rPr>
            </w:pPr>
            <w:r>
              <w:rPr>
                <w:rFonts w:cs="宋体" w:asciiTheme="minorEastAsia" w:hAnsiTheme="minorEastAsia" w:eastAsiaTheme="minorEastAsia"/>
                <w:color w:val="auto"/>
                <w:sz w:val="22"/>
                <w:szCs w:val="28"/>
                <w:lang w:val="zh-TW"/>
              </w:rPr>
              <w:t>有则加5分</w:t>
            </w:r>
          </w:p>
        </w:tc>
      </w:tr>
      <w:tr w14:paraId="79FA1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7F7C6E80">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宋体" w:asciiTheme="minorEastAsia" w:hAnsiTheme="minorEastAsia" w:eastAsiaTheme="minorEastAsia"/>
                <w:b/>
                <w:bCs/>
                <w:color w:val="auto"/>
                <w:sz w:val="22"/>
                <w:szCs w:val="28"/>
                <w:lang w:val="zh-TW"/>
              </w:rPr>
            </w:pPr>
          </w:p>
        </w:tc>
        <w:tc>
          <w:tcPr>
            <w:tcW w:w="1275" w:type="dxa"/>
            <w:vAlign w:val="center"/>
          </w:tcPr>
          <w:p w14:paraId="18F3792E">
            <w:pPr>
              <w:spacing w:line="360" w:lineRule="auto"/>
              <w:rPr>
                <w:rFonts w:hint="default" w:cs="宋体" w:asciiTheme="minorEastAsia" w:hAnsiTheme="minorEastAsia" w:eastAsiaTheme="minorEastAsia"/>
                <w:b/>
                <w:bCs/>
                <w:color w:val="auto"/>
                <w:sz w:val="22"/>
                <w:szCs w:val="28"/>
              </w:rPr>
            </w:pPr>
            <w:r>
              <w:rPr>
                <w:rFonts w:cs="宋体" w:asciiTheme="minorEastAsia" w:hAnsiTheme="minorEastAsia" w:eastAsiaTheme="minorEastAsia"/>
                <w:b/>
                <w:bCs/>
                <w:color w:val="auto"/>
                <w:sz w:val="22"/>
                <w:szCs w:val="28"/>
              </w:rPr>
              <w:t>4</w:t>
            </w:r>
            <w:r>
              <w:rPr>
                <w:rFonts w:hint="default" w:cs="宋体" w:asciiTheme="minorEastAsia" w:hAnsiTheme="minorEastAsia" w:eastAsiaTheme="minorEastAsia"/>
                <w:b/>
                <w:bCs/>
                <w:color w:val="auto"/>
                <w:sz w:val="22"/>
                <w:szCs w:val="28"/>
              </w:rPr>
              <w:t>.2</w:t>
            </w:r>
            <w:r>
              <w:rPr>
                <w:rFonts w:cs="宋体" w:asciiTheme="minorEastAsia" w:hAnsiTheme="minorEastAsia" w:eastAsiaTheme="minorEastAsia"/>
                <w:b/>
                <w:bCs/>
                <w:color w:val="auto"/>
                <w:sz w:val="22"/>
                <w:szCs w:val="28"/>
              </w:rPr>
              <w:t>参加思政、志愿服务活动获奖</w:t>
            </w:r>
          </w:p>
          <w:p w14:paraId="63A8236D">
            <w:pPr>
              <w:spacing w:line="360" w:lineRule="auto"/>
              <w:rPr>
                <w:rFonts w:hint="default" w:asciiTheme="minorEastAsia" w:hAnsiTheme="minorEastAsia" w:eastAsiaTheme="minorEastAsia"/>
                <w:b/>
                <w:bCs/>
                <w:color w:val="auto"/>
                <w:sz w:val="22"/>
                <w:szCs w:val="28"/>
              </w:rPr>
            </w:pPr>
            <w:r>
              <w:rPr>
                <w:rFonts w:cs="宋体" w:asciiTheme="minorEastAsia" w:hAnsiTheme="minorEastAsia" w:eastAsiaTheme="minorEastAsia"/>
                <w:b/>
                <w:bCs/>
                <w:color w:val="auto"/>
                <w:sz w:val="22"/>
                <w:szCs w:val="28"/>
                <w:lang w:val="zh-TW"/>
              </w:rPr>
              <w:t>（</w:t>
            </w:r>
            <w:r>
              <w:rPr>
                <w:rFonts w:hint="default" w:asciiTheme="minorEastAsia" w:hAnsiTheme="minorEastAsia" w:eastAsiaTheme="minorEastAsia"/>
                <w:b/>
                <w:bCs/>
                <w:color w:val="auto"/>
                <w:sz w:val="22"/>
                <w:szCs w:val="28"/>
              </w:rPr>
              <w:t>5</w:t>
            </w:r>
            <w:r>
              <w:rPr>
                <w:rFonts w:cs="宋体" w:asciiTheme="minorEastAsia" w:hAnsiTheme="minorEastAsia" w:eastAsiaTheme="minorEastAsia"/>
                <w:b/>
                <w:bCs/>
                <w:color w:val="auto"/>
                <w:sz w:val="22"/>
                <w:szCs w:val="28"/>
                <w:lang w:val="zh-TW" w:eastAsia="zh-TW"/>
              </w:rPr>
              <w:t>分</w:t>
            </w:r>
            <w:r>
              <w:rPr>
                <w:rFonts w:cs="宋体" w:asciiTheme="minorEastAsia" w:hAnsiTheme="minorEastAsia" w:eastAsiaTheme="minorEastAsia"/>
                <w:b/>
                <w:bCs/>
                <w:color w:val="auto"/>
                <w:sz w:val="22"/>
                <w:szCs w:val="28"/>
                <w:lang w:val="zh-TW"/>
              </w:rPr>
              <w:t>）</w:t>
            </w:r>
          </w:p>
        </w:tc>
        <w:tc>
          <w:tcPr>
            <w:tcW w:w="1701" w:type="dxa"/>
            <w:vAlign w:val="center"/>
          </w:tcPr>
          <w:p w14:paraId="44640169">
            <w:pPr>
              <w:spacing w:line="360" w:lineRule="auto"/>
              <w:rPr>
                <w:rFonts w:hint="default" w:cs="宋体" w:asciiTheme="minorEastAsia" w:hAnsiTheme="minorEastAsia" w:eastAsiaTheme="minorEastAsia"/>
                <w:color w:val="auto"/>
                <w:sz w:val="22"/>
                <w:szCs w:val="28"/>
                <w:lang w:val="zh-TW" w:eastAsia="zh-TW"/>
              </w:rPr>
            </w:pPr>
            <w:r>
              <w:rPr>
                <w:rFonts w:cs="宋体" w:asciiTheme="minorEastAsia" w:hAnsiTheme="minorEastAsia" w:eastAsiaTheme="minorEastAsia"/>
                <w:color w:val="auto"/>
                <w:sz w:val="22"/>
                <w:szCs w:val="28"/>
                <w:lang w:val="zh-TW"/>
              </w:rPr>
              <w:t>4</w:t>
            </w:r>
            <w:r>
              <w:rPr>
                <w:rFonts w:hint="default" w:cs="宋体" w:asciiTheme="minorEastAsia" w:hAnsiTheme="minorEastAsia" w:eastAsiaTheme="minorEastAsia"/>
                <w:color w:val="auto"/>
                <w:sz w:val="22"/>
                <w:szCs w:val="28"/>
                <w:lang w:val="zh-TW" w:eastAsia="zh-TW"/>
              </w:rPr>
              <w:t>.4.2</w:t>
            </w:r>
            <w:r>
              <w:rPr>
                <w:rFonts w:asciiTheme="minorEastAsia" w:hAnsiTheme="minorEastAsia" w:eastAsiaTheme="minorEastAsia"/>
                <w:bCs/>
                <w:color w:val="auto"/>
                <w:sz w:val="22"/>
                <w:szCs w:val="28"/>
              </w:rPr>
              <w:t>班级</w:t>
            </w:r>
            <w:r>
              <w:rPr>
                <w:rFonts w:hint="default" w:asciiTheme="minorEastAsia" w:hAnsiTheme="minorEastAsia" w:eastAsiaTheme="minorEastAsia"/>
                <w:bCs/>
                <w:color w:val="auto"/>
                <w:sz w:val="22"/>
                <w:szCs w:val="28"/>
              </w:rPr>
              <w:t>同学</w:t>
            </w:r>
            <w:r>
              <w:rPr>
                <w:rFonts w:cs="宋体" w:asciiTheme="minorEastAsia" w:hAnsiTheme="minorEastAsia" w:eastAsiaTheme="minorEastAsia"/>
                <w:color w:val="auto"/>
                <w:sz w:val="22"/>
                <w:szCs w:val="28"/>
                <w:lang w:val="zh-TW"/>
              </w:rPr>
              <w:t>获校级或省级以上思政、志愿服务</w:t>
            </w:r>
            <w:r>
              <w:rPr>
                <w:rFonts w:asciiTheme="minorEastAsia" w:hAnsiTheme="minorEastAsia" w:eastAsiaTheme="minorEastAsia"/>
                <w:bCs/>
                <w:color w:val="auto"/>
                <w:sz w:val="22"/>
                <w:szCs w:val="28"/>
              </w:rPr>
              <w:t>类奖项</w:t>
            </w:r>
          </w:p>
        </w:tc>
        <w:tc>
          <w:tcPr>
            <w:tcW w:w="3759" w:type="dxa"/>
            <w:vAlign w:val="center"/>
          </w:tcPr>
          <w:p w14:paraId="4B96F9CD">
            <w:pPr>
              <w:pBdr>
                <w:top w:val="none" w:color="auto" w:sz="0" w:space="0"/>
                <w:left w:val="none" w:color="auto" w:sz="0" w:space="0"/>
                <w:bottom w:val="none" w:color="auto" w:sz="0" w:space="0"/>
                <w:right w:val="none" w:color="auto" w:sz="0" w:space="0"/>
                <w:between w:val="none" w:color="auto" w:sz="0" w:space="0"/>
              </w:pBdr>
              <w:spacing w:line="360" w:lineRule="auto"/>
              <w:rPr>
                <w:rFonts w:hint="default" w:cs="宋体" w:asciiTheme="minorEastAsia" w:hAnsiTheme="minorEastAsia" w:eastAsiaTheme="minorEastAsia"/>
                <w:color w:val="auto"/>
                <w:sz w:val="22"/>
                <w:szCs w:val="28"/>
                <w:lang w:val="zh-TW" w:eastAsia="zh-TW"/>
              </w:rPr>
            </w:pPr>
            <w:r>
              <w:rPr>
                <w:rFonts w:asciiTheme="minorEastAsia" w:hAnsiTheme="minorEastAsia" w:eastAsiaTheme="minorEastAsia"/>
                <w:color w:val="auto"/>
                <w:sz w:val="22"/>
                <w:szCs w:val="28"/>
              </w:rPr>
              <w:t>校级1项</w:t>
            </w:r>
            <w:r>
              <w:rPr>
                <w:rFonts w:hint="default" w:asciiTheme="minorEastAsia" w:hAnsiTheme="minorEastAsia" w:eastAsiaTheme="minorEastAsia"/>
                <w:color w:val="auto"/>
                <w:sz w:val="22"/>
                <w:szCs w:val="28"/>
              </w:rPr>
              <w:t>1</w:t>
            </w:r>
            <w:r>
              <w:rPr>
                <w:rFonts w:asciiTheme="minorEastAsia" w:hAnsiTheme="minorEastAsia" w:eastAsiaTheme="minorEastAsia"/>
                <w:color w:val="auto"/>
                <w:sz w:val="22"/>
                <w:szCs w:val="28"/>
              </w:rPr>
              <w:t>分，省级1项</w:t>
            </w:r>
            <w:r>
              <w:rPr>
                <w:rFonts w:hint="default" w:asciiTheme="minorEastAsia" w:hAnsiTheme="minorEastAsia" w:eastAsiaTheme="minorEastAsia"/>
                <w:color w:val="auto"/>
                <w:sz w:val="22"/>
                <w:szCs w:val="28"/>
              </w:rPr>
              <w:t>2</w:t>
            </w:r>
            <w:r>
              <w:rPr>
                <w:rFonts w:asciiTheme="minorEastAsia" w:hAnsiTheme="minorEastAsia" w:eastAsiaTheme="minorEastAsia"/>
                <w:color w:val="auto"/>
                <w:sz w:val="22"/>
                <w:szCs w:val="28"/>
              </w:rPr>
              <w:t>分，国家级1项</w:t>
            </w:r>
            <w:r>
              <w:rPr>
                <w:rFonts w:hint="default" w:asciiTheme="minorEastAsia" w:hAnsiTheme="minorEastAsia" w:eastAsiaTheme="minorEastAsia"/>
                <w:color w:val="auto"/>
                <w:sz w:val="22"/>
                <w:szCs w:val="28"/>
              </w:rPr>
              <w:t>4</w:t>
            </w:r>
            <w:r>
              <w:rPr>
                <w:rFonts w:asciiTheme="minorEastAsia" w:hAnsiTheme="minorEastAsia" w:eastAsiaTheme="minorEastAsia"/>
                <w:color w:val="auto"/>
                <w:sz w:val="22"/>
                <w:szCs w:val="28"/>
              </w:rPr>
              <w:t>分，上限</w:t>
            </w:r>
            <w:r>
              <w:rPr>
                <w:rFonts w:hint="default" w:cs="宋体" w:asciiTheme="minorEastAsia" w:hAnsiTheme="minorEastAsia" w:eastAsiaTheme="minorEastAsia"/>
                <w:color w:val="auto"/>
                <w:sz w:val="22"/>
                <w:szCs w:val="28"/>
                <w:lang w:val="zh-TW" w:eastAsia="zh-TW"/>
              </w:rPr>
              <w:t>5</w:t>
            </w:r>
            <w:r>
              <w:rPr>
                <w:rFonts w:cs="宋体" w:asciiTheme="minorEastAsia" w:hAnsiTheme="minorEastAsia" w:eastAsiaTheme="minorEastAsia"/>
                <w:color w:val="auto"/>
                <w:sz w:val="22"/>
                <w:szCs w:val="28"/>
                <w:lang w:val="zh-TW"/>
              </w:rPr>
              <w:t>分。</w:t>
            </w:r>
          </w:p>
        </w:tc>
      </w:tr>
      <w:tr w14:paraId="07700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09C904CA">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Align w:val="center"/>
          </w:tcPr>
          <w:p w14:paraId="7FC95CF8">
            <w:pPr>
              <w:spacing w:line="360" w:lineRule="auto"/>
              <w:rPr>
                <w:rFonts w:hint="default" w:cs="宋体" w:asciiTheme="minorEastAsia" w:hAnsiTheme="minorEastAsia" w:eastAsiaTheme="minorEastAsia"/>
                <w:b/>
                <w:bCs/>
                <w:color w:val="auto"/>
                <w:sz w:val="22"/>
                <w:szCs w:val="28"/>
                <w:lang w:val="zh-TW" w:eastAsia="zh-TW"/>
              </w:rPr>
            </w:pPr>
            <w:r>
              <w:rPr>
                <w:rFonts w:asciiTheme="minorEastAsia" w:hAnsiTheme="minorEastAsia" w:eastAsiaTheme="minorEastAsia"/>
                <w:b/>
                <w:bCs/>
                <w:color w:val="auto"/>
                <w:sz w:val="22"/>
                <w:szCs w:val="28"/>
              </w:rPr>
              <w:t>4.</w:t>
            </w:r>
            <w:r>
              <w:rPr>
                <w:rFonts w:hint="default" w:asciiTheme="minorEastAsia" w:hAnsiTheme="minorEastAsia" w:eastAsiaTheme="minorEastAsia"/>
                <w:b/>
                <w:bCs/>
                <w:color w:val="auto"/>
                <w:sz w:val="22"/>
                <w:szCs w:val="28"/>
              </w:rPr>
              <w:t>3</w:t>
            </w:r>
            <w:r>
              <w:rPr>
                <w:rFonts w:asciiTheme="minorEastAsia" w:hAnsiTheme="minorEastAsia" w:eastAsiaTheme="minorEastAsia"/>
                <w:b/>
                <w:bCs/>
                <w:color w:val="auto"/>
                <w:sz w:val="22"/>
                <w:szCs w:val="28"/>
              </w:rPr>
              <w:t>参加</w:t>
            </w:r>
            <w:r>
              <w:rPr>
                <w:rFonts w:cs="宋体" w:asciiTheme="minorEastAsia" w:hAnsiTheme="minorEastAsia" w:eastAsiaTheme="minorEastAsia"/>
                <w:b/>
                <w:bCs/>
                <w:color w:val="auto"/>
                <w:sz w:val="22"/>
                <w:szCs w:val="28"/>
                <w:lang w:val="zh-TW" w:eastAsia="zh-TW"/>
              </w:rPr>
              <w:t>学术学习竞赛获奖</w:t>
            </w:r>
          </w:p>
          <w:p w14:paraId="6B00A102">
            <w:pPr>
              <w:spacing w:line="360" w:lineRule="auto"/>
              <w:rPr>
                <w:rFonts w:hint="default" w:asciiTheme="minorEastAsia" w:hAnsiTheme="minorEastAsia" w:eastAsiaTheme="minorEastAsia"/>
                <w:b/>
                <w:bCs/>
                <w:color w:val="auto"/>
                <w:sz w:val="22"/>
                <w:szCs w:val="28"/>
              </w:rPr>
            </w:pPr>
            <w:r>
              <w:rPr>
                <w:rFonts w:cs="宋体" w:asciiTheme="minorEastAsia" w:hAnsiTheme="minorEastAsia" w:eastAsiaTheme="minorEastAsia"/>
                <w:b/>
                <w:bCs/>
                <w:color w:val="auto"/>
                <w:sz w:val="22"/>
                <w:szCs w:val="28"/>
                <w:lang w:val="zh-TW"/>
              </w:rPr>
              <w:t>（</w:t>
            </w:r>
            <w:r>
              <w:rPr>
                <w:rFonts w:hint="default" w:asciiTheme="minorEastAsia" w:hAnsiTheme="minorEastAsia" w:eastAsiaTheme="minorEastAsia"/>
                <w:b/>
                <w:bCs/>
                <w:color w:val="auto"/>
                <w:sz w:val="22"/>
                <w:szCs w:val="28"/>
              </w:rPr>
              <w:t>5</w:t>
            </w:r>
            <w:r>
              <w:rPr>
                <w:rFonts w:cs="宋体" w:asciiTheme="minorEastAsia" w:hAnsiTheme="minorEastAsia" w:eastAsiaTheme="minorEastAsia"/>
                <w:b/>
                <w:bCs/>
                <w:color w:val="auto"/>
                <w:sz w:val="22"/>
                <w:szCs w:val="28"/>
                <w:lang w:val="zh-TW" w:eastAsia="zh-TW"/>
              </w:rPr>
              <w:t>分</w:t>
            </w:r>
            <w:r>
              <w:rPr>
                <w:rFonts w:cs="宋体" w:asciiTheme="minorEastAsia" w:hAnsiTheme="minorEastAsia" w:eastAsiaTheme="minorEastAsia"/>
                <w:b/>
                <w:bCs/>
                <w:color w:val="auto"/>
                <w:sz w:val="22"/>
                <w:szCs w:val="28"/>
                <w:lang w:val="zh-TW"/>
              </w:rPr>
              <w:t>）</w:t>
            </w:r>
          </w:p>
        </w:tc>
        <w:tc>
          <w:tcPr>
            <w:tcW w:w="1701" w:type="dxa"/>
            <w:vAlign w:val="center"/>
          </w:tcPr>
          <w:p w14:paraId="122DC0F1">
            <w:pPr>
              <w:spacing w:line="360" w:lineRule="auto"/>
              <w:rPr>
                <w:rFonts w:hint="default" w:asciiTheme="minorEastAsia" w:hAnsiTheme="minorEastAsia" w:eastAsiaTheme="minorEastAsia"/>
                <w:color w:val="auto"/>
                <w:sz w:val="22"/>
                <w:szCs w:val="28"/>
              </w:rPr>
            </w:pPr>
            <w:r>
              <w:rPr>
                <w:rFonts w:cs="宋体" w:asciiTheme="minorEastAsia" w:hAnsiTheme="minorEastAsia" w:eastAsiaTheme="minorEastAsia"/>
                <w:color w:val="auto"/>
                <w:sz w:val="22"/>
                <w:szCs w:val="28"/>
                <w:lang w:val="zh-TW"/>
              </w:rPr>
              <w:t>4.</w:t>
            </w:r>
            <w:r>
              <w:rPr>
                <w:rFonts w:hint="default" w:cs="宋体" w:asciiTheme="minorEastAsia" w:hAnsiTheme="minorEastAsia" w:eastAsiaTheme="minorEastAsia"/>
                <w:color w:val="auto"/>
                <w:sz w:val="22"/>
                <w:szCs w:val="28"/>
                <w:lang w:val="zh-TW" w:eastAsia="zh-TW"/>
              </w:rPr>
              <w:t>3</w:t>
            </w:r>
            <w:r>
              <w:rPr>
                <w:rFonts w:cs="宋体" w:asciiTheme="minorEastAsia" w:hAnsiTheme="minorEastAsia" w:eastAsiaTheme="minorEastAsia"/>
                <w:color w:val="auto"/>
                <w:sz w:val="22"/>
                <w:szCs w:val="28"/>
                <w:lang w:val="zh-TW"/>
              </w:rPr>
              <w:t>.1</w:t>
            </w:r>
            <w:r>
              <w:rPr>
                <w:rFonts w:cs="宋体" w:asciiTheme="minorEastAsia" w:hAnsiTheme="minorEastAsia" w:eastAsiaTheme="minorEastAsia"/>
                <w:color w:val="auto"/>
                <w:sz w:val="22"/>
                <w:szCs w:val="28"/>
                <w:lang w:val="zh-TW" w:eastAsia="zh-TW"/>
              </w:rPr>
              <w:t>班级</w:t>
            </w:r>
            <w:r>
              <w:rPr>
                <w:rFonts w:cs="宋体" w:asciiTheme="minorEastAsia" w:hAnsiTheme="minorEastAsia" w:eastAsiaTheme="minorEastAsia"/>
                <w:color w:val="auto"/>
                <w:sz w:val="22"/>
                <w:szCs w:val="28"/>
                <w:lang w:val="zh-TW"/>
              </w:rPr>
              <w:t>同学获校级或省级以上</w:t>
            </w:r>
            <w:r>
              <w:rPr>
                <w:rFonts w:cs="宋体" w:asciiTheme="minorEastAsia" w:hAnsiTheme="minorEastAsia" w:eastAsiaTheme="minorEastAsia"/>
                <w:color w:val="auto"/>
                <w:sz w:val="22"/>
                <w:szCs w:val="28"/>
                <w:lang w:val="zh-TW" w:eastAsia="zh-TW"/>
              </w:rPr>
              <w:t>学习竞赛</w:t>
            </w:r>
            <w:r>
              <w:rPr>
                <w:rFonts w:cs="宋体" w:asciiTheme="minorEastAsia" w:hAnsiTheme="minorEastAsia" w:eastAsiaTheme="minorEastAsia"/>
                <w:color w:val="auto"/>
                <w:sz w:val="22"/>
                <w:szCs w:val="28"/>
                <w:lang w:val="zh-TW"/>
              </w:rPr>
              <w:t>和</w:t>
            </w:r>
            <w:r>
              <w:rPr>
                <w:rFonts w:hint="default" w:cs="宋体" w:asciiTheme="minorEastAsia" w:hAnsiTheme="minorEastAsia" w:eastAsiaTheme="minorEastAsia"/>
                <w:color w:val="auto"/>
                <w:sz w:val="22"/>
                <w:szCs w:val="28"/>
                <w:lang w:val="zh-TW"/>
              </w:rPr>
              <w:t>学术</w:t>
            </w:r>
            <w:r>
              <w:rPr>
                <w:rFonts w:cs="宋体" w:asciiTheme="minorEastAsia" w:hAnsiTheme="minorEastAsia" w:eastAsiaTheme="minorEastAsia"/>
                <w:color w:val="auto"/>
                <w:sz w:val="22"/>
                <w:szCs w:val="28"/>
                <w:lang w:val="zh-TW"/>
              </w:rPr>
              <w:t>类奖项</w:t>
            </w:r>
          </w:p>
        </w:tc>
        <w:tc>
          <w:tcPr>
            <w:tcW w:w="3759" w:type="dxa"/>
            <w:vAlign w:val="center"/>
          </w:tcPr>
          <w:p w14:paraId="004F90BB">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lang w:eastAsia="zh-TW"/>
              </w:rPr>
            </w:pPr>
            <w:r>
              <w:rPr>
                <w:rFonts w:cs="宋体" w:asciiTheme="minorEastAsia" w:hAnsiTheme="minorEastAsia" w:eastAsiaTheme="minorEastAsia"/>
                <w:color w:val="auto"/>
                <w:sz w:val="22"/>
                <w:szCs w:val="28"/>
                <w:lang w:val="zh-TW" w:eastAsia="zh-TW"/>
              </w:rPr>
              <w:t>加分同《</w:t>
            </w:r>
            <w:r>
              <w:rPr>
                <w:rFonts w:cs="宋体" w:asciiTheme="minorEastAsia" w:hAnsiTheme="minorEastAsia" w:eastAsiaTheme="minorEastAsia"/>
                <w:color w:val="auto"/>
                <w:sz w:val="22"/>
                <w:szCs w:val="28"/>
                <w:lang w:val="zh-TW"/>
              </w:rPr>
              <w:t>中山大学</w:t>
            </w:r>
            <w:r>
              <w:rPr>
                <w:rFonts w:hint="default" w:cs="宋体" w:asciiTheme="minorEastAsia" w:hAnsiTheme="minorEastAsia" w:eastAsiaTheme="minorEastAsia"/>
                <w:color w:val="auto"/>
                <w:sz w:val="22"/>
                <w:szCs w:val="28"/>
                <w:lang w:val="zh-TW"/>
              </w:rPr>
              <w:t>生命科学学院</w:t>
            </w:r>
            <w:r>
              <w:rPr>
                <w:rFonts w:cs="宋体" w:asciiTheme="minorEastAsia" w:hAnsiTheme="minorEastAsia" w:eastAsiaTheme="minorEastAsia"/>
                <w:color w:val="auto"/>
                <w:sz w:val="22"/>
                <w:szCs w:val="28"/>
                <w:lang w:val="zh-TW" w:eastAsia="zh-TW"/>
              </w:rPr>
              <w:t>本科生</w:t>
            </w:r>
            <w:r>
              <w:rPr>
                <w:rFonts w:cs="宋体" w:asciiTheme="minorEastAsia" w:hAnsiTheme="minorEastAsia" w:eastAsiaTheme="minorEastAsia"/>
                <w:color w:val="auto"/>
                <w:sz w:val="22"/>
                <w:szCs w:val="28"/>
                <w:lang w:val="zh-TW"/>
              </w:rPr>
              <w:t>奖学金</w:t>
            </w:r>
            <w:r>
              <w:rPr>
                <w:rFonts w:cs="宋体" w:asciiTheme="minorEastAsia" w:hAnsiTheme="minorEastAsia" w:eastAsiaTheme="minorEastAsia"/>
                <w:color w:val="auto"/>
                <w:sz w:val="22"/>
                <w:szCs w:val="28"/>
                <w:lang w:val="zh-TW" w:eastAsia="zh-TW"/>
              </w:rPr>
              <w:t>综合测评实施细则》中的</w:t>
            </w:r>
            <w:r>
              <w:rPr>
                <w:rFonts w:hint="default" w:asciiTheme="minorEastAsia" w:hAnsiTheme="minorEastAsia" w:eastAsiaTheme="minorEastAsia"/>
                <w:color w:val="auto"/>
                <w:sz w:val="22"/>
                <w:szCs w:val="28"/>
              </w:rPr>
              <w:t xml:space="preserve"> “</w:t>
            </w:r>
            <w:r>
              <w:rPr>
                <w:rFonts w:cs="宋体" w:asciiTheme="minorEastAsia" w:hAnsiTheme="minorEastAsia" w:eastAsiaTheme="minorEastAsia"/>
                <w:color w:val="auto"/>
                <w:sz w:val="22"/>
                <w:szCs w:val="28"/>
                <w:lang w:val="zh-TW" w:eastAsia="zh-TW"/>
              </w:rPr>
              <w:t>学习竞赛</w:t>
            </w:r>
            <w:r>
              <w:rPr>
                <w:rFonts w:hint="default" w:asciiTheme="minorEastAsia" w:hAnsiTheme="minorEastAsia" w:eastAsiaTheme="minorEastAsia"/>
                <w:color w:val="auto"/>
                <w:sz w:val="22"/>
                <w:szCs w:val="28"/>
              </w:rPr>
              <w:t>”</w:t>
            </w:r>
            <w:r>
              <w:rPr>
                <w:rFonts w:asciiTheme="minorEastAsia" w:hAnsiTheme="minorEastAsia" w:eastAsiaTheme="minorEastAsia"/>
                <w:color w:val="auto"/>
                <w:sz w:val="22"/>
                <w:szCs w:val="28"/>
              </w:rPr>
              <w:t>和“学术</w:t>
            </w:r>
            <w:r>
              <w:rPr>
                <w:rFonts w:hint="default" w:asciiTheme="minorEastAsia" w:hAnsiTheme="minorEastAsia" w:eastAsiaTheme="minorEastAsia"/>
                <w:color w:val="auto"/>
                <w:sz w:val="22"/>
                <w:szCs w:val="28"/>
              </w:rPr>
              <w:t>活动</w:t>
            </w:r>
            <w:r>
              <w:rPr>
                <w:rFonts w:asciiTheme="minorEastAsia" w:hAnsiTheme="minorEastAsia" w:eastAsiaTheme="minorEastAsia"/>
                <w:color w:val="auto"/>
                <w:sz w:val="22"/>
                <w:szCs w:val="28"/>
              </w:rPr>
              <w:t>”，上限5分。</w:t>
            </w:r>
          </w:p>
        </w:tc>
      </w:tr>
      <w:tr w14:paraId="35C2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707EEECE">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Align w:val="center"/>
          </w:tcPr>
          <w:p w14:paraId="509C564D">
            <w:pPr>
              <w:spacing w:line="360" w:lineRule="auto"/>
              <w:rPr>
                <w:rFonts w:hint="default" w:asciiTheme="minorEastAsia" w:hAnsiTheme="minorEastAsia" w:eastAsiaTheme="minorEastAsia"/>
                <w:b/>
                <w:bCs/>
                <w:color w:val="auto"/>
                <w:sz w:val="22"/>
                <w:szCs w:val="28"/>
              </w:rPr>
            </w:pPr>
            <w:r>
              <w:rPr>
                <w:rFonts w:hint="default" w:asciiTheme="minorEastAsia" w:hAnsiTheme="minorEastAsia" w:eastAsiaTheme="minorEastAsia"/>
                <w:b/>
                <w:bCs/>
                <w:color w:val="auto"/>
                <w:sz w:val="22"/>
                <w:szCs w:val="28"/>
              </w:rPr>
              <w:t>4.4</w:t>
            </w:r>
            <w:r>
              <w:rPr>
                <w:rFonts w:cs="宋体" w:asciiTheme="minorEastAsia" w:hAnsiTheme="minorEastAsia" w:eastAsiaTheme="minorEastAsia"/>
                <w:b/>
                <w:bCs/>
                <w:color w:val="auto"/>
                <w:sz w:val="22"/>
                <w:szCs w:val="28"/>
                <w:lang w:val="zh-TW" w:eastAsia="zh-TW"/>
              </w:rPr>
              <w:t>文娱体育活动获奖</w:t>
            </w:r>
            <w:r>
              <w:rPr>
                <w:rFonts w:cs="宋体" w:asciiTheme="minorEastAsia" w:hAnsiTheme="minorEastAsia" w:eastAsiaTheme="minorEastAsia"/>
                <w:b/>
                <w:bCs/>
                <w:color w:val="auto"/>
                <w:sz w:val="22"/>
                <w:szCs w:val="28"/>
                <w:lang w:val="zh-TW"/>
              </w:rPr>
              <w:t>（</w:t>
            </w:r>
            <w:r>
              <w:rPr>
                <w:rFonts w:hint="default" w:asciiTheme="minorEastAsia" w:hAnsiTheme="minorEastAsia" w:eastAsiaTheme="minorEastAsia"/>
                <w:b/>
                <w:bCs/>
                <w:color w:val="auto"/>
                <w:sz w:val="22"/>
                <w:szCs w:val="28"/>
              </w:rPr>
              <w:t>5</w:t>
            </w:r>
            <w:r>
              <w:rPr>
                <w:rFonts w:cs="宋体" w:asciiTheme="minorEastAsia" w:hAnsiTheme="minorEastAsia" w:eastAsiaTheme="minorEastAsia"/>
                <w:b/>
                <w:bCs/>
                <w:color w:val="auto"/>
                <w:sz w:val="22"/>
                <w:szCs w:val="28"/>
                <w:lang w:val="zh-TW" w:eastAsia="zh-TW"/>
              </w:rPr>
              <w:t>分</w:t>
            </w:r>
            <w:r>
              <w:rPr>
                <w:rFonts w:cs="宋体" w:asciiTheme="minorEastAsia" w:hAnsiTheme="minorEastAsia" w:eastAsiaTheme="minorEastAsia"/>
                <w:b/>
                <w:bCs/>
                <w:color w:val="auto"/>
                <w:sz w:val="22"/>
                <w:szCs w:val="28"/>
                <w:lang w:val="zh-TW"/>
              </w:rPr>
              <w:t>）</w:t>
            </w:r>
          </w:p>
        </w:tc>
        <w:tc>
          <w:tcPr>
            <w:tcW w:w="1701" w:type="dxa"/>
            <w:vAlign w:val="center"/>
          </w:tcPr>
          <w:p w14:paraId="18A7B43F">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asciiTheme="minorEastAsia" w:hAnsiTheme="minorEastAsia" w:eastAsiaTheme="minorEastAsia"/>
                <w:bCs/>
                <w:color w:val="auto"/>
                <w:sz w:val="22"/>
                <w:szCs w:val="28"/>
              </w:rPr>
              <w:t>4.</w:t>
            </w:r>
            <w:r>
              <w:rPr>
                <w:rFonts w:hint="default" w:asciiTheme="minorEastAsia" w:hAnsiTheme="minorEastAsia" w:eastAsiaTheme="minorEastAsia"/>
                <w:bCs/>
                <w:color w:val="auto"/>
                <w:sz w:val="22"/>
                <w:szCs w:val="28"/>
              </w:rPr>
              <w:t>4</w:t>
            </w:r>
            <w:r>
              <w:rPr>
                <w:rFonts w:asciiTheme="minorEastAsia" w:hAnsiTheme="minorEastAsia" w:eastAsiaTheme="minorEastAsia"/>
                <w:bCs/>
                <w:color w:val="auto"/>
                <w:sz w:val="22"/>
                <w:szCs w:val="28"/>
              </w:rPr>
              <w:t>.1班级</w:t>
            </w:r>
            <w:r>
              <w:rPr>
                <w:rFonts w:hint="default" w:asciiTheme="minorEastAsia" w:hAnsiTheme="minorEastAsia" w:eastAsiaTheme="minorEastAsia"/>
                <w:bCs/>
                <w:color w:val="auto"/>
                <w:sz w:val="22"/>
                <w:szCs w:val="28"/>
              </w:rPr>
              <w:t>同学</w:t>
            </w:r>
            <w:r>
              <w:rPr>
                <w:rFonts w:cs="宋体" w:asciiTheme="minorEastAsia" w:hAnsiTheme="minorEastAsia" w:eastAsiaTheme="minorEastAsia"/>
                <w:color w:val="auto"/>
                <w:sz w:val="22"/>
                <w:szCs w:val="28"/>
                <w:lang w:val="zh-TW"/>
              </w:rPr>
              <w:t>获校级或省级以上</w:t>
            </w:r>
            <w:r>
              <w:rPr>
                <w:rFonts w:hint="default" w:asciiTheme="minorEastAsia" w:hAnsiTheme="minorEastAsia" w:eastAsiaTheme="minorEastAsia"/>
                <w:bCs/>
                <w:color w:val="auto"/>
                <w:sz w:val="22"/>
                <w:szCs w:val="28"/>
              </w:rPr>
              <w:t>文娱体育</w:t>
            </w:r>
            <w:r>
              <w:rPr>
                <w:rFonts w:asciiTheme="minorEastAsia" w:hAnsiTheme="minorEastAsia" w:eastAsiaTheme="minorEastAsia"/>
                <w:bCs/>
                <w:color w:val="auto"/>
                <w:sz w:val="22"/>
                <w:szCs w:val="28"/>
              </w:rPr>
              <w:t>类奖项</w:t>
            </w:r>
          </w:p>
        </w:tc>
        <w:tc>
          <w:tcPr>
            <w:tcW w:w="3759" w:type="dxa"/>
            <w:vAlign w:val="center"/>
          </w:tcPr>
          <w:p w14:paraId="74BA9A6B">
            <w:pPr>
              <w:spacing w:line="360" w:lineRule="auto"/>
              <w:rPr>
                <w:rFonts w:hint="default" w:asciiTheme="minorEastAsia" w:hAnsiTheme="minorEastAsia" w:eastAsiaTheme="minorEastAsia"/>
                <w:color w:val="auto"/>
                <w:sz w:val="22"/>
                <w:szCs w:val="28"/>
              </w:rPr>
            </w:pPr>
            <w:r>
              <w:rPr>
                <w:rFonts w:cs="宋体" w:asciiTheme="minorEastAsia" w:hAnsiTheme="minorEastAsia" w:eastAsiaTheme="minorEastAsia"/>
                <w:color w:val="auto"/>
                <w:sz w:val="22"/>
                <w:szCs w:val="28"/>
                <w:lang w:val="zh-TW" w:eastAsia="zh-TW"/>
              </w:rPr>
              <w:t>评分标准同《</w:t>
            </w:r>
            <w:r>
              <w:rPr>
                <w:rFonts w:cs="宋体" w:asciiTheme="minorEastAsia" w:hAnsiTheme="minorEastAsia" w:eastAsiaTheme="minorEastAsia"/>
                <w:color w:val="auto"/>
                <w:sz w:val="22"/>
                <w:szCs w:val="28"/>
                <w:lang w:val="zh-TW"/>
              </w:rPr>
              <w:t>中山大学</w:t>
            </w:r>
            <w:r>
              <w:rPr>
                <w:rFonts w:hint="default" w:cs="宋体" w:asciiTheme="minorEastAsia" w:hAnsiTheme="minorEastAsia" w:eastAsiaTheme="minorEastAsia"/>
                <w:color w:val="auto"/>
                <w:sz w:val="22"/>
                <w:szCs w:val="28"/>
                <w:lang w:val="zh-TW"/>
              </w:rPr>
              <w:t>生命科学学院</w:t>
            </w:r>
            <w:r>
              <w:rPr>
                <w:rFonts w:cs="宋体" w:asciiTheme="minorEastAsia" w:hAnsiTheme="minorEastAsia" w:eastAsiaTheme="minorEastAsia"/>
                <w:color w:val="auto"/>
                <w:sz w:val="22"/>
                <w:szCs w:val="28"/>
                <w:lang w:val="zh-TW" w:eastAsia="zh-TW"/>
              </w:rPr>
              <w:t>本科生综合测评实施细则》中的</w:t>
            </w:r>
            <w:r>
              <w:rPr>
                <w:rFonts w:hint="default" w:asciiTheme="minorEastAsia" w:hAnsiTheme="minorEastAsia" w:eastAsiaTheme="minorEastAsia"/>
                <w:color w:val="auto"/>
                <w:sz w:val="22"/>
                <w:szCs w:val="28"/>
              </w:rPr>
              <w:t>“</w:t>
            </w:r>
            <w:r>
              <w:rPr>
                <w:rFonts w:cs="宋体" w:asciiTheme="minorEastAsia" w:hAnsiTheme="minorEastAsia" w:eastAsiaTheme="minorEastAsia"/>
                <w:color w:val="auto"/>
                <w:sz w:val="22"/>
                <w:szCs w:val="28"/>
                <w:lang w:val="zh-TW"/>
              </w:rPr>
              <w:t>文艺才能</w:t>
            </w:r>
            <w:r>
              <w:rPr>
                <w:rFonts w:hint="default" w:asciiTheme="minorEastAsia" w:hAnsiTheme="minorEastAsia" w:eastAsiaTheme="minorEastAsia"/>
                <w:color w:val="auto"/>
                <w:sz w:val="22"/>
                <w:szCs w:val="28"/>
              </w:rPr>
              <w:t>”</w:t>
            </w:r>
            <w:r>
              <w:rPr>
                <w:rFonts w:asciiTheme="minorEastAsia" w:hAnsiTheme="minorEastAsia" w:eastAsiaTheme="minorEastAsia"/>
                <w:color w:val="auto"/>
                <w:sz w:val="22"/>
                <w:szCs w:val="28"/>
              </w:rPr>
              <w:t>和</w:t>
            </w:r>
            <w:r>
              <w:rPr>
                <w:rFonts w:hint="default" w:asciiTheme="minorEastAsia" w:hAnsiTheme="minorEastAsia" w:eastAsiaTheme="minorEastAsia"/>
                <w:color w:val="auto"/>
                <w:sz w:val="22"/>
                <w:szCs w:val="28"/>
              </w:rPr>
              <w:t>“</w:t>
            </w:r>
            <w:r>
              <w:rPr>
                <w:rFonts w:asciiTheme="minorEastAsia" w:hAnsiTheme="minorEastAsia" w:eastAsiaTheme="minorEastAsia"/>
                <w:color w:val="auto"/>
                <w:sz w:val="22"/>
                <w:szCs w:val="28"/>
              </w:rPr>
              <w:t>体育</w:t>
            </w:r>
            <w:r>
              <w:rPr>
                <w:rFonts w:hint="default" w:asciiTheme="minorEastAsia" w:hAnsiTheme="minorEastAsia" w:eastAsiaTheme="minorEastAsia"/>
                <w:color w:val="auto"/>
                <w:sz w:val="22"/>
                <w:szCs w:val="28"/>
              </w:rPr>
              <w:t>才能”</w:t>
            </w:r>
            <w:r>
              <w:rPr>
                <w:rFonts w:cs="宋体" w:asciiTheme="minorEastAsia" w:hAnsiTheme="minorEastAsia" w:eastAsiaTheme="minorEastAsia"/>
                <w:color w:val="auto"/>
                <w:sz w:val="22"/>
                <w:szCs w:val="28"/>
                <w:lang w:val="zh-TW" w:eastAsia="zh-TW"/>
              </w:rPr>
              <w:t>，</w:t>
            </w:r>
            <w:r>
              <w:rPr>
                <w:rFonts w:asciiTheme="minorEastAsia" w:hAnsiTheme="minorEastAsia" w:eastAsiaTheme="minorEastAsia"/>
                <w:color w:val="auto"/>
                <w:sz w:val="22"/>
                <w:szCs w:val="28"/>
              </w:rPr>
              <w:t>上限5分。</w:t>
            </w:r>
          </w:p>
        </w:tc>
      </w:tr>
      <w:tr w14:paraId="7A50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vAlign w:val="center"/>
          </w:tcPr>
          <w:p w14:paraId="11A2F69F">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
                <w:bCs/>
                <w:color w:val="auto"/>
                <w:sz w:val="22"/>
                <w:szCs w:val="28"/>
              </w:rPr>
            </w:pPr>
          </w:p>
        </w:tc>
        <w:tc>
          <w:tcPr>
            <w:tcW w:w="1275" w:type="dxa"/>
            <w:vAlign w:val="center"/>
          </w:tcPr>
          <w:p w14:paraId="33DBEE28">
            <w:pPr>
              <w:spacing w:line="360" w:lineRule="auto"/>
              <w:rPr>
                <w:rFonts w:hint="default" w:asciiTheme="minorEastAsia" w:hAnsiTheme="minorEastAsia" w:eastAsiaTheme="minorEastAsia"/>
                <w:b/>
                <w:bCs/>
                <w:color w:val="auto"/>
                <w:sz w:val="22"/>
                <w:szCs w:val="28"/>
              </w:rPr>
            </w:pPr>
            <w:r>
              <w:rPr>
                <w:rFonts w:hint="default" w:asciiTheme="minorEastAsia" w:hAnsiTheme="minorEastAsia" w:eastAsiaTheme="minorEastAsia"/>
                <w:b/>
                <w:bCs/>
                <w:color w:val="auto"/>
                <w:sz w:val="22"/>
                <w:szCs w:val="28"/>
              </w:rPr>
              <w:t>4.5</w:t>
            </w:r>
            <w:r>
              <w:rPr>
                <w:rFonts w:cs="宋体" w:asciiTheme="minorEastAsia" w:hAnsiTheme="minorEastAsia" w:eastAsiaTheme="minorEastAsia"/>
                <w:b/>
                <w:bCs/>
                <w:color w:val="auto"/>
                <w:sz w:val="22"/>
                <w:szCs w:val="28"/>
              </w:rPr>
              <w:t>文明宿舍评选</w:t>
            </w:r>
            <w:r>
              <w:rPr>
                <w:rFonts w:cs="宋体" w:asciiTheme="minorEastAsia" w:hAnsiTheme="minorEastAsia" w:eastAsiaTheme="minorEastAsia"/>
                <w:b/>
                <w:bCs/>
                <w:color w:val="auto"/>
                <w:sz w:val="22"/>
                <w:szCs w:val="28"/>
                <w:lang w:val="zh-TW" w:eastAsia="zh-TW"/>
              </w:rPr>
              <w:t>获奖</w:t>
            </w:r>
            <w:r>
              <w:rPr>
                <w:rFonts w:cs="宋体" w:asciiTheme="minorEastAsia" w:hAnsiTheme="minorEastAsia" w:eastAsiaTheme="minorEastAsia"/>
                <w:b/>
                <w:bCs/>
                <w:color w:val="auto"/>
                <w:sz w:val="22"/>
                <w:szCs w:val="28"/>
                <w:lang w:val="zh-TW"/>
              </w:rPr>
              <w:t>（</w:t>
            </w:r>
            <w:r>
              <w:rPr>
                <w:rFonts w:hint="default" w:asciiTheme="minorEastAsia" w:hAnsiTheme="minorEastAsia" w:eastAsiaTheme="minorEastAsia"/>
                <w:b/>
                <w:bCs/>
                <w:color w:val="auto"/>
                <w:sz w:val="22"/>
                <w:szCs w:val="28"/>
              </w:rPr>
              <w:t>4</w:t>
            </w:r>
            <w:r>
              <w:rPr>
                <w:rFonts w:cs="宋体" w:asciiTheme="minorEastAsia" w:hAnsiTheme="minorEastAsia" w:eastAsiaTheme="minorEastAsia"/>
                <w:b/>
                <w:bCs/>
                <w:color w:val="auto"/>
                <w:sz w:val="22"/>
                <w:szCs w:val="28"/>
                <w:lang w:val="zh-TW" w:eastAsia="zh-TW"/>
              </w:rPr>
              <w:t>分</w:t>
            </w:r>
            <w:r>
              <w:rPr>
                <w:rFonts w:cs="宋体" w:asciiTheme="minorEastAsia" w:hAnsiTheme="minorEastAsia" w:eastAsiaTheme="minorEastAsia"/>
                <w:b/>
                <w:bCs/>
                <w:color w:val="auto"/>
                <w:sz w:val="22"/>
                <w:szCs w:val="28"/>
                <w:lang w:val="zh-TW"/>
              </w:rPr>
              <w:t>）</w:t>
            </w:r>
          </w:p>
        </w:tc>
        <w:tc>
          <w:tcPr>
            <w:tcW w:w="1701" w:type="dxa"/>
            <w:vAlign w:val="center"/>
          </w:tcPr>
          <w:p w14:paraId="174C3772">
            <w:pPr>
              <w:pBdr>
                <w:top w:val="none" w:color="auto" w:sz="0" w:space="0"/>
                <w:left w:val="none" w:color="auto" w:sz="0" w:space="0"/>
                <w:bottom w:val="none" w:color="auto" w:sz="0" w:space="0"/>
                <w:right w:val="none" w:color="auto" w:sz="0" w:space="0"/>
                <w:between w:val="none" w:color="auto" w:sz="0" w:space="0"/>
              </w:pBdr>
              <w:spacing w:line="360" w:lineRule="auto"/>
              <w:rPr>
                <w:rFonts w:hint="default" w:asciiTheme="minorEastAsia" w:hAnsiTheme="minorEastAsia" w:eastAsiaTheme="minorEastAsia"/>
                <w:bCs/>
                <w:color w:val="auto"/>
                <w:sz w:val="22"/>
                <w:szCs w:val="28"/>
              </w:rPr>
            </w:pPr>
            <w:r>
              <w:rPr>
                <w:rFonts w:asciiTheme="minorEastAsia" w:hAnsiTheme="minorEastAsia" w:eastAsiaTheme="minorEastAsia"/>
                <w:bCs/>
                <w:color w:val="auto"/>
                <w:sz w:val="22"/>
                <w:szCs w:val="28"/>
              </w:rPr>
              <w:t>4</w:t>
            </w:r>
            <w:r>
              <w:rPr>
                <w:rFonts w:hint="default" w:asciiTheme="minorEastAsia" w:hAnsiTheme="minorEastAsia" w:eastAsiaTheme="minorEastAsia"/>
                <w:bCs/>
                <w:color w:val="auto"/>
                <w:sz w:val="22"/>
                <w:szCs w:val="28"/>
              </w:rPr>
              <w:t>.5.1</w:t>
            </w:r>
            <w:r>
              <w:rPr>
                <w:rFonts w:asciiTheme="minorEastAsia" w:hAnsiTheme="minorEastAsia" w:eastAsiaTheme="minorEastAsia"/>
                <w:bCs/>
                <w:color w:val="auto"/>
                <w:sz w:val="22"/>
                <w:szCs w:val="28"/>
              </w:rPr>
              <w:t>班级同学所在宿舍获评学校文明宿舍</w:t>
            </w:r>
          </w:p>
        </w:tc>
        <w:tc>
          <w:tcPr>
            <w:tcW w:w="3759" w:type="dxa"/>
            <w:vAlign w:val="center"/>
          </w:tcPr>
          <w:p w14:paraId="61F7CBC1">
            <w:pPr>
              <w:spacing w:line="360" w:lineRule="auto"/>
              <w:rPr>
                <w:rFonts w:hint="default" w:cs="宋体" w:asciiTheme="minorEastAsia" w:hAnsiTheme="minorEastAsia" w:eastAsiaTheme="minorEastAsia"/>
                <w:color w:val="auto"/>
                <w:sz w:val="22"/>
                <w:szCs w:val="28"/>
                <w:lang w:val="zh-TW"/>
              </w:rPr>
            </w:pPr>
            <w:r>
              <w:rPr>
                <w:rFonts w:cs="宋体" w:asciiTheme="minorEastAsia" w:hAnsiTheme="minorEastAsia" w:eastAsiaTheme="minorEastAsia"/>
                <w:color w:val="auto"/>
                <w:sz w:val="22"/>
                <w:szCs w:val="28"/>
                <w:lang w:val="zh-TW"/>
              </w:rPr>
              <w:t>1个宿舍加1分，</w:t>
            </w:r>
            <w:r>
              <w:rPr>
                <w:rFonts w:asciiTheme="minorEastAsia" w:hAnsiTheme="minorEastAsia" w:eastAsiaTheme="minorEastAsia"/>
                <w:color w:val="auto"/>
                <w:sz w:val="22"/>
                <w:szCs w:val="28"/>
              </w:rPr>
              <w:t>上限</w:t>
            </w:r>
            <w:r>
              <w:rPr>
                <w:rFonts w:hint="default" w:asciiTheme="minorEastAsia" w:hAnsiTheme="minorEastAsia" w:eastAsiaTheme="minorEastAsia"/>
                <w:color w:val="auto"/>
                <w:sz w:val="22"/>
                <w:szCs w:val="28"/>
              </w:rPr>
              <w:t>4</w:t>
            </w:r>
            <w:r>
              <w:rPr>
                <w:rFonts w:asciiTheme="minorEastAsia" w:hAnsiTheme="minorEastAsia" w:eastAsiaTheme="minorEastAsia"/>
                <w:color w:val="auto"/>
                <w:sz w:val="22"/>
                <w:szCs w:val="28"/>
              </w:rPr>
              <w:t>分。</w:t>
            </w:r>
          </w:p>
        </w:tc>
      </w:tr>
    </w:tbl>
    <w:p w14:paraId="02FA1D6A">
      <w:pPr>
        <w:spacing w:before="240" w:line="360" w:lineRule="auto"/>
        <w:rPr>
          <w:rFonts w:hint="default" w:ascii="仿宋_GB2312" w:hAnsi="宋体" w:eastAsia="仿宋_GB2312" w:cs="宋体"/>
          <w:b/>
          <w:sz w:val="32"/>
          <w:szCs w:val="32"/>
          <w:lang w:val="zh-TW"/>
        </w:rPr>
      </w:pPr>
      <w:r>
        <w:rPr>
          <w:rFonts w:ascii="仿宋_GB2312" w:hAnsi="宋体" w:eastAsia="仿宋_GB2312" w:cs="宋体"/>
          <w:b/>
          <w:sz w:val="32"/>
          <w:szCs w:val="32"/>
          <w:lang w:val="zh-TW"/>
        </w:rPr>
        <w:t>第六条 评选程序</w:t>
      </w:r>
    </w:p>
    <w:p w14:paraId="5047147E">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（一）党委学生工作部发布评定通知；</w:t>
      </w:r>
    </w:p>
    <w:p w14:paraId="51EA0D53">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（二）</w:t>
      </w:r>
      <w:r>
        <w:rPr>
          <w:rFonts w:ascii="仿宋_GB2312" w:eastAsia="仿宋_GB2312" w:cs="Times New Roman"/>
          <w:sz w:val="32"/>
          <w:szCs w:val="32"/>
        </w:rPr>
        <w:t>学院根据学校要求制定优良学风班评定细则，在学院范围内公示，并报党委学生工作部备案；</w:t>
      </w:r>
    </w:p>
    <w:p w14:paraId="1B0E1B0C">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（三）符合条件班集体申报，班集体按照通知要求提交相关资料至学院学工部进行申报；</w:t>
      </w:r>
    </w:p>
    <w:p w14:paraId="0730526F">
      <w:pPr>
        <w:spacing w:line="360" w:lineRule="auto"/>
        <w:ind w:firstLine="640" w:firstLineChars="200"/>
        <w:rPr>
          <w:rFonts w:hint="default" w:ascii="仿宋_GB2312" w:hAnsi="宋体" w:eastAsia="仿宋_GB2312" w:cs="宋体"/>
          <w:sz w:val="32"/>
          <w:szCs w:val="32"/>
        </w:rPr>
      </w:pPr>
      <w:r>
        <w:rPr>
          <w:rFonts w:ascii="仿宋_GB2312" w:hAnsi="宋体" w:eastAsia="仿宋_GB2312" w:cs="宋体"/>
          <w:sz w:val="32"/>
          <w:szCs w:val="32"/>
          <w:lang w:val="zh-TW"/>
        </w:rPr>
        <w:t>（四）学院</w:t>
      </w:r>
      <w:r>
        <w:rPr>
          <w:rFonts w:ascii="仿宋_GB2312" w:eastAsia="仿宋_GB2312" w:cs="Times New Roman"/>
          <w:kern w:val="0"/>
          <w:sz w:val="32"/>
          <w:szCs w:val="32"/>
        </w:rPr>
        <w:t>优良学风班评定小组</w:t>
      </w:r>
      <w:r>
        <w:rPr>
          <w:rFonts w:ascii="仿宋_GB2312" w:hAnsi="宋体" w:eastAsia="仿宋_GB2312" w:cs="宋体"/>
          <w:sz w:val="32"/>
          <w:szCs w:val="32"/>
          <w:lang w:val="zh-TW"/>
        </w:rPr>
        <w:t>组织评定，形成优良学风班评定名单，在学院网站公示评定结果三天。公示期内如有异议，在公示期内向年级或学工部提出书面复议申请，公示期结束则不再受理复议申请；</w:t>
      </w:r>
    </w:p>
    <w:p w14:paraId="63D73334">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（五）向党委学生工作部报送评定结果；</w:t>
      </w:r>
    </w:p>
    <w:p w14:paraId="51D44BA6">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（六）党委学生工作部组织校级评定工作小组对培养单位评定的结果进行复核；</w:t>
      </w:r>
    </w:p>
    <w:p w14:paraId="5866FF83">
      <w:pPr>
        <w:spacing w:line="360" w:lineRule="auto"/>
        <w:ind w:firstLine="640" w:firstLineChars="200"/>
        <w:rPr>
          <w:rFonts w:hint="default" w:ascii="仿宋_GB2312" w:hAnsi="宋体" w:eastAsia="仿宋_GB2312" w:cs="宋体"/>
          <w:sz w:val="32"/>
          <w:szCs w:val="32"/>
          <w:lang w:val="zh-TW"/>
        </w:rPr>
      </w:pPr>
      <w:r>
        <w:rPr>
          <w:rFonts w:ascii="仿宋_GB2312" w:hAnsi="宋体" w:eastAsia="仿宋_GB2312" w:cs="宋体"/>
          <w:sz w:val="32"/>
          <w:szCs w:val="32"/>
          <w:lang w:val="zh-TW"/>
        </w:rPr>
        <w:t>（七）党委学生工作部公示评定结果；</w:t>
      </w:r>
    </w:p>
    <w:p w14:paraId="02652720">
      <w:pPr>
        <w:spacing w:line="360" w:lineRule="auto"/>
        <w:ind w:firstLine="640" w:firstLineChars="200"/>
        <w:rPr>
          <w:rFonts w:hint="default" w:ascii="仿宋_GB2312" w:hAnsi="宋体" w:eastAsia="仿宋_GB2312" w:cs="宋体"/>
          <w:sz w:val="32"/>
          <w:szCs w:val="32"/>
        </w:rPr>
      </w:pPr>
      <w:r>
        <w:rPr>
          <w:rFonts w:ascii="仿宋_GB2312" w:hAnsi="宋体" w:eastAsia="仿宋_GB2312" w:cs="宋体"/>
          <w:sz w:val="32"/>
          <w:szCs w:val="32"/>
          <w:lang w:val="zh-TW"/>
        </w:rPr>
        <w:t>（八）学校发文公布评定结果并组织表彰。</w:t>
      </w:r>
    </w:p>
    <w:p w14:paraId="7D9AA4A1">
      <w:pPr>
        <w:spacing w:line="360" w:lineRule="auto"/>
        <w:ind w:firstLine="643" w:firstLineChars="200"/>
        <w:rPr>
          <w:rFonts w:ascii="仿宋_GB2312" w:eastAsia="仿宋_GB2312"/>
          <w:sz w:val="32"/>
          <w:szCs w:val="32"/>
        </w:rPr>
      </w:pPr>
      <w:r>
        <w:rPr>
          <w:rFonts w:ascii="仿宋_GB2312" w:hAnsi="宋体" w:eastAsia="仿宋_GB2312" w:cs="宋体"/>
          <w:b/>
          <w:sz w:val="32"/>
          <w:szCs w:val="32"/>
          <w:lang w:val="zh-TW"/>
        </w:rPr>
        <w:t xml:space="preserve">第七条 </w:t>
      </w:r>
      <w:r>
        <w:rPr>
          <w:rFonts w:ascii="仿宋_GB2312" w:eastAsia="仿宋_GB2312"/>
          <w:sz w:val="32"/>
          <w:szCs w:val="32"/>
        </w:rPr>
        <w:t>参评班级提供的材料必须真实可信，评定过程中凡有徇私舞弊、弄虚作假者，取消其参评资格，并在一定范围内对责任学生进行通报批评。</w:t>
      </w:r>
    </w:p>
    <w:p w14:paraId="30AAA290">
      <w:pPr>
        <w:spacing w:line="360" w:lineRule="auto"/>
        <w:ind w:firstLine="643" w:firstLineChars="200"/>
        <w:rPr>
          <w:rFonts w:ascii="仿宋_GB2312" w:eastAsia="仿宋_GB2312" w:cs="Times New Roman"/>
          <w:kern w:val="0"/>
          <w:sz w:val="32"/>
          <w:szCs w:val="32"/>
        </w:rPr>
      </w:pPr>
      <w:r>
        <w:rPr>
          <w:rFonts w:ascii="仿宋_GB2312" w:hAnsi="宋体" w:eastAsia="仿宋_GB2312" w:cs="宋体"/>
          <w:b/>
          <w:sz w:val="32"/>
          <w:szCs w:val="32"/>
          <w:lang w:val="zh-TW"/>
        </w:rPr>
        <w:t xml:space="preserve">第八条 </w:t>
      </w:r>
      <w:r>
        <w:rPr>
          <w:rFonts w:ascii="仿宋_GB2312" w:eastAsia="仿宋_GB2312" w:cs="Times New Roman"/>
          <w:kern w:val="0"/>
          <w:sz w:val="32"/>
          <w:szCs w:val="32"/>
        </w:rPr>
        <w:t>本细则由生命科学学院优良学风班评定小组负责解释。</w:t>
      </w:r>
    </w:p>
    <w:p w14:paraId="6E56A9D7">
      <w:pPr>
        <w:spacing w:line="360" w:lineRule="auto"/>
        <w:ind w:firstLine="640" w:firstLineChars="200"/>
        <w:rPr>
          <w:rFonts w:ascii="仿宋_GB2312" w:eastAsia="仿宋_GB2312" w:cs="Times New Roman"/>
          <w:kern w:val="0"/>
          <w:sz w:val="32"/>
          <w:szCs w:val="32"/>
        </w:rPr>
      </w:pPr>
    </w:p>
    <w:p w14:paraId="75F8B6E8">
      <w:pPr>
        <w:spacing w:line="360" w:lineRule="auto"/>
        <w:ind w:firstLine="640" w:firstLineChars="200"/>
        <w:rPr>
          <w:rFonts w:ascii="仿宋_GB2312" w:eastAsia="仿宋_GB2312" w:cs="Times New Roman"/>
          <w:kern w:val="0"/>
          <w:sz w:val="32"/>
          <w:szCs w:val="32"/>
        </w:rPr>
      </w:pPr>
    </w:p>
    <w:p w14:paraId="0E34EF28">
      <w:pPr>
        <w:spacing w:line="360" w:lineRule="auto"/>
        <w:ind w:firstLine="640" w:firstLineChars="200"/>
        <w:rPr>
          <w:rFonts w:ascii="仿宋_GB2312" w:eastAsia="仿宋_GB2312" w:cs="Times New Roman"/>
          <w:kern w:val="0"/>
          <w:sz w:val="32"/>
          <w:szCs w:val="32"/>
        </w:rPr>
      </w:pPr>
    </w:p>
    <w:p w14:paraId="7E63AA8D">
      <w:pPr>
        <w:spacing w:line="360" w:lineRule="auto"/>
        <w:ind w:firstLine="640" w:firstLineChars="200"/>
        <w:rPr>
          <w:rFonts w:ascii="仿宋_GB2312" w:eastAsia="仿宋_GB2312" w:cs="Times New Roman"/>
          <w:kern w:val="0"/>
          <w:sz w:val="32"/>
          <w:szCs w:val="32"/>
        </w:rPr>
      </w:pPr>
    </w:p>
    <w:p w14:paraId="0ABA979D">
      <w:pPr>
        <w:spacing w:line="360" w:lineRule="auto"/>
        <w:ind w:firstLine="640" w:firstLineChars="200"/>
        <w:rPr>
          <w:rFonts w:ascii="仿宋_GB2312" w:eastAsia="仿宋_GB2312" w:cs="Times New Roman"/>
          <w:kern w:val="0"/>
          <w:sz w:val="32"/>
          <w:szCs w:val="32"/>
        </w:rPr>
      </w:pPr>
    </w:p>
    <w:p w14:paraId="7C2547AD">
      <w:pPr>
        <w:spacing w:line="360" w:lineRule="auto"/>
        <w:ind w:firstLine="640" w:firstLineChars="200"/>
        <w:rPr>
          <w:rFonts w:ascii="仿宋_GB2312" w:eastAsia="仿宋_GB2312" w:cs="Times New Roman"/>
          <w:kern w:val="0"/>
          <w:sz w:val="32"/>
          <w:szCs w:val="32"/>
        </w:rPr>
      </w:pPr>
    </w:p>
    <w:p w14:paraId="7380F46A">
      <w:pPr>
        <w:spacing w:line="360" w:lineRule="auto"/>
        <w:ind w:firstLine="640" w:firstLineChars="200"/>
        <w:rPr>
          <w:rFonts w:ascii="仿宋_GB2312" w:eastAsia="仿宋_GB2312" w:cs="Times New Roman"/>
          <w:kern w:val="0"/>
          <w:sz w:val="32"/>
          <w:szCs w:val="32"/>
        </w:rPr>
      </w:pPr>
    </w:p>
    <w:p w14:paraId="77F55A45">
      <w:pPr>
        <w:spacing w:line="360" w:lineRule="auto"/>
        <w:ind w:firstLine="640" w:firstLineChars="200"/>
        <w:rPr>
          <w:rFonts w:ascii="仿宋_GB2312" w:eastAsia="仿宋_GB2312" w:cs="Times New Roman"/>
          <w:kern w:val="0"/>
          <w:sz w:val="32"/>
          <w:szCs w:val="32"/>
        </w:rPr>
      </w:pPr>
    </w:p>
    <w:p w14:paraId="68E18E0D">
      <w:pPr>
        <w:spacing w:line="360" w:lineRule="auto"/>
        <w:ind w:firstLine="640" w:firstLineChars="200"/>
        <w:rPr>
          <w:rFonts w:ascii="仿宋_GB2312" w:eastAsia="仿宋_GB2312" w:cs="Times New Roman"/>
          <w:kern w:val="0"/>
          <w:sz w:val="32"/>
          <w:szCs w:val="32"/>
        </w:rPr>
      </w:pPr>
    </w:p>
    <w:p w14:paraId="1D1AE7AA">
      <w:pPr>
        <w:spacing w:line="360" w:lineRule="auto"/>
        <w:ind w:firstLine="640" w:firstLineChars="200"/>
        <w:rPr>
          <w:rFonts w:ascii="仿宋_GB2312" w:eastAsia="仿宋_GB2312" w:cs="Times New Roman"/>
          <w:kern w:val="0"/>
          <w:sz w:val="32"/>
          <w:szCs w:val="32"/>
        </w:rPr>
      </w:pPr>
    </w:p>
    <w:p w14:paraId="0A82E61A">
      <w:pPr>
        <w:spacing w:line="360" w:lineRule="auto"/>
        <w:ind w:firstLine="640" w:firstLineChars="200"/>
        <w:rPr>
          <w:rFonts w:ascii="仿宋_GB2312" w:eastAsia="仿宋_GB2312" w:cs="Times New Roman"/>
          <w:kern w:val="0"/>
          <w:sz w:val="32"/>
          <w:szCs w:val="32"/>
        </w:rPr>
      </w:pPr>
    </w:p>
    <w:p w14:paraId="15AC8147">
      <w:pPr>
        <w:spacing w:line="360" w:lineRule="auto"/>
        <w:ind w:firstLine="640" w:firstLineChars="200"/>
        <w:rPr>
          <w:rFonts w:ascii="仿宋_GB2312" w:eastAsia="仿宋_GB2312" w:cs="Times New Roman"/>
          <w:kern w:val="0"/>
          <w:sz w:val="32"/>
          <w:szCs w:val="32"/>
        </w:rPr>
      </w:pPr>
    </w:p>
    <w:p w14:paraId="1235613E">
      <w:pPr>
        <w:spacing w:line="360" w:lineRule="auto"/>
        <w:ind w:firstLine="640" w:firstLineChars="200"/>
        <w:rPr>
          <w:rFonts w:ascii="仿宋_GB2312" w:eastAsia="仿宋_GB2312" w:cs="Times New Roman"/>
          <w:kern w:val="0"/>
          <w:sz w:val="32"/>
          <w:szCs w:val="32"/>
        </w:rPr>
      </w:pPr>
    </w:p>
    <w:p w14:paraId="3299C2CB">
      <w:pPr>
        <w:spacing w:line="360" w:lineRule="auto"/>
        <w:rPr>
          <w:rFonts w:ascii="仿宋_GB2312" w:eastAsia="仿宋_GB2312" w:cs="Times New Roman"/>
          <w:kern w:val="0"/>
          <w:sz w:val="32"/>
          <w:szCs w:val="32"/>
        </w:rPr>
      </w:pPr>
    </w:p>
    <w:sectPr>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Helvetica Neue">
    <w:altName w:val="Times New Roman"/>
    <w:panose1 w:val="00000000000000000000"/>
    <w:charset w:val="00"/>
    <w:family w:val="roma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PMingLiU">
    <w:altName w:val="flaticon"/>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00000000000000000"/>
    <w:charset w:val="86"/>
    <w:family w:val="auto"/>
    <w:pitch w:val="default"/>
    <w:sig w:usb0="A00002BF" w:usb1="184F6CFA" w:usb2="00000012" w:usb3="00000000" w:csb0="00040001" w:csb1="00000000"/>
  </w:font>
  <w:font w:name="PMingLiU-ExtB">
    <w:panose1 w:val="02020500000000000000"/>
    <w:charset w:val="88"/>
    <w:family w:val="auto"/>
    <w:pitch w:val="default"/>
    <w:sig w:usb0="8000002F" w:usb1="02000008" w:usb2="00000000" w:usb3="00000000" w:csb0="00100001" w:csb1="00000000"/>
  </w:font>
  <w:font w:name="flaticon">
    <w:panose1 w:val="02000509000000000000"/>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isplayBackgroundShape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999"/>
    <w:rsid w:val="000043F5"/>
    <w:rsid w:val="00004DAE"/>
    <w:rsid w:val="00021CBD"/>
    <w:rsid w:val="00033B87"/>
    <w:rsid w:val="0004354D"/>
    <w:rsid w:val="00046DC0"/>
    <w:rsid w:val="000663E1"/>
    <w:rsid w:val="0009153E"/>
    <w:rsid w:val="001362AF"/>
    <w:rsid w:val="00153CD3"/>
    <w:rsid w:val="0015703A"/>
    <w:rsid w:val="00167838"/>
    <w:rsid w:val="00176943"/>
    <w:rsid w:val="0022038F"/>
    <w:rsid w:val="00224153"/>
    <w:rsid w:val="00226E7F"/>
    <w:rsid w:val="00277426"/>
    <w:rsid w:val="002902B4"/>
    <w:rsid w:val="00293426"/>
    <w:rsid w:val="002A0991"/>
    <w:rsid w:val="002B7C71"/>
    <w:rsid w:val="00321A8B"/>
    <w:rsid w:val="003840AF"/>
    <w:rsid w:val="00386462"/>
    <w:rsid w:val="003A00E1"/>
    <w:rsid w:val="003D6BFA"/>
    <w:rsid w:val="00416DD1"/>
    <w:rsid w:val="004473C8"/>
    <w:rsid w:val="00472386"/>
    <w:rsid w:val="00483831"/>
    <w:rsid w:val="004B266C"/>
    <w:rsid w:val="004D2A36"/>
    <w:rsid w:val="00567999"/>
    <w:rsid w:val="005A1029"/>
    <w:rsid w:val="005B0AF5"/>
    <w:rsid w:val="005B7F5D"/>
    <w:rsid w:val="00613765"/>
    <w:rsid w:val="00633690"/>
    <w:rsid w:val="006408D6"/>
    <w:rsid w:val="00655498"/>
    <w:rsid w:val="00677B47"/>
    <w:rsid w:val="006909DB"/>
    <w:rsid w:val="006966C4"/>
    <w:rsid w:val="006F4AE8"/>
    <w:rsid w:val="007226DC"/>
    <w:rsid w:val="007955EA"/>
    <w:rsid w:val="007A0BA8"/>
    <w:rsid w:val="007C1970"/>
    <w:rsid w:val="007E0504"/>
    <w:rsid w:val="007E7079"/>
    <w:rsid w:val="00804516"/>
    <w:rsid w:val="00850B81"/>
    <w:rsid w:val="0086051C"/>
    <w:rsid w:val="00872C1E"/>
    <w:rsid w:val="00874D28"/>
    <w:rsid w:val="008845D6"/>
    <w:rsid w:val="008C1261"/>
    <w:rsid w:val="008E3359"/>
    <w:rsid w:val="008F38F4"/>
    <w:rsid w:val="009016AB"/>
    <w:rsid w:val="00913D57"/>
    <w:rsid w:val="00926554"/>
    <w:rsid w:val="00932456"/>
    <w:rsid w:val="00943BC7"/>
    <w:rsid w:val="009C259D"/>
    <w:rsid w:val="00A14717"/>
    <w:rsid w:val="00A673E4"/>
    <w:rsid w:val="00A74831"/>
    <w:rsid w:val="00A83E93"/>
    <w:rsid w:val="00A8423A"/>
    <w:rsid w:val="00AC3E6E"/>
    <w:rsid w:val="00AF6D82"/>
    <w:rsid w:val="00B506F9"/>
    <w:rsid w:val="00B80008"/>
    <w:rsid w:val="00B95625"/>
    <w:rsid w:val="00BA73DE"/>
    <w:rsid w:val="00BC47B1"/>
    <w:rsid w:val="00BD7C7F"/>
    <w:rsid w:val="00CB05D6"/>
    <w:rsid w:val="00CE3ED8"/>
    <w:rsid w:val="00D16503"/>
    <w:rsid w:val="00D250AA"/>
    <w:rsid w:val="00D3160E"/>
    <w:rsid w:val="00D46A85"/>
    <w:rsid w:val="00D700D3"/>
    <w:rsid w:val="00D707E0"/>
    <w:rsid w:val="00D730A1"/>
    <w:rsid w:val="00D83920"/>
    <w:rsid w:val="00DD5162"/>
    <w:rsid w:val="00DF61E1"/>
    <w:rsid w:val="00DF6D1F"/>
    <w:rsid w:val="00E06EAD"/>
    <w:rsid w:val="00E07ED7"/>
    <w:rsid w:val="00E10903"/>
    <w:rsid w:val="00E66A00"/>
    <w:rsid w:val="00E77DC5"/>
    <w:rsid w:val="00E934C9"/>
    <w:rsid w:val="00EA707F"/>
    <w:rsid w:val="00EB3D06"/>
    <w:rsid w:val="00EC6DA1"/>
    <w:rsid w:val="00ED1DD1"/>
    <w:rsid w:val="00ED5019"/>
    <w:rsid w:val="00EF3810"/>
    <w:rsid w:val="00F21438"/>
    <w:rsid w:val="00F40A06"/>
    <w:rsid w:val="00F53FBD"/>
    <w:rsid w:val="00F71448"/>
    <w:rsid w:val="00F81596"/>
    <w:rsid w:val="00F824E6"/>
    <w:rsid w:val="00FB192A"/>
    <w:rsid w:val="00FC7CE1"/>
    <w:rsid w:val="00FF6A40"/>
    <w:rsid w:val="4C1E0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Arial Unicode MS" w:cs="Arial Unicode MS"/>
      <w:color w:val="000000"/>
      <w:kern w:val="2"/>
      <w:sz w:val="21"/>
      <w:szCs w:val="21"/>
      <w:u w:color="000000"/>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u w:val="single"/>
    </w:rPr>
  </w:style>
  <w:style w:type="table" w:customStyle="1" w:styleId="9">
    <w:name w:val="Table Normal"/>
    <w:qFormat/>
    <w:uiPriority w:val="0"/>
    <w:tblPr>
      <w:tblCellMar>
        <w:top w:w="0" w:type="dxa"/>
        <w:left w:w="0" w:type="dxa"/>
        <w:bottom w:w="0" w:type="dxa"/>
        <w:right w:w="0" w:type="dxa"/>
      </w:tblCellMar>
    </w:tblPr>
  </w:style>
  <w:style w:type="paragraph" w:customStyle="1" w:styleId="10">
    <w:name w:val="页眉与页脚"/>
    <w:qFormat/>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字符"/>
    <w:basedOn w:val="7"/>
    <w:link w:val="4"/>
    <w:qFormat/>
    <w:uiPriority w:val="99"/>
    <w:rPr>
      <w:rFonts w:ascii="Arial Unicode MS" w:hAnsi="Arial Unicode MS" w:eastAsia="Arial Unicode MS" w:cs="Arial Unicode MS"/>
      <w:color w:val="000000"/>
      <w:kern w:val="2"/>
      <w:sz w:val="18"/>
      <w:szCs w:val="18"/>
      <w:u w:color="000000"/>
    </w:rPr>
  </w:style>
  <w:style w:type="character" w:customStyle="1" w:styleId="12">
    <w:name w:val="页脚 字符"/>
    <w:basedOn w:val="7"/>
    <w:link w:val="3"/>
    <w:uiPriority w:val="99"/>
    <w:rPr>
      <w:rFonts w:ascii="Arial Unicode MS" w:hAnsi="Arial Unicode MS" w:eastAsia="Arial Unicode MS" w:cs="Arial Unicode MS"/>
      <w:color w:val="000000"/>
      <w:kern w:val="2"/>
      <w:sz w:val="18"/>
      <w:szCs w:val="18"/>
      <w:u w:color="000000"/>
    </w:rPr>
  </w:style>
  <w:style w:type="character" w:customStyle="1" w:styleId="13">
    <w:name w:val="批注框文本 字符"/>
    <w:basedOn w:val="7"/>
    <w:link w:val="2"/>
    <w:semiHidden/>
    <w:qFormat/>
    <w:uiPriority w:val="99"/>
    <w:rPr>
      <w:rFonts w:ascii="Arial Unicode MS" w:hAnsi="Arial Unicode MS" w:eastAsia="Arial Unicode MS" w:cs="Arial Unicode MS"/>
      <w:color w:val="000000"/>
      <w:kern w:val="2"/>
      <w:sz w:val="18"/>
      <w:szCs w:val="18"/>
      <w:u w:color="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主题​​">
      <a:majorFont>
        <a:latin typeface="Helvetica Neue"/>
        <a:ea typeface="黑体"/>
        <a:cs typeface="Helvetica Neue"/>
      </a:majorFont>
      <a:minorFont>
        <a:latin typeface="Helvetica Neue"/>
        <a:ea typeface="宋体"/>
        <a:cs typeface="Helvetica Neu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45719" tIns="45719" rIns="45719" bIns="45719"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crgbClr r="0" g="0" b="0"/>
        </a:lnRef>
        <a:fillRef idx="0">
          <a:scrgbClr r="0" g="0" b="0"/>
        </a:fillRef>
        <a:effectRef idx="0">
          <a:scrgbClr r="0" g="0" b="0"/>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Company>china</Company>
  <Pages>8</Pages>
  <Words>1162</Words>
  <Characters>1182</Characters>
  <Lines>27</Lines>
  <Paragraphs>7</Paragraphs>
  <TotalTime>1</TotalTime>
  <ScaleCrop>false</ScaleCrop>
  <LinksUpToDate>false</LinksUpToDate>
  <CharactersWithSpaces>1187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2020-12-24T03:00:00Z</dcterms:created>
  <dc:creator>LS</dc:creator>
  <cp:lastModifiedBy>郑博</cp:lastModifiedBy>
  <dcterms:modified xsi:type="dcterms:W3CDTF">2025-10-23T01:51:12Z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45CAB80DB9384400ADCCAA6FDA25BDC8_12</vt:lpwstr>
  </property>
</Properties>
</file>