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4.11.0 -->
  <w:body>
    <w:p w14:paraId="1755ABFE">
      <w:pPr>
        <w:spacing w:line="580" w:lineRule="exact"/>
        <w:jc w:val="left"/>
        <w:rPr>
          <w:rFonts w:ascii="Times New Roman" w:eastAsia="黑体" w:hAnsi="Times New Roman" w:cs="Times New Roman" w:hint="default"/>
          <w:sz w:val="32"/>
          <w:szCs w:val="32"/>
        </w:rPr>
      </w:pPr>
      <w:r>
        <w:rPr>
          <w:rFonts w:ascii="Times New Roman" w:eastAsia="黑体" w:hAnsi="Times New Roman" w:cs="Times New Roman" w:hint="default"/>
          <w:sz w:val="32"/>
          <w:szCs w:val="32"/>
        </w:rPr>
        <w:t>附件2：</w:t>
      </w:r>
    </w:p>
    <w:p w14:paraId="3A386563">
      <w:pPr>
        <w:pStyle w:val="BodyTextFirstIndent2"/>
        <w:rPr>
          <w:rFonts w:hint="default"/>
        </w:rPr>
      </w:pPr>
    </w:p>
    <w:p w14:paraId="289CD78D">
      <w:pPr>
        <w:spacing w:line="580" w:lineRule="exact"/>
        <w:jc w:val="center"/>
        <w:rPr>
          <w:rFonts w:ascii="Times New Roman" w:hAnsi="Times New Roman" w:cs="Times New Roman" w:hint="default"/>
          <w:sz w:val="32"/>
          <w:szCs w:val="32"/>
        </w:rPr>
      </w:pPr>
      <w:r>
        <w:rPr>
          <w:rFonts w:ascii="Times New Roman" w:eastAsia="方正小标宋_GBK" w:hAnsi="Times New Roman" w:cs="Times New Roman" w:hint="default"/>
          <w:w w:val="95"/>
          <w:sz w:val="44"/>
          <w:szCs w:val="44"/>
        </w:rPr>
        <w:t>毕业生</w:t>
      </w:r>
      <w:r>
        <w:rPr>
          <w:rFonts w:ascii="Times New Roman" w:eastAsia="方正小标宋_GBK" w:hAnsi="Times New Roman" w:cs="Times New Roman" w:hint="eastAsia"/>
          <w:w w:val="95"/>
          <w:sz w:val="44"/>
          <w:szCs w:val="44"/>
          <w:lang w:eastAsia="zh-CN"/>
        </w:rPr>
        <w:t>“</w:t>
      </w:r>
      <w:r>
        <w:rPr>
          <w:rFonts w:ascii="Times New Roman" w:eastAsia="方正小标宋_GBK" w:hAnsi="Times New Roman" w:cs="Times New Roman" w:hint="default"/>
          <w:w w:val="95"/>
          <w:sz w:val="44"/>
          <w:szCs w:val="44"/>
        </w:rPr>
        <w:t>廉洁承诺</w:t>
      </w:r>
      <w:r>
        <w:rPr>
          <w:rFonts w:ascii="Times New Roman" w:eastAsia="方正小标宋_GBK" w:hAnsi="Times New Roman" w:cs="Times New Roman" w:hint="eastAsia"/>
          <w:w w:val="95"/>
          <w:sz w:val="44"/>
          <w:szCs w:val="44"/>
          <w:lang w:eastAsia="zh-CN"/>
        </w:rPr>
        <w:t>”</w:t>
      </w:r>
      <w:r>
        <w:rPr>
          <w:rFonts w:ascii="Times New Roman" w:eastAsia="方正小标宋_GBK" w:hAnsi="Times New Roman" w:cs="Times New Roman" w:hint="default"/>
          <w:w w:val="95"/>
          <w:sz w:val="44"/>
          <w:szCs w:val="44"/>
        </w:rPr>
        <w:t>与</w:t>
      </w:r>
      <w:r>
        <w:rPr>
          <w:rFonts w:ascii="Times New Roman" w:eastAsia="方正小标宋_GBK" w:hAnsi="Times New Roman" w:cs="Times New Roman" w:hint="eastAsia"/>
          <w:w w:val="95"/>
          <w:sz w:val="44"/>
          <w:szCs w:val="44"/>
          <w:lang w:eastAsia="zh-CN"/>
        </w:rPr>
        <w:t>“</w:t>
      </w:r>
      <w:r>
        <w:rPr>
          <w:rFonts w:ascii="Times New Roman" w:eastAsia="方正小标宋_GBK" w:hAnsi="Times New Roman" w:cs="Times New Roman" w:hint="default"/>
          <w:w w:val="95"/>
          <w:sz w:val="44"/>
          <w:szCs w:val="44"/>
        </w:rPr>
        <w:t>清廉打卡</w:t>
      </w:r>
      <w:r>
        <w:rPr>
          <w:rFonts w:ascii="Times New Roman" w:eastAsia="方正小标宋_GBK" w:hAnsi="Times New Roman" w:cs="Times New Roman" w:hint="eastAsia"/>
          <w:w w:val="95"/>
          <w:sz w:val="44"/>
          <w:szCs w:val="44"/>
          <w:lang w:eastAsia="zh-CN"/>
        </w:rPr>
        <w:t>”</w:t>
      </w:r>
      <w:bookmarkStart w:id="0" w:name="_GoBack"/>
      <w:bookmarkEnd w:id="0"/>
      <w:r>
        <w:rPr>
          <w:rFonts w:ascii="Times New Roman" w:eastAsia="方正小标宋_GBK" w:hAnsi="Times New Roman" w:cs="Times New Roman" w:hint="default"/>
          <w:w w:val="95"/>
          <w:sz w:val="44"/>
          <w:szCs w:val="44"/>
        </w:rPr>
        <w:t>活动指引</w:t>
      </w:r>
    </w:p>
    <w:p w14:paraId="3C3590F0">
      <w:pPr>
        <w:pStyle w:val="NormalWeb"/>
        <w:widowControl/>
        <w:shd w:val="clear" w:color="auto" w:fill="FFFFFF"/>
        <w:spacing w:beforeAutospacing="0" w:afterAutospacing="0" w:line="580" w:lineRule="exact"/>
        <w:ind w:firstLine="640" w:firstLineChars="200"/>
        <w:jc w:val="both"/>
        <w:textAlignment w:val="baseline"/>
        <w:rPr>
          <w:rStyle w:val="Strong"/>
          <w:rFonts w:ascii="Times New Roman" w:eastAsia="黑体" w:hAnsi="Times New Roman" w:cs="Times New Roman" w:hint="default"/>
          <w:b w:val="0"/>
          <w:bCs/>
          <w:color w:val="1A2029"/>
          <w:sz w:val="32"/>
          <w:szCs w:val="32"/>
          <w:shd w:val="clear" w:color="auto" w:fill="FFFFFF"/>
        </w:rPr>
      </w:pPr>
    </w:p>
    <w:p w14:paraId="0CAF0FCD">
      <w:pPr>
        <w:pStyle w:val="NormalWeb"/>
        <w:widowControl/>
        <w:shd w:val="clear" w:color="auto" w:fill="FFFFFF"/>
        <w:spacing w:beforeAutospacing="0" w:afterAutospacing="0" w:line="580" w:lineRule="exact"/>
        <w:ind w:firstLine="640" w:firstLineChars="200"/>
        <w:jc w:val="both"/>
        <w:textAlignment w:val="baseline"/>
        <w:rPr>
          <w:rFonts w:ascii="Times New Roman" w:eastAsia="黑体" w:hAnsi="Times New Roman" w:cs="Times New Roman" w:hint="default"/>
          <w:b w:val="0"/>
          <w:bCs/>
          <w:color w:val="1A2029"/>
          <w:sz w:val="32"/>
          <w:szCs w:val="32"/>
        </w:rPr>
      </w:pPr>
      <w:r>
        <w:rPr>
          <w:rStyle w:val="Strong"/>
          <w:rFonts w:ascii="Times New Roman" w:eastAsia="黑体" w:hAnsi="Times New Roman" w:cs="Times New Roman" w:hint="default"/>
          <w:b w:val="0"/>
          <w:bCs/>
          <w:color w:val="1A2029"/>
          <w:sz w:val="32"/>
          <w:szCs w:val="32"/>
          <w:shd w:val="clear" w:color="auto" w:fill="FFFFFF"/>
        </w:rPr>
        <w:t>一、</w:t>
      </w:r>
      <w:r>
        <w:rPr>
          <w:rStyle w:val="Strong"/>
          <w:rFonts w:ascii="Times New Roman" w:eastAsia="黑体" w:hAnsi="Times New Roman" w:cs="Times New Roman" w:hint="default"/>
          <w:b w:val="0"/>
          <w:bCs/>
          <w:color w:val="1A2029"/>
          <w:sz w:val="32"/>
          <w:szCs w:val="32"/>
          <w:shd w:val="clear" w:color="auto" w:fill="FFFFFF"/>
          <w:lang w:eastAsia="zh-CN"/>
        </w:rPr>
        <w:t>“</w:t>
      </w:r>
      <w:r>
        <w:rPr>
          <w:rStyle w:val="Strong"/>
          <w:rFonts w:ascii="Times New Roman" w:eastAsia="黑体" w:hAnsi="Times New Roman" w:cs="Times New Roman" w:hint="default"/>
          <w:b w:val="0"/>
          <w:bCs/>
          <w:color w:val="1A2029"/>
          <w:sz w:val="32"/>
          <w:szCs w:val="32"/>
          <w:shd w:val="clear" w:color="auto" w:fill="FFFFFF"/>
        </w:rPr>
        <w:t>廉洁承诺</w:t>
      </w:r>
      <w:r>
        <w:rPr>
          <w:rStyle w:val="Strong"/>
          <w:rFonts w:ascii="Times New Roman" w:eastAsia="黑体" w:hAnsi="Times New Roman" w:cs="Times New Roman" w:hint="default"/>
          <w:b w:val="0"/>
          <w:bCs/>
          <w:color w:val="1A2029"/>
          <w:sz w:val="32"/>
          <w:szCs w:val="32"/>
          <w:shd w:val="clear" w:color="auto" w:fill="FFFFFF"/>
          <w:lang w:eastAsia="zh-CN"/>
        </w:rPr>
        <w:t>”</w:t>
      </w:r>
      <w:r>
        <w:rPr>
          <w:rStyle w:val="Strong"/>
          <w:rFonts w:ascii="Times New Roman" w:eastAsia="黑体" w:hAnsi="Times New Roman" w:cs="Times New Roman" w:hint="default"/>
          <w:b w:val="0"/>
          <w:bCs/>
          <w:color w:val="1A2029"/>
          <w:sz w:val="32"/>
          <w:szCs w:val="32"/>
          <w:shd w:val="clear" w:color="auto" w:fill="FFFFFF"/>
        </w:rPr>
        <w:t>AI海报活动指引</w:t>
      </w:r>
    </w:p>
    <w:p w14:paraId="2E14DA36">
      <w:pPr>
        <w:pStyle w:val="NormalWeb"/>
        <w:widowControl/>
        <w:shd w:val="clear" w:color="auto" w:fill="FFFFFF"/>
        <w:spacing w:beforeAutospacing="0" w:afterAutospacing="0" w:line="580" w:lineRule="exact"/>
        <w:ind w:left="638" w:firstLine="0" w:leftChars="304" w:firstLineChars="0"/>
        <w:jc w:val="both"/>
        <w:textAlignment w:val="baseline"/>
        <w:rPr>
          <w:rStyle w:val="Strong"/>
          <w:rFonts w:ascii="Times New Roman" w:eastAsia="仿宋_GB2312" w:hAnsi="Times New Roman" w:cs="Times New Roman" w:hint="eastAsia"/>
          <w:color w:val="1A2029"/>
          <w:sz w:val="32"/>
          <w:szCs w:val="32"/>
          <w:shd w:val="clear" w:color="auto" w:fill="FFFFFF"/>
          <w:lang w:val="en-US" w:eastAsia="zh-CN"/>
        </w:rPr>
      </w:pPr>
      <w:r>
        <w:rPr>
          <w:rStyle w:val="Strong"/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</w:rPr>
        <w:t>1.</w:t>
      </w:r>
      <w:r>
        <w:rPr>
          <w:rStyle w:val="Strong"/>
          <w:rFonts w:ascii="Times New Roman" w:eastAsia="仿宋_GB2312" w:hAnsi="Times New Roman" w:cs="Times New Roman" w:hint="eastAsia"/>
          <w:color w:val="1A2029"/>
          <w:sz w:val="32"/>
          <w:szCs w:val="32"/>
          <w:shd w:val="clear" w:color="auto" w:fill="FFFFFF"/>
          <w:lang w:val="en-US" w:eastAsia="zh-CN"/>
        </w:rPr>
        <w:t>活动形式：</w:t>
      </w:r>
    </w:p>
    <w:p w14:paraId="39C91A62">
      <w:pPr>
        <w:pStyle w:val="NormalWeb"/>
        <w:widowControl/>
        <w:shd w:val="clear" w:color="auto" w:fill="FFFFFF"/>
        <w:spacing w:beforeAutospacing="0" w:afterAutospacing="0" w:line="580" w:lineRule="exact"/>
        <w:ind w:left="638" w:firstLine="0" w:leftChars="304" w:firstLineChars="0"/>
        <w:jc w:val="both"/>
        <w:textAlignment w:val="baseline"/>
        <w:rPr>
          <w:rFonts w:ascii="Times New Roman" w:eastAsia="仿宋_GB2312" w:hAnsi="Times New Roman" w:cs="Times New Roman" w:hint="eastAsia"/>
          <w:color w:val="1A2029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default"/>
          <w:kern w:val="2"/>
          <w:sz w:val="32"/>
          <w:szCs w:val="32"/>
        </w:rPr>
        <w:t>推荐</w:t>
      </w:r>
      <w:r>
        <w:rPr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</w:rPr>
        <w:t>扫描</w:t>
      </w:r>
      <w:r>
        <w:rPr>
          <w:rFonts w:ascii="Times New Roman" w:eastAsia="仿宋_GB2312" w:hAnsi="Times New Roman" w:cs="Times New Roman" w:hint="eastAsia"/>
          <w:color w:val="1A2029"/>
          <w:sz w:val="32"/>
          <w:szCs w:val="32"/>
          <w:shd w:val="clear" w:color="auto" w:fill="FFFFFF"/>
          <w:lang w:val="en-US" w:eastAsia="zh-CN"/>
        </w:rPr>
        <w:t>以下</w:t>
      </w:r>
      <w:r>
        <w:rPr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</w:rPr>
        <w:t>二维码进入AI海报生成页面</w:t>
      </w:r>
      <w:r>
        <w:rPr>
          <w:rFonts w:ascii="Times New Roman" w:eastAsia="仿宋_GB2312" w:hAnsi="Times New Roman" w:cs="Times New Roman" w:hint="eastAsia"/>
          <w:color w:val="1A2029"/>
          <w:sz w:val="32"/>
          <w:szCs w:val="32"/>
          <w:shd w:val="clear" w:color="auto" w:fill="FFFFFF"/>
          <w:lang w:val="en-US" w:eastAsia="zh-CN"/>
        </w:rPr>
        <w:t>。</w:t>
      </w:r>
    </w:p>
    <w:p w14:paraId="7FE08BC3">
      <w:pPr>
        <w:pStyle w:val="BodyTextFirstIndent2"/>
        <w:ind w:left="0" w:firstLine="0" w:leftChars="0" w:firstLineChars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1337945</wp:posOffset>
            </wp:positionH>
            <wp:positionV relativeFrom="paragraph">
              <wp:posOffset>53975</wp:posOffset>
            </wp:positionV>
            <wp:extent cx="2488565" cy="3319145"/>
            <wp:effectExtent l="0" t="0" r="6985" b="14605"/>
            <wp:wrapTight wrapText="bothSides">
              <wp:wrapPolygon>
                <wp:start x="0" y="0"/>
                <wp:lineTo x="0" y="21447"/>
                <wp:lineTo x="21495" y="21447"/>
                <wp:lineTo x="21495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rcRect l="2752" r="4100" b="8663"/>
                    <a:stretch>
                      <a:fillRect/>
                    </a:stretch>
                  </pic:blipFill>
                  <pic:spPr>
                    <a:xfrm>
                      <a:off x="0" y="0"/>
                      <a:ext cx="2488565" cy="331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4BB54E6">
      <w:pPr>
        <w:pStyle w:val="BodyTextFirstIndent2"/>
        <w:ind w:left="0" w:firstLine="0" w:leftChars="0" w:firstLineChars="0"/>
        <w:jc w:val="center"/>
        <w:rPr>
          <w:rFonts w:ascii="Times New Roman" w:hAnsi="Times New Roman" w:cs="Times New Roman"/>
        </w:rPr>
      </w:pPr>
    </w:p>
    <w:p w14:paraId="769A9A40">
      <w:pPr>
        <w:pStyle w:val="BodyTextFirstIndent2"/>
        <w:ind w:left="0" w:firstLine="0" w:leftChars="0" w:firstLineChars="0"/>
        <w:jc w:val="center"/>
        <w:rPr>
          <w:rStyle w:val="Strong"/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  <w:lang w:eastAsia="zh-CN"/>
        </w:rPr>
      </w:pPr>
    </w:p>
    <w:p w14:paraId="4CFB0C0C">
      <w:pPr>
        <w:pStyle w:val="BodyTextFirstIndent2"/>
        <w:ind w:left="0" w:firstLine="0" w:leftChars="0" w:firstLineChars="0"/>
        <w:jc w:val="center"/>
        <w:rPr>
          <w:rStyle w:val="Strong"/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  <w:lang w:eastAsia="zh-CN"/>
        </w:rPr>
      </w:pPr>
    </w:p>
    <w:p w14:paraId="78573A20">
      <w:pPr>
        <w:pStyle w:val="BodyTextFirstIndent2"/>
        <w:ind w:left="0" w:firstLine="0" w:leftChars="0" w:firstLineChars="0"/>
        <w:jc w:val="center"/>
        <w:rPr>
          <w:rStyle w:val="Strong"/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  <w:lang w:eastAsia="zh-CN"/>
        </w:rPr>
      </w:pPr>
    </w:p>
    <w:p w14:paraId="4E6FFE3C">
      <w:pPr>
        <w:pStyle w:val="BodyTextFirstIndent2"/>
        <w:ind w:left="0" w:firstLine="0" w:leftChars="0" w:firstLineChars="0"/>
        <w:jc w:val="center"/>
        <w:rPr>
          <w:rStyle w:val="Strong"/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  <w:lang w:eastAsia="zh-CN"/>
        </w:rPr>
      </w:pPr>
    </w:p>
    <w:p w14:paraId="4A9E5DBD">
      <w:pPr>
        <w:pStyle w:val="BodyTextFirstIndent2"/>
        <w:ind w:left="0" w:firstLine="0" w:leftChars="0" w:firstLineChars="0"/>
        <w:jc w:val="center"/>
        <w:rPr>
          <w:rStyle w:val="Strong"/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  <w:lang w:eastAsia="zh-CN"/>
        </w:rPr>
      </w:pPr>
    </w:p>
    <w:p w14:paraId="1FA3F025">
      <w:pPr>
        <w:pStyle w:val="BodyTextFirstIndent2"/>
        <w:ind w:left="0" w:firstLine="0" w:leftChars="0" w:firstLineChars="0"/>
        <w:jc w:val="center"/>
        <w:rPr>
          <w:rStyle w:val="Strong"/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  <w:lang w:eastAsia="zh-CN"/>
        </w:rPr>
      </w:pPr>
    </w:p>
    <w:p w14:paraId="4FCEFDB9">
      <w:pPr>
        <w:pStyle w:val="BodyTextFirstIndent2"/>
        <w:ind w:left="0" w:firstLine="0" w:leftChars="0" w:firstLineChars="0"/>
        <w:jc w:val="center"/>
        <w:rPr>
          <w:rStyle w:val="Strong"/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  <w:lang w:eastAsia="zh-CN"/>
        </w:rPr>
      </w:pPr>
    </w:p>
    <w:p w14:paraId="55A3C12C">
      <w:pPr>
        <w:pStyle w:val="BodyTextFirstIndent2"/>
        <w:ind w:left="0" w:firstLine="0" w:leftChars="0" w:firstLineChars="0"/>
        <w:jc w:val="center"/>
        <w:rPr>
          <w:rStyle w:val="Strong"/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  <w:lang w:eastAsia="zh-CN"/>
        </w:rPr>
      </w:pPr>
    </w:p>
    <w:p w14:paraId="5D559596">
      <w:pPr>
        <w:pStyle w:val="BodyTextFirstIndent2"/>
        <w:ind w:left="0" w:firstLine="0" w:leftChars="0" w:firstLineChars="0"/>
        <w:jc w:val="both"/>
        <w:rPr>
          <w:rStyle w:val="Strong"/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  <w:lang w:eastAsia="zh-CN"/>
        </w:rPr>
      </w:pPr>
    </w:p>
    <w:p w14:paraId="7FFA7E92">
      <w:pPr>
        <w:pStyle w:val="BodyTextFirstIndent2"/>
        <w:ind w:left="0" w:firstLine="0" w:leftChars="0" w:firstLineChars="0"/>
        <w:jc w:val="center"/>
        <w:rPr>
          <w:rStyle w:val="Strong"/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  <w:lang w:eastAsia="zh-CN"/>
        </w:rPr>
      </w:pPr>
    </w:p>
    <w:p w14:paraId="10D51B56">
      <w:pPr>
        <w:pStyle w:val="NormalWeb"/>
        <w:widowControl/>
        <w:shd w:val="clear" w:color="auto" w:fill="FFFFFF"/>
        <w:spacing w:beforeAutospacing="0" w:afterAutospacing="0" w:line="580" w:lineRule="exact"/>
        <w:ind w:firstLine="640" w:firstLineChars="200"/>
        <w:jc w:val="both"/>
        <w:textAlignment w:val="baseline"/>
        <w:rPr>
          <w:rFonts w:ascii="Times New Roman" w:eastAsia="仿宋_GB2312" w:hAnsi="Times New Roman" w:cs="Times New Roman" w:hint="eastAsia"/>
          <w:color w:val="1A2029"/>
          <w:sz w:val="32"/>
          <w:szCs w:val="32"/>
          <w:lang w:eastAsia="zh-CN"/>
        </w:rPr>
      </w:pPr>
      <w:r>
        <w:rPr>
          <w:rStyle w:val="Strong"/>
          <w:rFonts w:ascii="Times New Roman" w:eastAsia="仿宋_GB2312" w:hAnsi="Times New Roman" w:cs="Times New Roman" w:hint="eastAsia"/>
          <w:color w:val="1A2029"/>
          <w:sz w:val="32"/>
          <w:szCs w:val="32"/>
          <w:shd w:val="clear" w:color="auto" w:fill="FFFFFF"/>
          <w:lang w:val="en-US" w:eastAsia="zh-CN"/>
        </w:rPr>
        <w:t>2</w:t>
      </w:r>
      <w:r>
        <w:rPr>
          <w:rStyle w:val="Strong"/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</w:rPr>
        <w:t>.操作步骤</w:t>
      </w:r>
      <w:r>
        <w:rPr>
          <w:rStyle w:val="Strong"/>
          <w:rFonts w:ascii="Times New Roman" w:eastAsia="仿宋_GB2312" w:hAnsi="Times New Roman" w:cs="Times New Roman" w:hint="eastAsia"/>
          <w:color w:val="1A2029"/>
          <w:sz w:val="32"/>
          <w:szCs w:val="32"/>
          <w:shd w:val="clear" w:color="auto" w:fill="FFFFFF"/>
          <w:lang w:eastAsia="zh-CN"/>
        </w:rPr>
        <w:t>：</w:t>
      </w:r>
    </w:p>
    <w:p w14:paraId="2153123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leftChars="0" w:firstLineChars="200"/>
        <w:textAlignment w:val="baseline"/>
        <w:rPr>
          <w:rFonts w:ascii="Times New Roman" w:eastAsia="仿宋_GB2312" w:hAnsi="Times New Roman" w:cs="Times New Roman" w:hint="default"/>
          <w:sz w:val="32"/>
          <w:szCs w:val="32"/>
        </w:rPr>
      </w:pPr>
      <w:r>
        <w:rPr>
          <w:rStyle w:val="Strong"/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</w:rPr>
        <w:t>第一步：填写信息</w:t>
      </w:r>
      <w:r>
        <w:rPr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</w:rPr>
        <w:t>：在生成页面输入姓名、届别（默认</w:t>
      </w:r>
      <w:r>
        <w:rPr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  <w:lang w:eastAsia="zh-CN"/>
        </w:rPr>
        <w:t>“</w:t>
      </w:r>
      <w:r>
        <w:rPr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</w:rPr>
        <w:t>2026届</w:t>
      </w:r>
      <w:r>
        <w:rPr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  <w:lang w:eastAsia="zh-CN"/>
        </w:rPr>
        <w:t>”</w:t>
      </w:r>
      <w:r>
        <w:rPr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</w:rPr>
        <w:t>），</w:t>
      </w:r>
      <w:r>
        <w:rPr>
          <w:rFonts w:ascii="Times New Roman" w:eastAsia="仿宋_GB2312" w:hAnsi="Times New Roman" w:cs="Times New Roman" w:hint="eastAsia"/>
          <w:color w:val="1A2029"/>
          <w:sz w:val="32"/>
          <w:szCs w:val="32"/>
          <w:shd w:val="clear" w:color="auto" w:fill="FFFFFF"/>
          <w:lang w:val="en-US" w:eastAsia="zh-CN"/>
        </w:rPr>
        <w:t>也</w:t>
      </w:r>
      <w:r>
        <w:rPr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</w:rPr>
        <w:t>可</w:t>
      </w:r>
      <w:r>
        <w:rPr>
          <w:rFonts w:ascii="Times New Roman" w:eastAsia="仿宋_GB2312" w:hAnsi="Times New Roman" w:cs="Times New Roman" w:hint="eastAsia"/>
          <w:color w:val="1A2029"/>
          <w:sz w:val="32"/>
          <w:szCs w:val="32"/>
          <w:shd w:val="clear" w:color="auto" w:fill="FFFFFF"/>
          <w:lang w:val="en-US" w:eastAsia="zh-CN"/>
        </w:rPr>
        <w:t>自行</w:t>
      </w:r>
      <w:r>
        <w:rPr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</w:rPr>
        <w:t>上传</w:t>
      </w:r>
      <w:r>
        <w:rPr>
          <w:rFonts w:ascii="Times New Roman" w:eastAsia="仿宋_GB2312" w:hAnsi="Times New Roman" w:cs="Times New Roman" w:hint="eastAsia"/>
          <w:color w:val="1A2029"/>
          <w:sz w:val="32"/>
          <w:szCs w:val="32"/>
          <w:shd w:val="clear" w:color="auto" w:fill="FFFFFF"/>
          <w:lang w:val="en-US" w:eastAsia="zh-CN"/>
        </w:rPr>
        <w:t>图片</w:t>
      </w:r>
      <w:r>
        <w:rPr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</w:rPr>
        <w:t>作为背景（支持JPG/PNG格式，建议选择简洁</w:t>
      </w:r>
      <w:r>
        <w:rPr>
          <w:rFonts w:ascii="Times New Roman" w:eastAsia="仿宋_GB2312" w:hAnsi="Times New Roman" w:cs="Times New Roman" w:hint="eastAsia"/>
          <w:color w:val="1A2029"/>
          <w:sz w:val="32"/>
          <w:szCs w:val="32"/>
          <w:shd w:val="clear" w:color="auto" w:fill="FFFFFF"/>
          <w:lang w:eastAsia="zh-CN"/>
        </w:rPr>
        <w:t>、</w:t>
      </w:r>
      <w:r>
        <w:rPr>
          <w:rFonts w:ascii="Times New Roman" w:eastAsia="仿宋_GB2312" w:hAnsi="Times New Roman" w:cs="Times New Roman" w:hint="eastAsia"/>
          <w:color w:val="1A2029"/>
          <w:sz w:val="32"/>
          <w:szCs w:val="32"/>
          <w:shd w:val="clear" w:color="auto" w:fill="FFFFFF"/>
          <w:lang w:val="en-US" w:eastAsia="zh-CN"/>
        </w:rPr>
        <w:t>有美好寓意的图片</w:t>
      </w:r>
      <w:r>
        <w:rPr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</w:rPr>
        <w:t>）。</w:t>
      </w:r>
    </w:p>
    <w:p w14:paraId="0491382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leftChars="0" w:firstLineChars="200"/>
        <w:textAlignment w:val="baseline"/>
        <w:rPr>
          <w:rFonts w:ascii="Times New Roman" w:eastAsia="仿宋_GB2312" w:hAnsi="Times New Roman" w:cs="Times New Roman" w:hint="default"/>
          <w:sz w:val="32"/>
          <w:szCs w:val="32"/>
        </w:rPr>
      </w:pPr>
      <w:r>
        <w:rPr>
          <w:rStyle w:val="Strong"/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</w:rPr>
        <w:t>第二步：撰写</w:t>
      </w:r>
      <w:r>
        <w:rPr>
          <w:rStyle w:val="Strong"/>
          <w:rFonts w:ascii="Times New Roman" w:eastAsia="仿宋_GB2312" w:hAnsi="Times New Roman" w:cs="Times New Roman" w:hint="eastAsia"/>
          <w:color w:val="1A2029"/>
          <w:sz w:val="32"/>
          <w:szCs w:val="32"/>
          <w:shd w:val="clear" w:color="auto" w:fill="FFFFFF"/>
          <w:lang w:val="en-US" w:eastAsia="zh-CN"/>
        </w:rPr>
        <w:t>廉洁</w:t>
      </w:r>
      <w:r>
        <w:rPr>
          <w:rStyle w:val="Strong"/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</w:rPr>
        <w:t>承诺</w:t>
      </w:r>
      <w:r>
        <w:rPr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</w:rPr>
        <w:t>：结合自身</w:t>
      </w:r>
      <w:r>
        <w:rPr>
          <w:rFonts w:ascii="Times New Roman" w:eastAsia="仿宋_GB2312" w:hAnsi="Times New Roman" w:cs="Times New Roman" w:hint="eastAsia"/>
          <w:color w:val="1A2029"/>
          <w:sz w:val="32"/>
          <w:szCs w:val="32"/>
          <w:shd w:val="clear" w:color="auto" w:fill="FFFFFF"/>
          <w:lang w:val="en-US" w:eastAsia="zh-CN"/>
        </w:rPr>
        <w:t>实际</w:t>
      </w:r>
      <w:r>
        <w:rPr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</w:rPr>
        <w:t>，</w:t>
      </w:r>
      <w:r>
        <w:rPr>
          <w:rFonts w:ascii="Times New Roman" w:eastAsia="仿宋_GB2312" w:hAnsi="Times New Roman" w:cs="Times New Roman" w:hint="eastAsia"/>
          <w:color w:val="1A2029"/>
          <w:sz w:val="32"/>
          <w:szCs w:val="32"/>
          <w:shd w:val="clear" w:color="auto" w:fill="FFFFFF"/>
          <w:lang w:val="en-US" w:eastAsia="zh-CN"/>
        </w:rPr>
        <w:t>撰写</w:t>
      </w:r>
      <w:r>
        <w:rPr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</w:rPr>
        <w:t>一句廉洁承诺（示例：</w:t>
      </w:r>
      <w:r>
        <w:rPr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  <w:lang w:eastAsia="zh-CN"/>
        </w:rPr>
        <w:t>“</w:t>
      </w:r>
      <w:r>
        <w:rPr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</w:rPr>
        <w:t>扣好第一粒扣子，坚守底线清正行</w:t>
      </w:r>
      <w:r>
        <w:rPr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  <w:lang w:eastAsia="zh-CN"/>
        </w:rPr>
        <w:t>”</w:t>
      </w:r>
      <w:r>
        <w:rPr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</w:rPr>
        <w:t>）。</w:t>
      </w:r>
    </w:p>
    <w:p w14:paraId="65000B8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leftChars="0" w:firstLineChars="200"/>
        <w:textAlignment w:val="baseline"/>
        <w:rPr>
          <w:rFonts w:ascii="Times New Roman" w:eastAsia="仿宋_GB2312" w:hAnsi="Times New Roman" w:cs="Times New Roman" w:hint="default"/>
          <w:sz w:val="32"/>
          <w:szCs w:val="32"/>
        </w:rPr>
      </w:pPr>
      <w:r>
        <w:rPr>
          <w:rStyle w:val="Strong"/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</w:rPr>
        <w:t>第三步：生成海报</w:t>
      </w:r>
      <w:r>
        <w:rPr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</w:rPr>
        <w:t>：点击</w:t>
      </w:r>
      <w:r>
        <w:rPr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  <w:lang w:eastAsia="zh-CN"/>
        </w:rPr>
        <w:t>“</w:t>
      </w:r>
      <w:r>
        <w:rPr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</w:rPr>
        <w:t>下一步</w:t>
      </w:r>
      <w:r>
        <w:rPr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  <w:lang w:eastAsia="zh-CN"/>
        </w:rPr>
        <w:t>”</w:t>
      </w:r>
      <w:r>
        <w:rPr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</w:rPr>
        <w:t>，将自动融合文字与设计元素，生成专属海报。</w:t>
      </w:r>
    </w:p>
    <w:p w14:paraId="353D533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leftChars="0" w:firstLineChars="200"/>
        <w:textAlignment w:val="baseline"/>
        <w:rPr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</w:rPr>
      </w:pPr>
      <w:r>
        <w:rPr>
          <w:rStyle w:val="Strong"/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</w:rPr>
        <w:t>第四步：保存与分享</w:t>
      </w:r>
      <w:r>
        <w:rPr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</w:rPr>
        <w:t>：保存海报至手机，可</w:t>
      </w:r>
      <w:r>
        <w:rPr>
          <w:rFonts w:ascii="Times New Roman" w:eastAsia="仿宋_GB2312" w:hAnsi="Times New Roman" w:cs="Times New Roman" w:hint="eastAsia"/>
          <w:color w:val="1A2029"/>
          <w:sz w:val="32"/>
          <w:szCs w:val="32"/>
          <w:shd w:val="clear" w:color="auto" w:fill="FFFFFF"/>
          <w:lang w:val="en-US" w:eastAsia="zh-CN"/>
        </w:rPr>
        <w:t>分享</w:t>
      </w:r>
      <w:r>
        <w:rPr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</w:rPr>
        <w:t>或</w:t>
      </w:r>
      <w:r>
        <w:rPr>
          <w:rFonts w:ascii="Times New Roman" w:eastAsia="仿宋_GB2312" w:hAnsi="Times New Roman" w:cs="Times New Roman" w:hint="eastAsia"/>
          <w:color w:val="1A2029"/>
          <w:sz w:val="32"/>
          <w:szCs w:val="32"/>
          <w:shd w:val="clear" w:color="auto" w:fill="FFFFFF"/>
          <w:lang w:val="en-US" w:eastAsia="zh-CN"/>
        </w:rPr>
        <w:t>作为毕业</w:t>
      </w:r>
      <w:r>
        <w:rPr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</w:rPr>
        <w:t>纪念。</w:t>
      </w:r>
    </w:p>
    <w:p w14:paraId="6A983406">
      <w:pPr>
        <w:pStyle w:val="NormalWeb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baseline"/>
        <w:rPr>
          <w:rStyle w:val="Strong"/>
          <w:rFonts w:ascii="Times New Roman" w:eastAsia="黑体" w:hAnsi="Times New Roman" w:cs="Times New Roman" w:hint="default"/>
          <w:b w:val="0"/>
          <w:bCs/>
          <w:color w:val="1A2029"/>
          <w:sz w:val="32"/>
          <w:szCs w:val="32"/>
          <w:shd w:val="clear" w:color="auto" w:fill="FFFFFF"/>
        </w:rPr>
      </w:pPr>
      <w:r>
        <w:rPr>
          <w:rStyle w:val="Strong"/>
          <w:rFonts w:ascii="Times New Roman" w:eastAsia="黑体" w:hAnsi="Times New Roman" w:cs="Times New Roman" w:hint="default"/>
          <w:b w:val="0"/>
          <w:bCs/>
          <w:color w:val="1A2029"/>
          <w:sz w:val="32"/>
          <w:szCs w:val="32"/>
          <w:shd w:val="clear" w:color="auto" w:fill="FFFFFF"/>
        </w:rPr>
        <w:t>二、</w:t>
      </w:r>
      <w:r>
        <w:rPr>
          <w:rStyle w:val="Strong"/>
          <w:rFonts w:ascii="Times New Roman" w:eastAsia="黑体" w:hAnsi="Times New Roman" w:cs="Times New Roman" w:hint="default"/>
          <w:b w:val="0"/>
          <w:bCs/>
          <w:color w:val="1A2029"/>
          <w:sz w:val="32"/>
          <w:szCs w:val="32"/>
          <w:shd w:val="clear" w:color="auto" w:fill="FFFFFF"/>
          <w:lang w:eastAsia="zh-CN"/>
        </w:rPr>
        <w:t>“</w:t>
      </w:r>
      <w:r>
        <w:rPr>
          <w:rStyle w:val="Strong"/>
          <w:rFonts w:ascii="Times New Roman" w:eastAsia="黑体" w:hAnsi="Times New Roman" w:cs="Times New Roman" w:hint="default"/>
          <w:b w:val="0"/>
          <w:bCs/>
          <w:color w:val="1A2029"/>
          <w:sz w:val="32"/>
          <w:szCs w:val="32"/>
          <w:shd w:val="clear" w:color="auto" w:fill="FFFFFF"/>
        </w:rPr>
        <w:t>清廉打卡</w:t>
      </w:r>
      <w:r>
        <w:rPr>
          <w:rStyle w:val="Strong"/>
          <w:rFonts w:ascii="Times New Roman" w:eastAsia="黑体" w:hAnsi="Times New Roman" w:cs="Times New Roman" w:hint="default"/>
          <w:b w:val="0"/>
          <w:bCs/>
          <w:color w:val="1A2029"/>
          <w:sz w:val="32"/>
          <w:szCs w:val="32"/>
          <w:shd w:val="clear" w:color="auto" w:fill="FFFFFF"/>
          <w:lang w:eastAsia="zh-CN"/>
        </w:rPr>
        <w:t>”</w:t>
      </w:r>
      <w:r>
        <w:rPr>
          <w:rStyle w:val="Strong"/>
          <w:rFonts w:ascii="Times New Roman" w:eastAsia="黑体" w:hAnsi="Times New Roman" w:cs="Times New Roman" w:hint="default"/>
          <w:b w:val="0"/>
          <w:bCs/>
          <w:color w:val="1A2029"/>
          <w:sz w:val="32"/>
          <w:szCs w:val="32"/>
          <w:shd w:val="clear" w:color="auto" w:fill="FFFFFF"/>
        </w:rPr>
        <w:t>活动指引</w:t>
      </w:r>
    </w:p>
    <w:p w14:paraId="4BB009A6"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60" w:lineRule="exact"/>
        <w:ind w:left="0" w:right="0" w:firstLine="640" w:firstLineChars="200"/>
        <w:jc w:val="left"/>
        <w:textAlignment w:val="baseline"/>
        <w:rPr>
          <w:rFonts w:ascii="Times New Roman" w:eastAsia="仿宋_GB2312" w:hAnsi="Times New Roman" w:cs="Times New Roman" w:hint="default"/>
          <w:b/>
          <w:bCs/>
          <w:color w:val="1A2029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ascii="Times New Roman" w:eastAsia="仿宋_GB2312" w:hAnsi="Times New Roman" w:cs="Times New Roman" w:hint="default"/>
          <w:b/>
          <w:bCs/>
          <w:color w:val="1A2029"/>
          <w:kern w:val="2"/>
          <w:sz w:val="32"/>
          <w:szCs w:val="32"/>
          <w:shd w:val="clear" w:color="auto" w:fill="FFFFFF"/>
          <w:lang w:val="en-US" w:eastAsia="zh-CN" w:bidi="ar-SA"/>
        </w:rPr>
        <w:t>1.</w:t>
      </w:r>
      <w:r>
        <w:rPr>
          <w:rFonts w:ascii="Times New Roman" w:eastAsia="仿宋_GB2312" w:hAnsi="Times New Roman" w:cs="Times New Roman" w:hint="eastAsia"/>
          <w:b/>
          <w:bCs/>
          <w:color w:val="1A2029"/>
          <w:kern w:val="2"/>
          <w:sz w:val="32"/>
          <w:szCs w:val="32"/>
          <w:shd w:val="clear" w:color="auto" w:fill="FFFFFF"/>
          <w:lang w:val="en-US" w:eastAsia="zh-CN" w:bidi="ar-SA"/>
        </w:rPr>
        <w:t>“清廉打卡”</w:t>
      </w:r>
      <w:r>
        <w:rPr>
          <w:rFonts w:ascii="Times New Roman" w:eastAsia="仿宋_GB2312" w:hAnsi="Times New Roman" w:cs="Times New Roman" w:hint="default"/>
          <w:b/>
          <w:bCs/>
          <w:color w:val="1A2029"/>
          <w:kern w:val="2"/>
          <w:sz w:val="32"/>
          <w:szCs w:val="32"/>
          <w:shd w:val="clear" w:color="auto" w:fill="FFFFFF"/>
          <w:lang w:val="en-US" w:eastAsia="zh-CN" w:bidi="ar-SA"/>
        </w:rPr>
        <w:t>推荐</w:t>
      </w:r>
    </w:p>
    <w:p w14:paraId="26EB9EC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leftChars="0" w:firstLineChars="200"/>
        <w:textAlignment w:val="baseline"/>
        <w:rPr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  <w:lang w:val="en-US" w:eastAsia="zh-CN"/>
        </w:rPr>
      </w:pPr>
      <w:r>
        <w:rPr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  <w:lang w:val="en-US" w:eastAsia="zh-CN"/>
        </w:rPr>
        <w:t>（1）“世纪中大 清风传承”</w:t>
      </w:r>
      <w:r>
        <w:rPr>
          <w:rFonts w:ascii="Times New Roman" w:eastAsia="仿宋_GB2312" w:hAnsi="Times New Roman" w:cs="Times New Roman" w:hint="eastAsia"/>
          <w:color w:val="1A2029"/>
          <w:sz w:val="32"/>
          <w:szCs w:val="32"/>
          <w:shd w:val="clear" w:color="auto" w:fill="FFFFFF"/>
          <w:lang w:val="en-US" w:eastAsia="zh-CN"/>
        </w:rPr>
        <w:t>——中山大学</w:t>
      </w:r>
      <w:r>
        <w:rPr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  <w:lang w:val="en-US" w:eastAsia="zh-CN"/>
        </w:rPr>
        <w:t>廉洁文化</w:t>
      </w:r>
      <w:r>
        <w:rPr>
          <w:rFonts w:ascii="Times New Roman" w:eastAsia="仿宋_GB2312" w:hAnsi="Times New Roman" w:cs="Times New Roman" w:hint="eastAsia"/>
          <w:color w:val="1A2029"/>
          <w:sz w:val="32"/>
          <w:szCs w:val="32"/>
          <w:shd w:val="clear" w:color="auto" w:fill="FFFFFF"/>
          <w:lang w:val="en-US" w:eastAsia="zh-CN"/>
        </w:rPr>
        <w:t>教育</w:t>
      </w:r>
      <w:r>
        <w:rPr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  <w:lang w:val="en-US" w:eastAsia="zh-CN"/>
        </w:rPr>
        <w:t>展</w:t>
      </w:r>
    </w:p>
    <w:p w14:paraId="237360C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leftChars="0" w:firstLineChars="200"/>
        <w:textAlignment w:val="baseline"/>
        <w:rPr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  <w:lang w:val="en-US" w:eastAsia="zh-CN"/>
        </w:rPr>
      </w:pPr>
      <w:r>
        <w:rPr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  <w:lang w:val="en-US" w:eastAsia="zh-CN"/>
        </w:rPr>
        <w:t>地点：南校园博物馆二楼西侧连廊</w:t>
      </w:r>
    </w:p>
    <w:p w14:paraId="48281B2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leftChars="0" w:firstLineChars="200"/>
        <w:textAlignment w:val="baseline"/>
        <w:rPr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  <w:lang w:val="en-US" w:eastAsia="zh-CN"/>
        </w:rPr>
      </w:pPr>
      <w:r>
        <w:rPr>
          <w:rFonts w:ascii="Times New Roman" w:eastAsia="仿宋_GB2312" w:hAnsi="Times New Roman" w:cs="Times New Roman" w:hint="eastAsia"/>
          <w:color w:val="1A2029"/>
          <w:sz w:val="32"/>
          <w:szCs w:val="32"/>
          <w:shd w:val="clear" w:color="auto" w:fill="FFFFFF"/>
          <w:lang w:val="en-US" w:eastAsia="zh-CN"/>
        </w:rPr>
        <w:t>（2）“世纪中大 清风传承”之“24位身边榜样故事”——中山大学廉洁文化教育展</w:t>
      </w:r>
    </w:p>
    <w:p w14:paraId="53B9AC7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leftChars="0" w:firstLineChars="200"/>
        <w:textAlignment w:val="baseline"/>
        <w:rPr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  <w:lang w:val="en-US" w:eastAsia="zh-CN"/>
        </w:rPr>
      </w:pPr>
      <w:r>
        <w:rPr>
          <w:rFonts w:ascii="Times New Roman" w:eastAsia="仿宋_GB2312" w:hAnsi="Times New Roman" w:cs="Times New Roman" w:hint="eastAsia"/>
          <w:color w:val="1A2029"/>
          <w:sz w:val="32"/>
          <w:szCs w:val="32"/>
          <w:shd w:val="clear" w:color="auto" w:fill="FFFFFF"/>
          <w:lang w:val="en-US" w:eastAsia="zh-CN"/>
        </w:rPr>
        <w:t>地点：</w:t>
      </w:r>
      <w:r>
        <w:rPr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  <w:lang w:val="en-US" w:eastAsia="zh-CN"/>
        </w:rPr>
        <w:t>深圳校区西园食堂</w:t>
      </w:r>
      <w:r>
        <w:rPr>
          <w:rFonts w:ascii="Times New Roman" w:eastAsia="仿宋_GB2312" w:hAnsi="Times New Roman" w:cs="Times New Roman" w:hint="eastAsia"/>
          <w:color w:val="1A2029"/>
          <w:sz w:val="32"/>
          <w:szCs w:val="32"/>
          <w:shd w:val="clear" w:color="auto" w:fill="FFFFFF"/>
          <w:lang w:val="en-US" w:eastAsia="zh-CN"/>
        </w:rPr>
        <w:t>一楼</w:t>
      </w:r>
    </w:p>
    <w:p w14:paraId="150FD744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leftChars="0" w:firstLineChars="200"/>
        <w:textAlignment w:val="baseline"/>
        <w:rPr>
          <w:rFonts w:ascii="Times New Roman" w:eastAsia="仿宋_GB2312" w:hAnsi="Times New Roman" w:cs="Times New Roman" w:hint="eastAsia"/>
          <w:color w:val="1A2029"/>
          <w:sz w:val="32"/>
          <w:szCs w:val="32"/>
          <w:shd w:val="clear" w:color="auto" w:fill="FFFFFF"/>
          <w:lang w:val="en-US" w:eastAsia="zh-CN"/>
        </w:rPr>
      </w:pPr>
      <w:r>
        <w:rPr>
          <w:rFonts w:ascii="Times New Roman" w:eastAsia="仿宋_GB2312" w:hAnsi="Times New Roman" w:cs="Times New Roman" w:hint="eastAsia"/>
          <w:color w:val="1A2029"/>
          <w:sz w:val="32"/>
          <w:szCs w:val="32"/>
          <w:shd w:val="clear" w:color="auto" w:fill="FFFFFF"/>
          <w:lang w:val="en-US" w:eastAsia="zh-CN"/>
        </w:rPr>
        <w:t>“中山大学纪委”</w:t>
      </w:r>
      <w:r>
        <w:rPr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  <w:lang w:val="en-US" w:eastAsia="zh-CN"/>
        </w:rPr>
        <w:t>微信公众号“百名师生讲廉洁故事”</w:t>
      </w:r>
      <w:r>
        <w:rPr>
          <w:rFonts w:ascii="Times New Roman" w:eastAsia="仿宋_GB2312" w:hAnsi="Times New Roman" w:cs="Times New Roman" w:hint="eastAsia"/>
          <w:color w:val="1A2029"/>
          <w:sz w:val="32"/>
          <w:szCs w:val="32"/>
          <w:shd w:val="clear" w:color="auto" w:fill="FFFFFF"/>
          <w:lang w:val="en-US" w:eastAsia="zh-CN"/>
        </w:rPr>
        <w:t>系列</w:t>
      </w:r>
    </w:p>
    <w:p w14:paraId="24213C61">
      <w:pPr>
        <w:pStyle w:val="BodyTextFirstIndent2"/>
        <w:numPr>
          <w:ilvl w:val="0"/>
          <w:numId w:val="1"/>
        </w:numPr>
        <w:ind w:left="0" w:firstLine="640" w:leftChars="0" w:firstLineChars="200"/>
        <w:rPr>
          <w:rFonts w:ascii="Times New Roman" w:hAnsi="Times New Roman" w:cs="Times New Roman" w:hint="eastAsia"/>
          <w:color w:val="1A2029"/>
          <w:sz w:val="32"/>
          <w:szCs w:val="32"/>
          <w:shd w:val="clear" w:color="auto" w:fill="FFFFFF"/>
          <w:lang w:val="en-US" w:eastAsia="zh-CN"/>
        </w:rPr>
      </w:pPr>
      <w:r>
        <w:rPr>
          <w:rFonts w:ascii="Times New Roman" w:hAnsi="Times New Roman" w:cs="Times New Roman" w:hint="eastAsia"/>
          <w:color w:val="1A2029"/>
          <w:sz w:val="32"/>
          <w:szCs w:val="32"/>
          <w:shd w:val="clear" w:color="auto" w:fill="FFFFFF"/>
          <w:lang w:val="en-US" w:eastAsia="zh-CN"/>
        </w:rPr>
        <w:t>挖掘或者寻访在长期办学实践中凝练积累的校史校训、先辈师生故事中的廉洁元素</w:t>
      </w:r>
    </w:p>
    <w:p w14:paraId="36802F94">
      <w:pPr>
        <w:pStyle w:val="BodyTextFirstIndent2"/>
        <w:numPr>
          <w:ilvl w:val="0"/>
          <w:numId w:val="0"/>
        </w:numPr>
        <w:ind w:firstLine="640" w:firstLineChars="200"/>
        <w:rPr>
          <w:rFonts w:ascii="Times New Roman" w:hAnsi="Times New Roman" w:cs="Times New Roman" w:hint="default"/>
          <w:color w:val="1A2029"/>
          <w:sz w:val="32"/>
          <w:szCs w:val="32"/>
          <w:shd w:val="clear" w:color="auto" w:fill="FFFFFF"/>
          <w:lang w:val="en-US" w:eastAsia="zh-CN"/>
        </w:rPr>
      </w:pPr>
      <w:r>
        <w:rPr>
          <w:rFonts w:ascii="Times New Roman" w:hAnsi="Times New Roman" w:cs="Times New Roman" w:hint="eastAsia"/>
          <w:color w:val="1A2029"/>
          <w:sz w:val="32"/>
          <w:szCs w:val="32"/>
          <w:shd w:val="clear" w:color="auto" w:fill="FFFFFF"/>
          <w:lang w:val="en-US" w:eastAsia="zh-CN"/>
        </w:rPr>
        <w:t>（5）</w:t>
      </w:r>
      <w:r>
        <w:rPr>
          <w:rFonts w:ascii="Times New Roman" w:hAnsi="Times New Roman" w:cs="Times New Roman" w:hint="default"/>
          <w:color w:val="1A2029"/>
          <w:sz w:val="32"/>
          <w:szCs w:val="32"/>
          <w:shd w:val="clear" w:color="auto" w:fill="FFFFFF"/>
          <w:lang w:val="en-US" w:eastAsia="zh-CN"/>
        </w:rPr>
        <w:t>就近参观</w:t>
      </w:r>
      <w:r>
        <w:rPr>
          <w:rFonts w:ascii="Times New Roman" w:hAnsi="Times New Roman" w:cs="Times New Roman" w:hint="eastAsia"/>
          <w:color w:val="1A2029"/>
          <w:sz w:val="32"/>
          <w:szCs w:val="32"/>
          <w:shd w:val="clear" w:color="auto" w:fill="FFFFFF"/>
          <w:lang w:val="en-US" w:eastAsia="zh-CN"/>
        </w:rPr>
        <w:t>其他</w:t>
      </w:r>
      <w:r>
        <w:rPr>
          <w:rFonts w:ascii="Times New Roman" w:hAnsi="Times New Roman" w:cs="Times New Roman" w:hint="default"/>
          <w:color w:val="1A2029"/>
          <w:sz w:val="32"/>
          <w:szCs w:val="32"/>
          <w:shd w:val="clear" w:color="auto" w:fill="FFFFFF"/>
          <w:lang w:val="en-US" w:eastAsia="zh-CN"/>
        </w:rPr>
        <w:t>廉政教育基地</w:t>
      </w:r>
    </w:p>
    <w:p w14:paraId="76BC6A6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/>
        <w:textAlignment w:val="baseline"/>
        <w:rPr>
          <w:rFonts w:ascii="Times New Roman" w:eastAsia="仿宋_GB2312" w:hAnsi="Times New Roman" w:cs="Times New Roman" w:hint="default"/>
          <w:b/>
          <w:bCs/>
          <w:color w:val="1A2029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ascii="Times New Roman" w:eastAsia="仿宋_GB2312" w:hAnsi="Times New Roman" w:cs="Times New Roman" w:hint="eastAsia"/>
          <w:b/>
          <w:bCs/>
          <w:color w:val="1A2029"/>
          <w:kern w:val="2"/>
          <w:sz w:val="32"/>
          <w:szCs w:val="32"/>
          <w:shd w:val="clear" w:color="auto" w:fill="FFFFFF"/>
          <w:lang w:val="en-US" w:eastAsia="zh-CN" w:bidi="ar-SA"/>
        </w:rPr>
        <w:t xml:space="preserve">  2.</w:t>
      </w:r>
      <w:r>
        <w:rPr>
          <w:rFonts w:ascii="Times New Roman" w:eastAsia="仿宋_GB2312" w:hAnsi="Times New Roman" w:cs="Times New Roman" w:hint="default"/>
          <w:b/>
          <w:bCs/>
          <w:color w:val="1A2029"/>
          <w:kern w:val="2"/>
          <w:sz w:val="32"/>
          <w:szCs w:val="32"/>
          <w:shd w:val="clear" w:color="auto" w:fill="FFFFFF"/>
          <w:lang w:val="en-US" w:eastAsia="zh-CN" w:bidi="ar-SA"/>
        </w:rPr>
        <w:t>打卡形式</w:t>
      </w:r>
    </w:p>
    <w:p w14:paraId="68151A7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baseline"/>
        <w:rPr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  <w:lang w:val="en-US" w:eastAsia="zh-CN"/>
        </w:rPr>
      </w:pPr>
      <w:r>
        <w:rPr>
          <w:rFonts w:ascii="Times New Roman" w:eastAsia="仿宋_GB2312" w:hAnsi="Times New Roman" w:cs="Times New Roman" w:hint="eastAsia"/>
          <w:color w:val="1A2029"/>
          <w:sz w:val="32"/>
          <w:szCs w:val="32"/>
          <w:shd w:val="clear" w:color="auto" w:fill="FFFFFF"/>
          <w:lang w:val="en-US" w:eastAsia="zh-CN"/>
        </w:rPr>
        <w:t>（1）</w:t>
      </w:r>
      <w:r>
        <w:rPr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  <w:lang w:val="en-US" w:eastAsia="zh-CN"/>
        </w:rPr>
        <w:t>线下打卡：在打卡点合影留念，或录制微感言短视频。</w:t>
      </w:r>
    </w:p>
    <w:p w14:paraId="53BA00F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baseline"/>
        <w:rPr>
          <w:rFonts w:ascii="Times New Roman" w:eastAsia="仿宋_GB2312" w:hAnsi="Times New Roman" w:cs="Times New Roman" w:hint="eastAsia"/>
          <w:color w:val="1A2029"/>
          <w:sz w:val="32"/>
          <w:szCs w:val="32"/>
          <w:shd w:val="clear" w:color="auto" w:fill="FFFFFF"/>
          <w:lang w:val="en-US" w:eastAsia="zh-CN"/>
        </w:rPr>
      </w:pPr>
      <w:r>
        <w:rPr>
          <w:rFonts w:ascii="Times New Roman" w:eastAsia="仿宋_GB2312" w:hAnsi="Times New Roman" w:cs="Times New Roman" w:hint="eastAsia"/>
          <w:color w:val="1A2029"/>
          <w:sz w:val="32"/>
          <w:szCs w:val="32"/>
          <w:shd w:val="clear" w:color="auto" w:fill="FFFFFF"/>
          <w:lang w:val="en-US" w:eastAsia="zh-CN"/>
        </w:rPr>
        <w:t>（2）</w:t>
      </w:r>
      <w:r>
        <w:rPr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  <w:lang w:val="en-US" w:eastAsia="zh-CN"/>
        </w:rPr>
        <w:t>线上打卡：阅读或聆听纪委公众号故事后，截图并附上一句心得体会</w:t>
      </w:r>
      <w:r>
        <w:rPr>
          <w:rFonts w:ascii="Times New Roman" w:eastAsia="仿宋_GB2312" w:hAnsi="Times New Roman" w:cs="Times New Roman" w:hint="eastAsia"/>
          <w:color w:val="1A2029"/>
          <w:sz w:val="32"/>
          <w:szCs w:val="32"/>
          <w:shd w:val="clear" w:color="auto" w:fill="FFFFFF"/>
          <w:lang w:val="en-US" w:eastAsia="zh-CN"/>
        </w:rPr>
        <w:t>；挖掘或者寻访在长期办学实践中凝练积累的校史校训、先辈师生故事中的廉洁元素并形成文字、图片、视频资料。</w:t>
      </w:r>
    </w:p>
    <w:p w14:paraId="2FAC822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leftChars="0" w:firstLineChars="200"/>
        <w:textAlignment w:val="baseline"/>
        <w:rPr>
          <w:rFonts w:ascii="Times New Roman" w:eastAsia="仿宋_GB2312" w:hAnsi="Times New Roman" w:cs="Times New Roman" w:hint="default"/>
          <w:color w:val="1A2029"/>
          <w:sz w:val="32"/>
          <w:szCs w:val="32"/>
          <w:shd w:val="clear" w:color="auto" w:fill="FFFFFF"/>
          <w:lang w:val="en-US" w:eastAsia="zh-CN"/>
        </w:rPr>
      </w:pPr>
    </w:p>
    <w:sectPr>
      <w:pgSz w:w="11906" w:h="16838"/>
      <w:pgMar w:top="2098" w:right="1474" w:bottom="1871" w:left="1588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2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613D124"/>
    <w:multiLevelType w:val="singleLevel"/>
    <w:tmpl w:val="1613D124"/>
    <w:lvl w:ilvl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trackRevisions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10B527E"/>
    <w:rsid w:val="00343D9A"/>
    <w:rsid w:val="00624B0B"/>
    <w:rsid w:val="00663600"/>
    <w:rsid w:val="007C2CDB"/>
    <w:rsid w:val="01CA216C"/>
    <w:rsid w:val="03A16A61"/>
    <w:rsid w:val="04086A8E"/>
    <w:rsid w:val="04B436AB"/>
    <w:rsid w:val="05015EA4"/>
    <w:rsid w:val="05926700"/>
    <w:rsid w:val="0AD915E3"/>
    <w:rsid w:val="0D1424ED"/>
    <w:rsid w:val="0ED65CAC"/>
    <w:rsid w:val="0F717D1F"/>
    <w:rsid w:val="11A43175"/>
    <w:rsid w:val="11B248C8"/>
    <w:rsid w:val="11BB562D"/>
    <w:rsid w:val="13B35BD8"/>
    <w:rsid w:val="145C4EA5"/>
    <w:rsid w:val="17D42FA4"/>
    <w:rsid w:val="18660684"/>
    <w:rsid w:val="19E109EC"/>
    <w:rsid w:val="1CA81259"/>
    <w:rsid w:val="1F3A125E"/>
    <w:rsid w:val="23C92A6A"/>
    <w:rsid w:val="276F6846"/>
    <w:rsid w:val="2AA75CA4"/>
    <w:rsid w:val="2D0A3299"/>
    <w:rsid w:val="34BD32E6"/>
    <w:rsid w:val="35F20D6E"/>
    <w:rsid w:val="36541A28"/>
    <w:rsid w:val="366B28CE"/>
    <w:rsid w:val="376119E2"/>
    <w:rsid w:val="384A3F9B"/>
    <w:rsid w:val="39BD6ABF"/>
    <w:rsid w:val="3AD24D52"/>
    <w:rsid w:val="3B9B56A9"/>
    <w:rsid w:val="3DA22BF6"/>
    <w:rsid w:val="410B527E"/>
    <w:rsid w:val="478B3713"/>
    <w:rsid w:val="47B97285"/>
    <w:rsid w:val="48041878"/>
    <w:rsid w:val="4E5C6303"/>
    <w:rsid w:val="4E98433F"/>
    <w:rsid w:val="4F2C10E6"/>
    <w:rsid w:val="4F4B35DF"/>
    <w:rsid w:val="52496610"/>
    <w:rsid w:val="526F57C8"/>
    <w:rsid w:val="536E3659"/>
    <w:rsid w:val="545A6D5B"/>
    <w:rsid w:val="550E2D87"/>
    <w:rsid w:val="5539030F"/>
    <w:rsid w:val="562543F0"/>
    <w:rsid w:val="5A1C6B01"/>
    <w:rsid w:val="5B5C17D7"/>
    <w:rsid w:val="5BAB681E"/>
    <w:rsid w:val="5E820631"/>
    <w:rsid w:val="5EFD2A33"/>
    <w:rsid w:val="5FB4352F"/>
    <w:rsid w:val="60503BEA"/>
    <w:rsid w:val="662621EA"/>
    <w:rsid w:val="67215F19"/>
    <w:rsid w:val="678F0F90"/>
    <w:rsid w:val="689561D0"/>
    <w:rsid w:val="68A06F6F"/>
    <w:rsid w:val="68C77CB4"/>
    <w:rsid w:val="6A5A4B58"/>
    <w:rsid w:val="6CA420BB"/>
    <w:rsid w:val="6D673904"/>
    <w:rsid w:val="6EB74222"/>
    <w:rsid w:val="72E32BA9"/>
    <w:rsid w:val="785E00D6"/>
    <w:rsid w:val="7862675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 w:qFormat="1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 w:qFormat="1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BodyTextFirstIndent2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FirstIndent2">
    <w:name w:val="Body Text First Indent 2"/>
    <w:basedOn w:val="BodyTextIndent"/>
    <w:qFormat/>
    <w:pPr>
      <w:ind w:firstLine="420"/>
    </w:pPr>
  </w:style>
  <w:style w:type="paragraph" w:styleId="BodyTextIndent">
    <w:name w:val="Body Text Indent"/>
    <w:basedOn w:val="Normal"/>
    <w:qFormat/>
    <w:pPr>
      <w:adjustRightInd w:val="0"/>
      <w:snapToGrid w:val="0"/>
      <w:spacing w:line="300" w:lineRule="auto"/>
      <w:ind w:firstLine="600" w:firstLineChars="200"/>
    </w:pPr>
    <w:rPr>
      <w:rFonts w:ascii="仿宋_GB2312" w:eastAsia="仿宋_GB2312"/>
      <w:sz w:val="30"/>
      <w:szCs w:val="30"/>
    </w:rPr>
  </w:style>
  <w:style w:type="paragraph" w:styleId="NormalWeb">
    <w:name w:val="Normal (Web)"/>
    <w:basedOn w:val="Normal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Strong">
    <w:name w:val="Strong"/>
    <w:basedOn w:val="DefaultParagraphFont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554</Words>
  <Characters>572</Characters>
  <Application>Microsoft Office Word</Application>
  <DocSecurity>0</DocSecurity>
  <Lines>3</Lines>
  <Paragraphs>1</Paragraphs>
  <ScaleCrop>false</ScaleCrop>
  <Company>中山大学</Company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zym</dc:creator>
  <cp:lastModifiedBy>zym</cp:lastModifiedBy>
  <cp:revision>2</cp:revision>
  <dcterms:created xsi:type="dcterms:W3CDTF">2026-05-28T10:05:00Z</dcterms:created>
  <dcterms:modified xsi:type="dcterms:W3CDTF">2026-06-02T11:15:46Z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6FD982F920F94305834D252EE4D0AEDA_13</vt:lpwstr>
  </property>
  <property fmtid="{D5CDD505-2E9C-101B-9397-08002B2CF9AE}" pid="3" name="KSOProductBuildVer">
    <vt:lpwstr>2052-12.1.0.26375</vt:lpwstr>
  </property>
  <property fmtid="{D5CDD505-2E9C-101B-9397-08002B2CF9AE}" pid="4" name="KSOTemplateDocerSaveRecord">
    <vt:lpwstr>eyJoZGlkIjoiZjgwNzlmMDI4ZTFiZmM3ZWI1YTkwZjUxMGQxOGY4ZTEiLCJ1c2VySWQiOiI3MzQyMjQyOTYifQ==</vt:lpwstr>
  </property>
</Properties>
</file>