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4.11.0 -->
  <w:body>
    <w:p w14:paraId="25FAAF45">
      <w:pPr>
        <w:overflowPunct w:val="0"/>
        <w:adjustRightInd w:val="0"/>
        <w:snapToGrid w:val="0"/>
        <w:spacing w:line="560" w:lineRule="exact"/>
        <w:rPr>
          <w:rFonts w:ascii="Times New Roman" w:eastAsia="黑体" w:hAnsi="Times New Roman" w:cs="Times New Roman" w:hint="default"/>
          <w:color w:val="auto"/>
          <w:sz w:val="32"/>
          <w:szCs w:val="32"/>
          <w:lang w:val="en-US" w:eastAsia="zh-CN"/>
        </w:rPr>
      </w:pPr>
      <w:r>
        <w:rPr>
          <w:rFonts w:ascii="Times New Roman" w:eastAsia="黑体" w:hAnsi="Times New Roman" w:cs="Times New Roman" w:hint="default"/>
          <w:color w:val="auto"/>
          <w:sz w:val="32"/>
          <w:szCs w:val="32"/>
        </w:rPr>
        <w:t>附件</w:t>
      </w:r>
      <w:r>
        <w:rPr>
          <w:rFonts w:ascii="Times New Roman" w:eastAsia="黑体" w:hAnsi="Times New Roman" w:cs="Times New Roman" w:hint="default"/>
          <w:color w:val="auto"/>
          <w:sz w:val="32"/>
          <w:szCs w:val="32"/>
          <w:lang w:val="en-US" w:eastAsia="zh-CN"/>
        </w:rPr>
        <w:t>4</w:t>
      </w:r>
    </w:p>
    <w:p w14:paraId="15704FCC">
      <w:pPr>
        <w:jc w:val="center"/>
        <w:rPr>
          <w:rFonts w:ascii="Times New Roman" w:eastAsia="方正小标宋简体" w:hAnsi="Times New Roman" w:cs="Times New Roman" w:hint="default"/>
          <w:b w:val="0"/>
          <w:bCs w:val="0"/>
          <w:color w:val="0D0D0D" w:themeColor="text1" w:themeTint="F2"/>
          <w:kern w:val="36"/>
          <w:sz w:val="44"/>
          <w:szCs w:val="4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eastAsia="方正小标宋简体" w:hAnsi="Times New Roman" w:cs="Times New Roman" w:hint="default"/>
          <w:b w:val="0"/>
          <w:bCs w:val="0"/>
          <w:color w:val="0D0D0D" w:themeColor="text1" w:themeTint="F2"/>
          <w:kern w:val="36"/>
          <w:sz w:val="44"/>
          <w:szCs w:val="4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“</w:t>
      </w:r>
      <w:r>
        <w:rPr>
          <w:rFonts w:ascii="Times New Roman" w:eastAsia="方正小标宋简体" w:hAnsi="Times New Roman" w:cs="Times New Roman" w:hint="default"/>
          <w:b w:val="0"/>
          <w:bCs w:val="0"/>
          <w:color w:val="0D0D0D" w:themeColor="text1" w:themeTint="F2"/>
          <w:kern w:val="36"/>
          <w:sz w:val="44"/>
          <w:szCs w:val="44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印记中国”师生篆刻</w:t>
      </w:r>
      <w:r>
        <w:rPr>
          <w:rFonts w:ascii="Times New Roman" w:eastAsia="方正小标宋简体" w:hAnsi="Times New Roman" w:cs="Times New Roman" w:hint="default"/>
          <w:b w:val="0"/>
          <w:bCs w:val="0"/>
          <w:color w:val="0D0D0D" w:themeColor="text1" w:themeTint="F2"/>
          <w:kern w:val="36"/>
          <w:sz w:val="44"/>
          <w:szCs w:val="4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大赛活动方案</w:t>
      </w:r>
    </w:p>
    <w:p w14:paraId="42E1A767">
      <w:pPr>
        <w:keepNext w:val="0"/>
        <w:keepLines w:val="0"/>
        <w:pageBreakBefore w:val="0"/>
        <w:widowControl/>
        <w:suppressLineNumbers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80" w:lineRule="exact"/>
        <w:jc w:val="left"/>
        <w:textAlignment w:val="auto"/>
        <w:rPr>
          <w:rFonts w:ascii="Times New Roman" w:eastAsia="黑体" w:hAnsi="Times New Roman" w:cs="Times New Roman" w:hint="default"/>
          <w:sz w:val="32"/>
          <w:szCs w:val="32"/>
        </w:rPr>
      </w:pPr>
    </w:p>
    <w:p w14:paraId="4623D325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Times New Roman" w:eastAsia="黑体" w:hAnsi="Times New Roman" w:cs="Times New Roman" w:hint="default"/>
          <w:color w:val="0D0D0D" w:themeColor="text1" w:themeTint="F2"/>
          <w:kern w:val="0"/>
          <w:sz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eastAsia="黑体" w:hAnsi="Times New Roman" w:cs="Times New Roman" w:hint="default"/>
          <w:bCs/>
          <w:color w:val="0D0D0D" w:themeColor="text1" w:themeTint="F2"/>
          <w:kern w:val="0"/>
          <w:sz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一、活动主题</w:t>
      </w:r>
    </w:p>
    <w:p w14:paraId="2E4E27ED">
      <w:pPr>
        <w:keepNext w:val="0"/>
        <w:keepLines w:val="0"/>
        <w:pageBreakBefore w:val="0"/>
        <w:widowControl/>
        <w:shd w:val="clear" w:color="auto" w:fill="FFFFFF"/>
        <w:kinsoku/>
        <w:wordWrap/>
        <w:topLinePunct w:val="0"/>
        <w:autoSpaceDE/>
        <w:autoSpaceDN/>
        <w:bidi w:val="0"/>
        <w:spacing w:line="580" w:lineRule="exact"/>
        <w:ind w:firstLine="645"/>
        <w:textAlignment w:val="auto"/>
        <w:rPr>
          <w:rFonts w:ascii="Times New Roman" w:eastAsia="仿宋_GB2312" w:hAnsi="Times New Roman" w:cs="Times New Roman" w:hint="default"/>
          <w:bCs w:val="0"/>
          <w:color w:val="0D0D0D" w:themeColor="text1" w:themeTint="F2"/>
          <w:kern w:val="0"/>
          <w:sz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eastAsia="仿宋_GB2312" w:hAnsi="Times New Roman" w:cs="Times New Roman"/>
          <w:color w:val="0D0D0D" w:themeColor="text1" w:themeTint="F2"/>
          <w:spacing w:val="0"/>
          <w:kern w:val="0"/>
          <w:sz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赓续文脉，典耀中华</w:t>
      </w:r>
    </w:p>
    <w:p w14:paraId="1524F29D">
      <w:pPr>
        <w:keepNext w:val="0"/>
        <w:keepLines w:val="0"/>
        <w:pageBreakBefore w:val="0"/>
        <w:widowControl/>
        <w:shd w:val="clear" w:color="auto" w:fill="FFFFFF"/>
        <w:kinsoku/>
        <w:wordWrap/>
        <w:topLinePunct w:val="0"/>
        <w:autoSpaceDE/>
        <w:autoSpaceDN/>
        <w:bidi w:val="0"/>
        <w:spacing w:line="580" w:lineRule="exact"/>
        <w:ind w:firstLine="645"/>
        <w:textAlignment w:val="auto"/>
        <w:rPr>
          <w:rFonts w:ascii="Times New Roman" w:eastAsia="黑体" w:hAnsi="Times New Roman" w:cs="Times New Roman" w:hint="default"/>
          <w:bCs/>
          <w:color w:val="0D0D0D" w:themeColor="text1" w:themeTint="F2"/>
          <w:kern w:val="0"/>
          <w:sz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eastAsia="黑体" w:hAnsi="Times New Roman" w:cs="Times New Roman" w:hint="default"/>
          <w:bCs/>
          <w:color w:val="0D0D0D" w:themeColor="text1" w:themeTint="F2"/>
          <w:kern w:val="0"/>
          <w:sz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二、</w:t>
      </w:r>
      <w:r>
        <w:rPr>
          <w:rFonts w:ascii="Times New Roman" w:eastAsia="黑体" w:hAnsi="Times New Roman" w:cs="Times New Roman" w:hint="default"/>
          <w:bCs/>
          <w:color w:val="0D0D0D" w:themeColor="text1" w:themeTint="F2"/>
          <w:kern w:val="0"/>
          <w:sz w:val="3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组织</w:t>
      </w:r>
      <w:r>
        <w:rPr>
          <w:rFonts w:ascii="Times New Roman" w:eastAsia="黑体" w:hAnsi="Times New Roman" w:cs="Times New Roman" w:hint="default"/>
          <w:bCs/>
          <w:color w:val="0D0D0D" w:themeColor="text1" w:themeTint="F2"/>
          <w:kern w:val="0"/>
          <w:sz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单位</w:t>
      </w:r>
    </w:p>
    <w:p w14:paraId="09B945BF">
      <w:pPr>
        <w:keepNext w:val="0"/>
        <w:keepLines w:val="0"/>
        <w:pageBreakBefore w:val="0"/>
        <w:widowControl/>
        <w:shd w:val="clear" w:color="auto" w:fill="FFFFFF"/>
        <w:kinsoku/>
        <w:wordWrap/>
        <w:topLinePunct w:val="0"/>
        <w:autoSpaceDE/>
        <w:autoSpaceDN/>
        <w:bidi w:val="0"/>
        <w:spacing w:line="580" w:lineRule="exact"/>
        <w:ind w:firstLine="645"/>
        <w:textAlignment w:val="auto"/>
        <w:rPr>
          <w:rFonts w:ascii="Times New Roman" w:eastAsia="仿宋_GB2312" w:hAnsi="Times New Roman" w:cs="Times New Roman" w:hint="default"/>
          <w:color w:val="0D0D0D" w:themeColor="text1" w:themeTint="F2"/>
          <w:kern w:val="0"/>
          <w:sz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eastAsia="仿宋_GB2312" w:hAnsi="Times New Roman" w:cs="Times New Roman" w:hint="default"/>
          <w:color w:val="0D0D0D" w:themeColor="text1" w:themeTint="F2"/>
          <w:kern w:val="0"/>
          <w:sz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主办单位：党委学生工作部</w:t>
      </w:r>
    </w:p>
    <w:p w14:paraId="14A412C5">
      <w:pPr>
        <w:keepNext w:val="0"/>
        <w:keepLines w:val="0"/>
        <w:pageBreakBefore w:val="0"/>
        <w:numPr>
          <w:ilvl w:val="0"/>
          <w:numId w:val="1"/>
        </w:numPr>
        <w:kinsoku/>
        <w:wordWrap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ascii="Times New Roman" w:eastAsia="黑体" w:hAnsi="Times New Roman" w:cs="Times New Roman" w:hint="default"/>
          <w:bCs/>
          <w:color w:val="0D0D0D" w:themeColor="text1" w:themeTint="F2"/>
          <w:kern w:val="0"/>
          <w:sz w:val="3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eastAsia="黑体" w:hAnsi="Times New Roman" w:cs="Times New Roman" w:hint="default"/>
          <w:bCs/>
          <w:color w:val="0D0D0D" w:themeColor="text1" w:themeTint="F2"/>
          <w:kern w:val="0"/>
          <w:sz w:val="3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参赛对象和组别</w:t>
      </w:r>
    </w:p>
    <w:p w14:paraId="20E5CEA3">
      <w:pPr>
        <w:keepNext w:val="0"/>
        <w:keepLines w:val="0"/>
        <w:pageBreakBefore w:val="0"/>
        <w:widowControl/>
        <w:suppressLineNumbers w:val="0"/>
        <w:kinsoku/>
        <w:wordWrap/>
        <w:topLinePunct w:val="0"/>
        <w:autoSpaceDE/>
        <w:autoSpaceDN/>
        <w:bidi w:val="0"/>
        <w:spacing w:line="580" w:lineRule="exact"/>
        <w:ind w:firstLine="620" w:firstLineChars="200"/>
        <w:jc w:val="left"/>
        <w:textAlignment w:val="auto"/>
        <w:rPr>
          <w:rFonts w:ascii="Times New Roman" w:eastAsia="仿宋_GB2312" w:hAnsi="Times New Roman" w:cs="Times New Roman" w:hint="default"/>
          <w:color w:val="000000"/>
          <w:kern w:val="0"/>
          <w:sz w:val="31"/>
          <w:szCs w:val="31"/>
          <w:lang w:val="en-US" w:eastAsia="zh-CN" w:bidi="ar"/>
        </w:rPr>
      </w:pPr>
      <w:r>
        <w:rPr>
          <w:rFonts w:ascii="Times New Roman" w:eastAsia="仿宋_GB2312" w:hAnsi="Times New Roman" w:cs="Times New Roman" w:hint="default"/>
          <w:color w:val="000000"/>
          <w:kern w:val="0"/>
          <w:sz w:val="31"/>
          <w:szCs w:val="31"/>
          <w:lang w:val="en-US" w:eastAsia="zh-CN" w:bidi="ar"/>
        </w:rPr>
        <w:t>参赛对象为全校师生。</w:t>
      </w:r>
    </w:p>
    <w:p w14:paraId="75C536ED">
      <w:pPr>
        <w:keepNext w:val="0"/>
        <w:keepLines w:val="0"/>
        <w:pageBreakBefore w:val="0"/>
        <w:widowControl/>
        <w:suppressLineNumbers w:val="0"/>
        <w:kinsoku/>
        <w:wordWrap/>
        <w:topLinePunct w:val="0"/>
        <w:autoSpaceDE/>
        <w:autoSpaceDN/>
        <w:bidi w:val="0"/>
        <w:spacing w:line="580" w:lineRule="exact"/>
        <w:ind w:firstLine="620" w:firstLineChars="200"/>
        <w:jc w:val="left"/>
        <w:textAlignment w:val="auto"/>
        <w:rPr>
          <w:rFonts w:ascii="Times New Roman" w:eastAsia="黑体" w:hAnsi="Times New Roman" w:cs="Times New Roman" w:hint="default"/>
          <w:bCs/>
          <w:color w:val="0D0D0D" w:themeColor="text1" w:themeTint="F2"/>
          <w:kern w:val="0"/>
          <w:sz w:val="3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eastAsia="仿宋_GB2312" w:hAnsi="Times New Roman" w:cs="Times New Roman" w:hint="default"/>
          <w:color w:val="000000"/>
          <w:kern w:val="0"/>
          <w:sz w:val="31"/>
          <w:szCs w:val="31"/>
          <w:lang w:val="en-US" w:eastAsia="zh-CN" w:bidi="ar"/>
        </w:rPr>
        <w:t>设手工篆刻、机器篆刻两个类别。每个类别分为大学生组（含研究生、留学生）、教师组，共4个组别。</w:t>
      </w:r>
    </w:p>
    <w:p w14:paraId="150DB82A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ascii="Times New Roman" w:eastAsia="黑体" w:hAnsi="Times New Roman" w:cs="Times New Roman" w:hint="default"/>
          <w:bCs/>
          <w:color w:val="0D0D0D" w:themeColor="text1" w:themeTint="F2"/>
          <w:kern w:val="0"/>
          <w:sz w:val="3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eastAsia="黑体" w:hAnsi="Times New Roman" w:cs="Times New Roman" w:hint="default"/>
          <w:bCs/>
          <w:color w:val="0D0D0D" w:themeColor="text1" w:themeTint="F2"/>
          <w:kern w:val="0"/>
          <w:sz w:val="3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四</w:t>
      </w:r>
      <w:r>
        <w:rPr>
          <w:rFonts w:ascii="Times New Roman" w:eastAsia="黑体" w:hAnsi="Times New Roman" w:cs="Times New Roman" w:hint="default"/>
          <w:bCs/>
          <w:color w:val="0D0D0D" w:themeColor="text1" w:themeTint="F2"/>
          <w:kern w:val="0"/>
          <w:sz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、</w:t>
      </w:r>
      <w:r>
        <w:rPr>
          <w:rFonts w:ascii="Times New Roman" w:eastAsia="黑体" w:hAnsi="Times New Roman" w:cs="Times New Roman" w:hint="default"/>
          <w:bCs/>
          <w:color w:val="0D0D0D" w:themeColor="text1" w:themeTint="F2"/>
          <w:kern w:val="0"/>
          <w:sz w:val="3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参赛要求</w:t>
      </w:r>
    </w:p>
    <w:p w14:paraId="7F31385D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outlineLvl w:val="2"/>
        <w:rPr>
          <w:rFonts w:ascii="Times New Roman" w:eastAsia="楷体" w:hAnsi="Times New Roman" w:cs="Times New Roman" w:hint="default"/>
          <w:sz w:val="32"/>
          <w:szCs w:val="32"/>
          <w:lang w:val="en-US" w:eastAsia="zh-CN"/>
        </w:rPr>
      </w:pPr>
      <w:r>
        <w:rPr>
          <w:rFonts w:ascii="Times New Roman" w:eastAsia="楷体" w:hAnsi="Times New Roman" w:cs="Times New Roman" w:hint="default"/>
          <w:sz w:val="32"/>
          <w:szCs w:val="32"/>
          <w:lang w:val="en-US" w:eastAsia="zh-CN"/>
        </w:rPr>
        <w:t>（一）内容要求</w:t>
      </w:r>
    </w:p>
    <w:p w14:paraId="034BFCAC">
      <w:pPr>
        <w:keepNext w:val="0"/>
        <w:keepLines w:val="0"/>
        <w:pageBreakBefore w:val="0"/>
        <w:widowControl/>
        <w:suppressLineNumbers w:val="0"/>
        <w:kinsoku/>
        <w:wordWrap/>
        <w:topLinePunct w:val="0"/>
        <w:autoSpaceDE/>
        <w:autoSpaceDN/>
        <w:bidi w:val="0"/>
        <w:spacing w:line="580" w:lineRule="exact"/>
        <w:ind w:firstLine="620" w:firstLineChars="200"/>
        <w:jc w:val="left"/>
        <w:textAlignment w:val="auto"/>
        <w:rPr>
          <w:rFonts w:ascii="Times New Roman" w:eastAsia="仿宋_GB2312" w:hAnsi="Times New Roman" w:cs="Times New Roman" w:hint="default"/>
          <w:color w:val="000000"/>
          <w:kern w:val="0"/>
          <w:sz w:val="31"/>
          <w:szCs w:val="31"/>
          <w:lang w:val="en-US" w:eastAsia="zh-CN" w:bidi="ar"/>
        </w:rPr>
      </w:pPr>
      <w:r>
        <w:rPr>
          <w:rFonts w:ascii="Times New Roman" w:eastAsia="仿宋_GB2312" w:hAnsi="Times New Roman" w:cs="Times New Roman" w:hint="default"/>
          <w:color w:val="000000"/>
          <w:kern w:val="0"/>
          <w:sz w:val="31"/>
          <w:szCs w:val="31"/>
          <w:lang w:val="en-US" w:eastAsia="zh-CN" w:bidi="ar"/>
        </w:rPr>
        <w:t>反映中华优秀文化、爱国情怀以及积极向上时代精神的词语、警句、中华古今名人名言。内容应完整、准确。</w:t>
      </w:r>
    </w:p>
    <w:p w14:paraId="04134804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outlineLvl w:val="2"/>
        <w:rPr>
          <w:rFonts w:ascii="Times New Roman" w:eastAsia="楷体" w:hAnsi="Times New Roman" w:cs="Times New Roman" w:hint="default"/>
          <w:sz w:val="32"/>
          <w:szCs w:val="32"/>
          <w:lang w:val="en-US" w:eastAsia="zh-CN"/>
        </w:rPr>
      </w:pPr>
      <w:r>
        <w:rPr>
          <w:rFonts w:ascii="Times New Roman" w:eastAsia="楷体" w:hAnsi="Times New Roman" w:cs="Times New Roman" w:hint="default"/>
          <w:sz w:val="32"/>
          <w:szCs w:val="32"/>
          <w:lang w:val="en-US" w:eastAsia="zh-CN"/>
        </w:rPr>
        <w:t>（二）形式要求</w:t>
      </w:r>
    </w:p>
    <w:p w14:paraId="79EAA8CE">
      <w:pPr>
        <w:keepNext w:val="0"/>
        <w:keepLines w:val="0"/>
        <w:pageBreakBefore w:val="0"/>
        <w:widowControl/>
        <w:suppressLineNumbers w:val="0"/>
        <w:kinsoku/>
        <w:wordWrap/>
        <w:topLinePunct w:val="0"/>
        <w:autoSpaceDE/>
        <w:autoSpaceDN/>
        <w:bidi w:val="0"/>
        <w:spacing w:line="580" w:lineRule="exact"/>
        <w:ind w:firstLine="620" w:firstLineChars="200"/>
        <w:jc w:val="left"/>
        <w:textAlignment w:val="auto"/>
        <w:rPr>
          <w:rFonts w:ascii="Times New Roman" w:eastAsia="仿宋_GB2312" w:hAnsi="Times New Roman" w:cs="Times New Roman" w:hint="default"/>
          <w:color w:val="000000"/>
          <w:kern w:val="0"/>
          <w:sz w:val="31"/>
          <w:szCs w:val="31"/>
          <w:lang w:val="en-US" w:eastAsia="zh-CN" w:bidi="ar"/>
        </w:rPr>
      </w:pPr>
      <w:r>
        <w:rPr>
          <w:rFonts w:ascii="Times New Roman" w:eastAsia="仿宋_GB2312" w:hAnsi="Times New Roman" w:cs="Times New Roman" w:hint="default"/>
          <w:color w:val="000000"/>
          <w:kern w:val="0"/>
          <w:sz w:val="31"/>
          <w:szCs w:val="31"/>
          <w:lang w:val="en-US" w:eastAsia="zh-CN" w:bidi="ar"/>
        </w:rPr>
        <w:t>参赛作品内容使用汉字，字体不限。</w:t>
      </w:r>
    </w:p>
    <w:p w14:paraId="5E40E6FA">
      <w:pPr>
        <w:keepNext w:val="0"/>
        <w:keepLines w:val="0"/>
        <w:pageBreakBefore w:val="0"/>
        <w:widowControl/>
        <w:suppressLineNumbers w:val="0"/>
        <w:kinsoku/>
        <w:wordWrap/>
        <w:topLinePunct w:val="0"/>
        <w:autoSpaceDE/>
        <w:autoSpaceDN/>
        <w:bidi w:val="0"/>
        <w:spacing w:line="580" w:lineRule="exact"/>
        <w:ind w:firstLine="620" w:firstLineChars="200"/>
        <w:jc w:val="left"/>
        <w:textAlignment w:val="auto"/>
        <w:rPr>
          <w:rFonts w:ascii="Times New Roman" w:eastAsia="仿宋_GB2312" w:hAnsi="Times New Roman" w:cs="Times New Roman" w:hint="default"/>
          <w:color w:val="000000"/>
          <w:kern w:val="0"/>
          <w:sz w:val="31"/>
          <w:szCs w:val="31"/>
          <w:lang w:val="en-US" w:eastAsia="zh-CN" w:bidi="ar"/>
        </w:rPr>
      </w:pPr>
      <w:r>
        <w:rPr>
          <w:rFonts w:ascii="Times New Roman" w:eastAsia="仿宋_GB2312" w:hAnsi="Times New Roman" w:cs="Times New Roman" w:hint="default"/>
          <w:color w:val="000000"/>
          <w:kern w:val="0"/>
          <w:sz w:val="31"/>
          <w:szCs w:val="31"/>
          <w:lang w:val="en-US" w:eastAsia="zh-CN" w:bidi="ar"/>
        </w:rPr>
        <w:t>参赛作品材质提倡使用除传统石材以外的各种新型材料，机器篆刻鼓励使用木头、陶瓷、金属等材料。</w:t>
      </w:r>
    </w:p>
    <w:p w14:paraId="6ADF01C8">
      <w:pPr>
        <w:keepNext w:val="0"/>
        <w:keepLines w:val="0"/>
        <w:pageBreakBefore w:val="0"/>
        <w:widowControl/>
        <w:suppressLineNumbers w:val="0"/>
        <w:kinsoku/>
        <w:wordWrap/>
        <w:topLinePunct w:val="0"/>
        <w:autoSpaceDE/>
        <w:autoSpaceDN/>
        <w:bidi w:val="0"/>
        <w:spacing w:line="580" w:lineRule="exact"/>
        <w:ind w:firstLine="620" w:firstLineChars="200"/>
        <w:jc w:val="left"/>
        <w:textAlignment w:val="auto"/>
        <w:rPr>
          <w:rFonts w:ascii="Times New Roman" w:eastAsia="仿宋_GB2312" w:hAnsi="Times New Roman" w:cs="Times New Roman" w:hint="default"/>
          <w:color w:val="000000"/>
          <w:kern w:val="0"/>
          <w:sz w:val="31"/>
          <w:szCs w:val="31"/>
          <w:lang w:val="en-US" w:eastAsia="zh-CN" w:bidi="ar"/>
        </w:rPr>
      </w:pPr>
      <w:r>
        <w:rPr>
          <w:rFonts w:ascii="Times New Roman" w:eastAsia="仿宋_GB2312" w:hAnsi="Times New Roman" w:cs="Times New Roman" w:hint="default"/>
          <w:color w:val="000000"/>
          <w:kern w:val="0"/>
          <w:sz w:val="31"/>
          <w:szCs w:val="31"/>
          <w:lang w:val="en-US" w:eastAsia="zh-CN" w:bidi="ar"/>
        </w:rPr>
        <w:t>手工篆刻类：每人限报1件印屏（粘贴印蜕6—8方，需两个以上边款，题签、书刻等均须本人完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1"/>
          <w:szCs w:val="31"/>
          <w:lang w:val="en-US" w:eastAsia="zh-CN" w:bidi="ar"/>
        </w:rPr>
        <w:t>成</w:t>
      </w:r>
      <w:r>
        <w:rPr>
          <w:rFonts w:ascii="Times New Roman" w:eastAsia="仿宋_GB2312" w:hAnsi="Times New Roman" w:cs="Times New Roman" w:hint="default"/>
          <w:color w:val="000000"/>
          <w:kern w:val="0"/>
          <w:sz w:val="31"/>
          <w:szCs w:val="31"/>
          <w:lang w:val="en-US" w:eastAsia="zh-CN" w:bidi="ar"/>
        </w:rPr>
        <w:t>）。印屏尺寸为138cm×34cm，竖式。</w:t>
      </w:r>
    </w:p>
    <w:p w14:paraId="62886EC4">
      <w:pPr>
        <w:keepNext w:val="0"/>
        <w:keepLines w:val="0"/>
        <w:pageBreakBefore w:val="0"/>
        <w:widowControl/>
        <w:suppressLineNumbers w:val="0"/>
        <w:kinsoku/>
        <w:wordWrap/>
        <w:topLinePunct w:val="0"/>
        <w:autoSpaceDE/>
        <w:autoSpaceDN/>
        <w:bidi w:val="0"/>
        <w:spacing w:line="580" w:lineRule="exact"/>
        <w:ind w:firstLine="620" w:firstLineChars="200"/>
        <w:jc w:val="left"/>
        <w:textAlignment w:val="auto"/>
        <w:rPr>
          <w:rFonts w:ascii="Times New Roman" w:eastAsia="仿宋_GB2312" w:hAnsi="Times New Roman" w:cs="Times New Roman" w:hint="default"/>
          <w:color w:val="000000"/>
          <w:kern w:val="0"/>
          <w:sz w:val="31"/>
          <w:szCs w:val="31"/>
          <w:lang w:val="en-US" w:eastAsia="zh-CN" w:bidi="ar"/>
        </w:rPr>
      </w:pPr>
      <w:r>
        <w:rPr>
          <w:rFonts w:ascii="Times New Roman" w:eastAsia="仿宋_GB2312" w:hAnsi="Times New Roman" w:cs="Times New Roman" w:hint="default"/>
          <w:color w:val="000000"/>
          <w:kern w:val="0"/>
          <w:sz w:val="31"/>
          <w:szCs w:val="31"/>
          <w:lang w:val="en-US" w:eastAsia="zh-CN" w:bidi="ar"/>
        </w:rPr>
        <w:t>机器篆刻类：作者根据设计稿以机器的方式制作篆刻作品的成品，并将钤印出的印蜕以印屏的形式呈现（粘贴印蜕6—8方，需两个以上边款，题签、书刻等均须本人完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1"/>
          <w:szCs w:val="31"/>
          <w:lang w:val="en-US" w:eastAsia="zh-CN" w:bidi="ar"/>
        </w:rPr>
        <w:t>成</w:t>
      </w:r>
      <w:r>
        <w:rPr>
          <w:rFonts w:ascii="Times New Roman" w:eastAsia="仿宋_GB2312" w:hAnsi="Times New Roman" w:cs="Times New Roman" w:hint="default"/>
          <w:color w:val="000000"/>
          <w:kern w:val="0"/>
          <w:sz w:val="31"/>
          <w:szCs w:val="31"/>
          <w:lang w:val="en-US" w:eastAsia="zh-CN" w:bidi="ar"/>
        </w:rPr>
        <w:t>）。印屏尺寸为138cm×34cm，竖式。</w:t>
      </w:r>
    </w:p>
    <w:p w14:paraId="14995342">
      <w:pPr>
        <w:keepNext w:val="0"/>
        <w:keepLines w:val="0"/>
        <w:pageBreakBefore w:val="0"/>
        <w:widowControl/>
        <w:suppressLineNumbers w:val="0"/>
        <w:kinsoku/>
        <w:wordWrap/>
        <w:topLinePunct w:val="0"/>
        <w:autoSpaceDE/>
        <w:autoSpaceDN/>
        <w:bidi w:val="0"/>
        <w:spacing w:line="580" w:lineRule="exact"/>
        <w:ind w:firstLine="640" w:firstLineChars="200"/>
        <w:jc w:val="left"/>
        <w:textAlignment w:val="auto"/>
        <w:rPr>
          <w:rFonts w:ascii="Times New Roman" w:eastAsia="仿宋_GB2312" w:hAnsi="Times New Roman" w:cs="Times New Roman" w:hint="default"/>
          <w:color w:val="000000"/>
          <w:kern w:val="0"/>
          <w:sz w:val="31"/>
          <w:szCs w:val="31"/>
          <w:lang w:val="en-US" w:eastAsia="zh-CN" w:bidi="ar"/>
        </w:rPr>
      </w:pPr>
      <w:r>
        <w:rPr>
          <w:rFonts w:ascii="Times New Roman" w:eastAsia="楷体" w:hAnsi="Times New Roman" w:cs="Times New Roman" w:hint="default"/>
          <w:sz w:val="32"/>
          <w:szCs w:val="32"/>
          <w:lang w:val="en-US" w:eastAsia="zh-CN"/>
        </w:rPr>
        <w:t>（三）提交要求</w:t>
      </w:r>
    </w:p>
    <w:p w14:paraId="70F9A982">
      <w:pPr>
        <w:keepNext w:val="0"/>
        <w:keepLines w:val="0"/>
        <w:pageBreakBefore w:val="0"/>
        <w:widowControl/>
        <w:suppressLineNumbers w:val="0"/>
        <w:kinsoku/>
        <w:wordWrap/>
        <w:topLinePunct w:val="0"/>
        <w:autoSpaceDE/>
        <w:autoSpaceDN/>
        <w:bidi w:val="0"/>
        <w:spacing w:line="580" w:lineRule="exact"/>
        <w:ind w:firstLine="620" w:firstLineChars="200"/>
        <w:jc w:val="left"/>
        <w:textAlignment w:val="auto"/>
        <w:rPr>
          <w:rFonts w:ascii="Times New Roman" w:eastAsia="仿宋_GB2312" w:hAnsi="Times New Roman" w:cs="Times New Roman" w:hint="default"/>
          <w:color w:val="000000"/>
          <w:kern w:val="0"/>
          <w:sz w:val="31"/>
          <w:szCs w:val="31"/>
          <w:lang w:val="en-US" w:eastAsia="zh-CN" w:bidi="ar"/>
        </w:rPr>
      </w:pPr>
      <w:r>
        <w:rPr>
          <w:rFonts w:ascii="Times New Roman" w:eastAsia="仿宋_GB2312" w:hAnsi="Times New Roman" w:cs="Times New Roman" w:hint="default"/>
          <w:color w:val="000000"/>
          <w:kern w:val="0"/>
          <w:sz w:val="31"/>
          <w:szCs w:val="31"/>
          <w:lang w:val="en-US" w:eastAsia="zh-CN" w:bidi="ar"/>
        </w:rPr>
        <w:t>手工篆刻类作品要求在大赛官网上传印屏照片，另附作品释文、创作思路及作品原创性承诺（撰写模板见大赛官网）。</w:t>
      </w:r>
    </w:p>
    <w:p w14:paraId="34B0A5D5">
      <w:pPr>
        <w:keepNext w:val="0"/>
        <w:keepLines w:val="0"/>
        <w:pageBreakBefore w:val="0"/>
        <w:widowControl/>
        <w:suppressLineNumbers w:val="0"/>
        <w:kinsoku/>
        <w:wordWrap/>
        <w:topLinePunct w:val="0"/>
        <w:autoSpaceDE/>
        <w:autoSpaceDN/>
        <w:bidi w:val="0"/>
        <w:spacing w:line="580" w:lineRule="exact"/>
        <w:ind w:firstLine="620" w:firstLineChars="200"/>
        <w:jc w:val="left"/>
        <w:textAlignment w:val="auto"/>
        <w:rPr>
          <w:rFonts w:ascii="Times New Roman" w:eastAsia="仿宋_GB2312" w:hAnsi="Times New Roman" w:cs="Times New Roman" w:hint="default"/>
          <w:color w:val="000000"/>
          <w:kern w:val="0"/>
          <w:sz w:val="31"/>
          <w:szCs w:val="31"/>
          <w:lang w:val="en-US" w:eastAsia="zh-CN" w:bidi="ar"/>
        </w:rPr>
      </w:pPr>
      <w:r>
        <w:rPr>
          <w:rFonts w:ascii="Times New Roman" w:eastAsia="仿宋_GB2312" w:hAnsi="Times New Roman" w:cs="Times New Roman" w:hint="default"/>
          <w:color w:val="000000"/>
          <w:kern w:val="0"/>
          <w:sz w:val="31"/>
          <w:szCs w:val="31"/>
          <w:lang w:val="en-US" w:eastAsia="zh-CN" w:bidi="ar"/>
        </w:rPr>
        <w:t>机器</w:t>
      </w:r>
      <w:r>
        <w:rPr>
          <w:rFonts w:ascii="Times New Roman" w:eastAsia="楷体" w:hAnsi="Times New Roman" w:cs="Times New Roman" w:hint="default"/>
          <w:sz w:val="32"/>
          <w:szCs w:val="32"/>
          <w:lang w:val="en-US" w:eastAsia="zh-CN"/>
        </w:rPr>
        <w:t>篆刻</w:t>
      </w:r>
      <w:r>
        <w:rPr>
          <w:rFonts w:ascii="Times New Roman" w:eastAsia="仿宋_GB2312" w:hAnsi="Times New Roman" w:cs="Times New Roman" w:hint="default"/>
          <w:color w:val="000000"/>
          <w:kern w:val="0"/>
          <w:sz w:val="31"/>
          <w:szCs w:val="31"/>
          <w:lang w:val="en-US" w:eastAsia="zh-CN" w:bidi="ar"/>
        </w:rPr>
        <w:t>类作品要求在大赛官网上传印屏照片、已完成印章实物照片，另附作品释文、创作思路及作品原创性承诺（撰写模板见大赛官网）。</w:t>
      </w:r>
    </w:p>
    <w:p w14:paraId="7DF06A2E">
      <w:pPr>
        <w:keepNext w:val="0"/>
        <w:keepLines w:val="0"/>
        <w:pageBreakBefore w:val="0"/>
        <w:widowControl/>
        <w:suppressLineNumbers w:val="0"/>
        <w:kinsoku/>
        <w:wordWrap/>
        <w:topLinePunct w:val="0"/>
        <w:autoSpaceDE/>
        <w:autoSpaceDN/>
        <w:bidi w:val="0"/>
        <w:spacing w:line="580" w:lineRule="exact"/>
        <w:ind w:firstLine="620" w:firstLineChars="200"/>
        <w:jc w:val="left"/>
        <w:textAlignment w:val="auto"/>
        <w:rPr>
          <w:rFonts w:ascii="Times New Roman" w:eastAsia="仿宋_GB2312" w:hAnsi="Times New Roman" w:cs="Times New Roman" w:hint="default"/>
          <w:color w:val="000000"/>
          <w:kern w:val="0"/>
          <w:sz w:val="31"/>
          <w:szCs w:val="31"/>
          <w:lang w:val="en-US" w:eastAsia="zh-CN" w:bidi="ar"/>
        </w:rPr>
      </w:pPr>
      <w:r>
        <w:rPr>
          <w:rFonts w:ascii="Times New Roman" w:eastAsia="仿宋_GB2312" w:hAnsi="Times New Roman" w:cs="Times New Roman" w:hint="default"/>
          <w:color w:val="000000"/>
          <w:kern w:val="0"/>
          <w:sz w:val="31"/>
          <w:szCs w:val="31"/>
          <w:lang w:val="en-US" w:eastAsia="zh-CN" w:bidi="ar"/>
        </w:rPr>
        <w:t>照片格式为JPG或JPEG，大小为1—5M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1"/>
          <w:szCs w:val="31"/>
          <w:lang w:val="en-US" w:eastAsia="zh-CN" w:bidi="ar"/>
        </w:rPr>
        <w:t>B</w:t>
      </w:r>
      <w:r>
        <w:rPr>
          <w:rFonts w:ascii="Times New Roman" w:eastAsia="仿宋_GB2312" w:hAnsi="Times New Roman" w:cs="Times New Roman" w:hint="default"/>
          <w:color w:val="000000"/>
          <w:kern w:val="0"/>
          <w:sz w:val="31"/>
          <w:szCs w:val="31"/>
          <w:lang w:val="en-US" w:eastAsia="zh-CN" w:bidi="ar"/>
        </w:rPr>
        <w:t>，不超过5张，白色背景、无杂物，须有印面，要求能体现作品整体、局部等效果。</w:t>
      </w:r>
    </w:p>
    <w:p w14:paraId="6095E671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outlineLvl w:val="2"/>
        <w:rPr>
          <w:rFonts w:ascii="Times New Roman" w:eastAsia="楷体" w:hAnsi="Times New Roman" w:cs="Times New Roman" w:hint="default"/>
          <w:sz w:val="32"/>
          <w:szCs w:val="32"/>
          <w:lang w:val="en-US" w:eastAsia="zh-CN"/>
        </w:rPr>
      </w:pPr>
      <w:r>
        <w:rPr>
          <w:rFonts w:ascii="Times New Roman" w:eastAsia="楷体" w:hAnsi="Times New Roman" w:cs="Times New Roman" w:hint="default"/>
          <w:sz w:val="32"/>
          <w:szCs w:val="32"/>
          <w:lang w:val="en-US" w:eastAsia="zh-CN"/>
        </w:rPr>
        <w:t>（四）其他要求</w:t>
      </w:r>
    </w:p>
    <w:p w14:paraId="5125340B">
      <w:pPr>
        <w:keepNext w:val="0"/>
        <w:keepLines w:val="0"/>
        <w:pageBreakBefore w:val="0"/>
        <w:widowControl/>
        <w:suppressLineNumbers w:val="0"/>
        <w:kinsoku/>
        <w:wordWrap/>
        <w:topLinePunct w:val="0"/>
        <w:autoSpaceDE/>
        <w:autoSpaceDN/>
        <w:bidi w:val="0"/>
        <w:spacing w:line="580" w:lineRule="exact"/>
        <w:ind w:firstLine="620" w:firstLineChars="200"/>
        <w:jc w:val="left"/>
        <w:textAlignment w:val="auto"/>
        <w:rPr>
          <w:rFonts w:ascii="Times New Roman" w:eastAsia="楷体" w:hAnsi="Times New Roman" w:cs="Times New Roman" w:hint="default"/>
          <w:b/>
          <w:bCs/>
          <w:sz w:val="32"/>
          <w:szCs w:val="32"/>
        </w:rPr>
      </w:pPr>
      <w:r>
        <w:rPr>
          <w:rFonts w:ascii="Times New Roman" w:eastAsia="仿宋_GB2312" w:hAnsi="Times New Roman" w:cs="Times New Roman" w:hint="default"/>
          <w:color w:val="000000"/>
          <w:kern w:val="0"/>
          <w:sz w:val="31"/>
          <w:szCs w:val="31"/>
          <w:lang w:val="en-US" w:eastAsia="zh-CN" w:bidi="ar"/>
        </w:rPr>
        <w:t>参赛作品应为参赛者独立创作。参赛者应使用规范汉字准确填写姓名、作品名称、所在单位或学校等信息。作品进入评审阶段后，相关信息不得更改。</w:t>
      </w:r>
      <w:r>
        <w:rPr>
          <w:rFonts w:ascii="Times New Roman" w:eastAsia="仿宋_GB2312" w:hAnsi="Times New Roman" w:cs="Times New Roman" w:hint="default"/>
          <w:b/>
          <w:bCs/>
          <w:color w:val="000000"/>
          <w:kern w:val="0"/>
          <w:sz w:val="31"/>
          <w:szCs w:val="31"/>
          <w:lang w:val="en-US" w:eastAsia="zh-CN" w:bidi="ar"/>
        </w:rPr>
        <w:t>参赛者每人限报1类作品，手工篆刻类/机器篆刻类二选一。每人限报1名指导教师，教师组参赛者不填写指导教师。</w:t>
      </w:r>
    </w:p>
    <w:p w14:paraId="6F7D2A24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ascii="Times New Roman" w:eastAsia="黑体" w:hAnsi="Times New Roman" w:cs="Times New Roman" w:hint="default"/>
          <w:bCs/>
          <w:color w:val="0D0D0D" w:themeColor="text1" w:themeTint="F2"/>
          <w:kern w:val="0"/>
          <w:sz w:val="3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eastAsia="黑体" w:hAnsi="Times New Roman" w:cs="Times New Roman" w:hint="default"/>
          <w:bCs/>
          <w:color w:val="0D0D0D" w:themeColor="text1" w:themeTint="F2"/>
          <w:kern w:val="0"/>
          <w:sz w:val="3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五</w:t>
      </w:r>
      <w:r>
        <w:rPr>
          <w:rFonts w:ascii="Times New Roman" w:eastAsia="黑体" w:hAnsi="Times New Roman" w:cs="Times New Roman" w:hint="default"/>
          <w:bCs/>
          <w:color w:val="0D0D0D" w:themeColor="text1" w:themeTint="F2"/>
          <w:kern w:val="0"/>
          <w:sz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、</w:t>
      </w:r>
      <w:r>
        <w:rPr>
          <w:rFonts w:ascii="Times New Roman" w:eastAsia="黑体" w:hAnsi="Times New Roman" w:cs="Times New Roman" w:hint="default"/>
          <w:bCs/>
          <w:color w:val="0D0D0D" w:themeColor="text1" w:themeTint="F2"/>
          <w:kern w:val="0"/>
          <w:sz w:val="3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赛程安排</w:t>
      </w:r>
    </w:p>
    <w:p w14:paraId="5F52B3FA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outlineLvl w:val="2"/>
        <w:rPr>
          <w:rFonts w:ascii="Times New Roman" w:eastAsia="楷体" w:hAnsi="Times New Roman" w:cs="Times New Roman" w:hint="default"/>
          <w:color w:val="FF0000"/>
          <w:sz w:val="32"/>
          <w:szCs w:val="32"/>
          <w:lang w:val="en-US" w:eastAsia="zh-CN"/>
        </w:rPr>
      </w:pPr>
      <w:r>
        <w:rPr>
          <w:rFonts w:ascii="Times New Roman" w:eastAsia="楷体" w:hAnsi="Times New Roman" w:cs="Times New Roman" w:hint="default"/>
          <w:spacing w:val="3"/>
          <w:sz w:val="32"/>
          <w:szCs w:val="32"/>
        </w:rPr>
        <w:t>（一）</w:t>
      </w:r>
      <w:r>
        <w:rPr>
          <w:rFonts w:ascii="Times New Roman" w:eastAsia="楷体" w:hAnsi="Times New Roman" w:cs="Times New Roman" w:hint="default"/>
          <w:spacing w:val="3"/>
          <w:sz w:val="32"/>
          <w:szCs w:val="32"/>
          <w:lang w:val="en-US" w:eastAsia="zh-CN"/>
        </w:rPr>
        <w:t>赛前</w:t>
      </w:r>
      <w:r>
        <w:rPr>
          <w:rFonts w:ascii="Times New Roman" w:eastAsia="楷体" w:hAnsi="Times New Roman" w:cs="Times New Roman" w:hint="default"/>
          <w:sz w:val="32"/>
          <w:szCs w:val="32"/>
          <w:lang w:val="en-US" w:eastAsia="zh-CN"/>
        </w:rPr>
        <w:t>在线测试：即日起至</w:t>
      </w:r>
      <w:r>
        <w:rPr>
          <w:rFonts w:ascii="Times New Roman" w:eastAsia="Times New Roman" w:hAnsi="Times New Roman" w:cs="Times New Roman"/>
          <w:color w:val="FF0000"/>
          <w:spacing w:val="-1"/>
          <w:sz w:val="31"/>
          <w:szCs w:val="31"/>
        </w:rPr>
        <w:t>2026</w:t>
      </w:r>
      <w:r>
        <w:rPr>
          <w:rFonts w:ascii="KaiTi_GB2312" w:eastAsia="KaiTi_GB2312" w:hAnsi="KaiTi_GB2312" w:cs="KaiTi_GB2312"/>
          <w:color w:val="FF0000"/>
          <w:spacing w:val="-1"/>
          <w:sz w:val="31"/>
          <w:szCs w:val="31"/>
        </w:rPr>
        <w:t>年</w:t>
      </w:r>
      <w:r>
        <w:rPr>
          <w:rFonts w:ascii="Times New Roman" w:eastAsia="Times New Roman" w:hAnsi="Times New Roman" w:cs="Times New Roman"/>
          <w:color w:val="FF0000"/>
          <w:spacing w:val="-1"/>
          <w:sz w:val="31"/>
          <w:szCs w:val="31"/>
        </w:rPr>
        <w:t>7</w:t>
      </w:r>
      <w:r>
        <w:rPr>
          <w:rFonts w:ascii="KaiTi_GB2312" w:eastAsia="KaiTi_GB2312" w:hAnsi="KaiTi_GB2312" w:cs="KaiTi_GB2312"/>
          <w:color w:val="FF0000"/>
          <w:spacing w:val="-1"/>
          <w:sz w:val="31"/>
          <w:szCs w:val="31"/>
        </w:rPr>
        <w:t>月</w:t>
      </w:r>
      <w:r>
        <w:rPr>
          <w:rFonts w:ascii="Times New Roman" w:eastAsia="Times New Roman" w:hAnsi="Times New Roman" w:cs="Times New Roman"/>
          <w:color w:val="FF0000"/>
          <w:spacing w:val="-1"/>
          <w:sz w:val="31"/>
          <w:szCs w:val="31"/>
        </w:rPr>
        <w:t>7</w:t>
      </w:r>
      <w:r>
        <w:rPr>
          <w:rFonts w:ascii="KaiTi_GB2312" w:eastAsia="KaiTi_GB2312" w:hAnsi="KaiTi_GB2312" w:cs="KaiTi_GB2312"/>
          <w:color w:val="FF0000"/>
          <w:spacing w:val="-1"/>
          <w:sz w:val="31"/>
          <w:szCs w:val="31"/>
        </w:rPr>
        <w:t>日</w:t>
      </w:r>
    </w:p>
    <w:p w14:paraId="2A18C228">
      <w:pPr>
        <w:keepNext w:val="0"/>
        <w:keepLines w:val="0"/>
        <w:pageBreakBefore w:val="0"/>
        <w:widowControl/>
        <w:suppressLineNumbers w:val="0"/>
        <w:kinsoku/>
        <w:wordWrap/>
        <w:topLinePunct w:val="0"/>
        <w:autoSpaceDE/>
        <w:autoSpaceDN/>
        <w:bidi w:val="0"/>
        <w:spacing w:line="580" w:lineRule="exact"/>
        <w:ind w:firstLine="640" w:firstLineChars="200"/>
        <w:jc w:val="both"/>
        <w:textAlignment w:val="auto"/>
        <w:rPr>
          <w:rFonts w:ascii="Times New Roman" w:eastAsia="仿宋_GB2312" w:hAnsi="Times New Roman" w:cs="Times New Roman" w:hint="default"/>
          <w:b/>
          <w:bCs/>
          <w:color w:val="000000"/>
          <w:kern w:val="0"/>
          <w:sz w:val="31"/>
          <w:szCs w:val="31"/>
          <w:lang w:val="en-US" w:eastAsia="zh-CN" w:bidi="ar"/>
        </w:rPr>
      </w:pPr>
      <w:r>
        <w:rPr>
          <w:rFonts w:ascii="Times New Roman" w:eastAsia="仿宋_GB2312" w:hAnsi="Times New Roman" w:cs="Times New Roman" w:hint="default"/>
          <w:kern w:val="2"/>
          <w:sz w:val="32"/>
          <w:szCs w:val="32"/>
          <w:lang w:val="en-US" w:eastAsia="zh-CN" w:bidi="ar-SA"/>
        </w:rPr>
        <w:t>各单位通知参赛者于</w:t>
      </w:r>
      <w:r>
        <w:rPr>
          <w:rFonts w:ascii="Times New Roman" w:eastAsia="Times New Roman" w:hAnsi="Times New Roman" w:cs="Times New Roman"/>
          <w:color w:val="FF0000"/>
          <w:spacing w:val="-1"/>
          <w:sz w:val="31"/>
          <w:szCs w:val="31"/>
        </w:rPr>
        <w:t>7</w:t>
      </w:r>
      <w:r>
        <w:rPr>
          <w:rFonts w:ascii="KaiTi_GB2312" w:eastAsia="KaiTi_GB2312" w:hAnsi="KaiTi_GB2312" w:cs="KaiTi_GB2312"/>
          <w:color w:val="FF0000"/>
          <w:spacing w:val="-1"/>
          <w:sz w:val="31"/>
          <w:szCs w:val="31"/>
        </w:rPr>
        <w:t>月</w:t>
      </w:r>
      <w:r>
        <w:rPr>
          <w:rFonts w:ascii="Times New Roman" w:eastAsia="Times New Roman" w:hAnsi="Times New Roman" w:cs="Times New Roman"/>
          <w:color w:val="FF0000"/>
          <w:spacing w:val="-1"/>
          <w:sz w:val="31"/>
          <w:szCs w:val="31"/>
        </w:rPr>
        <w:t>7</w:t>
      </w:r>
      <w:r>
        <w:rPr>
          <w:rFonts w:ascii="KaiTi_GB2312" w:eastAsia="KaiTi_GB2312" w:hAnsi="KaiTi_GB2312" w:cs="KaiTi_GB2312"/>
          <w:color w:val="FF0000"/>
          <w:spacing w:val="-1"/>
          <w:sz w:val="31"/>
          <w:szCs w:val="31"/>
        </w:rPr>
        <w:t>日</w:t>
      </w:r>
      <w:r>
        <w:rPr>
          <w:rFonts w:ascii="Times New Roman" w:eastAsia="仿宋_GB2312" w:hAnsi="Times New Roman" w:cs="Times New Roman" w:hint="default"/>
          <w:kern w:val="2"/>
          <w:sz w:val="32"/>
          <w:szCs w:val="32"/>
          <w:lang w:val="en-US" w:eastAsia="zh-CN" w:bidi="ar-SA"/>
        </w:rPr>
        <w:t>前登录大赛官网（https://jdsxj.eduyun.cn），进入</w:t>
      </w:r>
      <w:r>
        <w:rPr>
          <w:rFonts w:ascii="Times New Roman" w:eastAsia="仿宋_GB2312" w:hAnsi="Times New Roman" w:cs="Times New Roman" w:hint="default"/>
          <w:b/>
          <w:bCs/>
          <w:kern w:val="2"/>
          <w:sz w:val="32"/>
          <w:szCs w:val="32"/>
          <w:lang w:val="en-US" w:eastAsia="zh-CN" w:bidi="ar-SA"/>
        </w:rPr>
        <w:t>“篆刻大赛”</w:t>
      </w:r>
      <w:r>
        <w:rPr>
          <w:rFonts w:ascii="Times New Roman" w:eastAsia="仿宋_GB2312" w:hAnsi="Times New Roman" w:cs="Times New Roman" w:hint="default"/>
          <w:kern w:val="2"/>
          <w:sz w:val="32"/>
          <w:szCs w:val="32"/>
          <w:lang w:val="en-US" w:eastAsia="zh-CN" w:bidi="ar-SA"/>
        </w:rPr>
        <w:t>专区，正确选择参赛地区“</w:t>
      </w:r>
      <w:r>
        <w:rPr>
          <w:rFonts w:ascii="Times New Roman" w:eastAsia="仿宋_GB2312" w:hAnsi="Times New Roman" w:cs="Times New Roman" w:hint="default"/>
          <w:b/>
          <w:bCs/>
          <w:kern w:val="2"/>
          <w:sz w:val="32"/>
          <w:szCs w:val="32"/>
          <w:lang w:val="en-US" w:eastAsia="zh-CN" w:bidi="ar-SA"/>
        </w:rPr>
        <w:t>广东省广州市</w:t>
      </w:r>
      <w:r>
        <w:rPr>
          <w:rFonts w:ascii="Times New Roman" w:eastAsia="仿宋_GB2312" w:hAnsi="Times New Roman" w:cs="Times New Roman" w:hint="default"/>
          <w:kern w:val="2"/>
          <w:sz w:val="32"/>
          <w:szCs w:val="32"/>
          <w:lang w:val="en-US" w:eastAsia="zh-CN" w:bidi="ar-SA"/>
        </w:rPr>
        <w:t>”，按照参赛指引完成报名，并参加语言文字知识及诗词常识初赛测评。</w:t>
      </w:r>
      <w:r>
        <w:rPr>
          <w:rFonts w:ascii="Times New Roman" w:eastAsia="仿宋_GB2312" w:hAnsi="Times New Roman" w:cs="Times New Roman" w:hint="default"/>
          <w:b/>
          <w:bCs/>
          <w:color w:val="000000"/>
          <w:kern w:val="0"/>
          <w:sz w:val="31"/>
          <w:szCs w:val="31"/>
          <w:lang w:val="en-US" w:eastAsia="zh-CN" w:bidi="ar"/>
        </w:rPr>
        <w:t>作品进入评审阶段后，选手相关报名信息将不予更改，若出现前后身份信息、手机号码不一致则取消参赛资格。</w:t>
      </w:r>
    </w:p>
    <w:p w14:paraId="452443CB">
      <w:pPr>
        <w:keepNext w:val="0"/>
        <w:keepLines w:val="0"/>
        <w:pageBreakBefore w:val="0"/>
        <w:widowControl/>
        <w:suppressLineNumbers w:val="0"/>
        <w:kinsoku/>
        <w:wordWrap/>
        <w:topLinePunct w:val="0"/>
        <w:autoSpaceDE/>
        <w:autoSpaceDN/>
        <w:bidi w:val="0"/>
        <w:spacing w:line="580" w:lineRule="exact"/>
        <w:ind w:firstLine="620" w:firstLineChars="200"/>
        <w:jc w:val="left"/>
        <w:textAlignment w:val="auto"/>
        <w:rPr>
          <w:rFonts w:ascii="Times New Roman" w:eastAsia="仿宋_GB2312" w:hAnsi="Times New Roman" w:cs="Times New Roman" w:hint="default"/>
          <w:color w:val="000000"/>
          <w:kern w:val="0"/>
          <w:sz w:val="31"/>
          <w:szCs w:val="31"/>
          <w:lang w:val="en-US" w:eastAsia="zh-CN" w:bidi="ar"/>
        </w:rPr>
      </w:pPr>
      <w:r>
        <w:rPr>
          <w:rFonts w:ascii="Times New Roman" w:eastAsia="仿宋_GB2312" w:hAnsi="Times New Roman" w:cs="Times New Roman" w:hint="default"/>
          <w:color w:val="000000"/>
          <w:kern w:val="0"/>
          <w:sz w:val="31"/>
          <w:szCs w:val="31"/>
          <w:lang w:val="en-US" w:eastAsia="zh-CN" w:bidi="ar"/>
        </w:rPr>
        <w:t>每人可进行</w:t>
      </w:r>
      <w:r>
        <w:rPr>
          <w:rFonts w:ascii="Times New Roman" w:eastAsia="仿宋_GB2312" w:hAnsi="Times New Roman" w:cs="Times New Roman" w:hint="default"/>
          <w:b/>
          <w:bCs/>
          <w:color w:val="000000"/>
          <w:kern w:val="0"/>
          <w:sz w:val="31"/>
          <w:szCs w:val="31"/>
          <w:lang w:val="en-US" w:eastAsia="zh-CN" w:bidi="ar"/>
        </w:rPr>
        <w:t>多次</w:t>
      </w:r>
      <w:r>
        <w:rPr>
          <w:rFonts w:ascii="Times New Roman" w:eastAsia="仿宋_GB2312" w:hAnsi="Times New Roman" w:cs="Times New Roman" w:hint="default"/>
          <w:color w:val="000000"/>
          <w:kern w:val="0"/>
          <w:sz w:val="31"/>
          <w:szCs w:val="31"/>
          <w:lang w:val="en-US" w:eastAsia="zh-CN" w:bidi="ar"/>
        </w:rPr>
        <w:t>语言文字知识及诗词常识初赛测评，系统确定最高分为最终成绩（初赛测评成绩不计入复赛），</w:t>
      </w:r>
      <w:r>
        <w:rPr>
          <w:rFonts w:ascii="Times New Roman" w:eastAsia="宋体" w:hAnsi="Times New Roman" w:cs="Times New Roman" w:hint="default"/>
          <w:b/>
          <w:bCs/>
          <w:color w:val="000000"/>
          <w:kern w:val="0"/>
          <w:sz w:val="31"/>
          <w:szCs w:val="31"/>
          <w:lang w:val="en-US" w:eastAsia="zh-CN" w:bidi="ar"/>
        </w:rPr>
        <w:t>60</w:t>
      </w:r>
      <w:r>
        <w:rPr>
          <w:rFonts w:ascii="Times New Roman" w:eastAsia="仿宋_GB2312" w:hAnsi="Times New Roman" w:cs="Times New Roman" w:hint="default"/>
          <w:b/>
          <w:bCs/>
          <w:color w:val="000000"/>
          <w:kern w:val="0"/>
          <w:sz w:val="31"/>
          <w:szCs w:val="31"/>
          <w:lang w:val="en-US" w:eastAsia="zh-CN" w:bidi="ar"/>
        </w:rPr>
        <w:t>分以上为测评合格，测试合格者方有资格参加比赛</w:t>
      </w:r>
      <w:r>
        <w:rPr>
          <w:rFonts w:ascii="Times New Roman" w:eastAsia="仿宋_GB2312" w:hAnsi="Times New Roman" w:cs="Times New Roman" w:hint="default"/>
          <w:color w:val="000000"/>
          <w:kern w:val="0"/>
          <w:sz w:val="31"/>
          <w:szCs w:val="31"/>
          <w:lang w:val="en-US" w:eastAsia="zh-CN" w:bidi="ar"/>
        </w:rPr>
        <w:t>。在线测试成绩仅作为入围初赛的依据，不计入初赛总成绩。</w:t>
      </w:r>
    </w:p>
    <w:p w14:paraId="6B93CFB8">
      <w:pPr>
        <w:keepNext w:val="0"/>
        <w:keepLines w:val="0"/>
        <w:pageBreakBefore w:val="0"/>
        <w:widowControl/>
        <w:suppressLineNumbers w:val="0"/>
        <w:kinsoku/>
        <w:wordWrap/>
        <w:topLinePunct w:val="0"/>
        <w:autoSpaceDE/>
        <w:autoSpaceDN/>
        <w:bidi w:val="0"/>
        <w:spacing w:line="580" w:lineRule="exact"/>
        <w:ind w:firstLine="620" w:firstLineChars="200"/>
        <w:jc w:val="left"/>
        <w:textAlignment w:val="auto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eastAsia="仿宋_GB2312" w:hAnsi="Times New Roman" w:cs="Times New Roman" w:hint="default"/>
          <w:color w:val="000000"/>
          <w:kern w:val="0"/>
          <w:sz w:val="31"/>
          <w:szCs w:val="31"/>
          <w:lang w:val="en-US" w:eastAsia="zh-CN" w:bidi="ar"/>
        </w:rPr>
        <w:t>在此环节，参赛者仅需按要求报名参赛并参加测评，无需上传个人作品至大赛官网。具体上传作品时间由学校完成初赛后通知入围参赛选手。</w:t>
      </w:r>
    </w:p>
    <w:p w14:paraId="34C513A5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80" w:lineRule="exact"/>
        <w:ind w:firstLine="620" w:firstLineChars="200"/>
        <w:textAlignment w:val="auto"/>
        <w:rPr>
          <w:rFonts w:ascii="Times New Roman" w:eastAsia="楷体" w:hAnsi="Times New Roman" w:cs="Times New Roman" w:hint="default"/>
          <w:sz w:val="32"/>
          <w:szCs w:val="32"/>
          <w:lang w:val="en-US" w:eastAsia="zh-CN"/>
        </w:rPr>
      </w:pPr>
      <w:r>
        <w:rPr>
          <w:rFonts w:ascii="Times New Roman" w:eastAsia="楷体_GB2312" w:hAnsi="Times New Roman" w:cs="Times New Roman" w:hint="default"/>
          <w:color w:val="000000"/>
          <w:kern w:val="0"/>
          <w:sz w:val="31"/>
          <w:szCs w:val="31"/>
          <w:lang w:val="en-US" w:eastAsia="zh-CN" w:bidi="ar"/>
        </w:rPr>
        <w:t>（二）</w:t>
      </w:r>
      <w:r>
        <w:rPr>
          <w:rFonts w:ascii="Times New Roman" w:eastAsia="楷体" w:hAnsi="Times New Roman" w:cs="Times New Roman" w:hint="eastAsia"/>
          <w:sz w:val="32"/>
          <w:szCs w:val="32"/>
          <w:lang w:val="en-US" w:eastAsia="zh-CN"/>
        </w:rPr>
        <w:t>学校比赛</w:t>
      </w:r>
      <w:r>
        <w:rPr>
          <w:rFonts w:ascii="Times New Roman" w:eastAsia="楷体" w:hAnsi="Times New Roman" w:cs="Times New Roman" w:hint="default"/>
          <w:sz w:val="32"/>
          <w:szCs w:val="32"/>
          <w:lang w:val="en-US" w:eastAsia="zh-CN"/>
        </w:rPr>
        <w:t>：</w:t>
      </w:r>
      <w:r>
        <w:rPr>
          <w:rFonts w:ascii="Times New Roman" w:eastAsia="楷体_GB2312" w:hAnsi="Times New Roman" w:cs="Times New Roman" w:hint="default"/>
          <w:color w:val="FF0000"/>
          <w:kern w:val="0"/>
          <w:sz w:val="31"/>
          <w:szCs w:val="31"/>
          <w:lang w:bidi="ar"/>
        </w:rPr>
        <w:t>2026年</w:t>
      </w:r>
      <w:r>
        <w:rPr>
          <w:rFonts w:ascii="Times New Roman" w:eastAsia="楷体_GB2312" w:hAnsi="Times New Roman" w:cs="Times New Roman" w:hint="eastAsia"/>
          <w:color w:val="FF0000"/>
          <w:kern w:val="0"/>
          <w:sz w:val="31"/>
          <w:szCs w:val="31"/>
          <w:lang w:val="en-US" w:eastAsia="zh-CN" w:bidi="ar"/>
        </w:rPr>
        <w:t>7</w:t>
      </w:r>
      <w:r>
        <w:rPr>
          <w:rFonts w:ascii="Times New Roman" w:eastAsia="楷体_GB2312" w:hAnsi="Times New Roman" w:cs="Times New Roman" w:hint="default"/>
          <w:color w:val="FF0000"/>
          <w:kern w:val="0"/>
          <w:sz w:val="31"/>
          <w:szCs w:val="31"/>
          <w:lang w:bidi="ar"/>
        </w:rPr>
        <w:t>月</w:t>
      </w:r>
      <w:r>
        <w:rPr>
          <w:rFonts w:ascii="Times New Roman" w:eastAsia="楷体_GB2312" w:hAnsi="Times New Roman" w:cs="Times New Roman" w:hint="eastAsia"/>
          <w:color w:val="FF0000"/>
          <w:kern w:val="0"/>
          <w:sz w:val="31"/>
          <w:szCs w:val="31"/>
          <w:lang w:val="en-US" w:eastAsia="zh-CN" w:bidi="ar"/>
        </w:rPr>
        <w:t>7</w:t>
      </w:r>
      <w:r>
        <w:rPr>
          <w:rFonts w:ascii="Times New Roman" w:eastAsia="楷体_GB2312" w:hAnsi="Times New Roman" w:cs="Times New Roman" w:hint="default"/>
          <w:color w:val="FF0000"/>
          <w:kern w:val="0"/>
          <w:sz w:val="31"/>
          <w:szCs w:val="31"/>
          <w:lang w:bidi="ar"/>
        </w:rPr>
        <w:t>日前</w:t>
      </w:r>
      <w:r>
        <w:rPr>
          <w:rFonts w:ascii="Times New Roman" w:eastAsia="楷体_GB2312" w:hAnsi="Times New Roman" w:cs="Times New Roman" w:hint="eastAsia"/>
          <w:color w:val="FF0000"/>
          <w:kern w:val="0"/>
          <w:sz w:val="31"/>
          <w:szCs w:val="31"/>
          <w:lang w:val="en-US" w:eastAsia="zh-CN" w:bidi="ar"/>
        </w:rPr>
        <w:t>务必提交材料</w:t>
      </w:r>
    </w:p>
    <w:p w14:paraId="3267737D">
      <w:pPr>
        <w:keepNext w:val="0"/>
        <w:keepLines w:val="0"/>
        <w:pageBreakBefore w:val="0"/>
        <w:widowControl/>
        <w:suppressLineNumbers w:val="0"/>
        <w:kinsoku/>
        <w:wordWrap/>
        <w:topLinePunct w:val="0"/>
        <w:autoSpaceDE/>
        <w:autoSpaceDN/>
        <w:bidi w:val="0"/>
        <w:spacing w:line="580" w:lineRule="exact"/>
        <w:ind w:firstLine="640" w:firstLineChars="200"/>
        <w:jc w:val="left"/>
        <w:textAlignment w:val="auto"/>
        <w:rPr>
          <w:rFonts w:ascii="Times New Roman" w:eastAsia="黑体" w:hAnsi="Times New Roman" w:cs="Times New Roman" w:hint="default"/>
          <w:bCs/>
          <w:color w:val="0D0D0D" w:themeColor="text1" w:themeTint="F2"/>
          <w:kern w:val="0"/>
          <w:sz w:val="3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eastAsia="仿宋_GB2312" w:hAnsi="Times New Roman" w:cs="Times New Roman" w:hint="default"/>
          <w:b w:val="0"/>
          <w:bCs w:val="0"/>
          <w:color w:val="0D0D0D" w:themeColor="text1" w:themeTint="F2"/>
          <w:kern w:val="0"/>
          <w:sz w:val="3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上报材料要求：</w:t>
      </w:r>
      <w:r>
        <w:rPr>
          <w:rFonts w:ascii="Times New Roman" w:eastAsia="仿宋_GB2312" w:hAnsi="Times New Roman" w:cs="Times New Roman" w:hint="default"/>
          <w:b/>
          <w:bCs/>
          <w:color w:val="0D0D0D" w:themeColor="text1" w:themeTint="F2"/>
          <w:kern w:val="0"/>
          <w:sz w:val="3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将在线测评得分截图、报名</w:t>
      </w:r>
      <w:r>
        <w:rPr>
          <w:rFonts w:ascii="Times New Roman" w:eastAsia="仿宋_GB2312" w:hAnsi="Times New Roman" w:cs="Times New Roman" w:hint="default"/>
          <w:b/>
          <w:bCs/>
          <w:color w:val="0D0D0D" w:themeColor="text1" w:themeTint="F2"/>
          <w:kern w:val="0"/>
          <w:sz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汇总表</w:t>
      </w:r>
      <w:r>
        <w:rPr>
          <w:rFonts w:ascii="Times New Roman" w:eastAsia="仿宋_GB2312" w:hAnsi="Times New Roman" w:cs="Times New Roman" w:hint="default"/>
          <w:b/>
          <w:bCs/>
          <w:color w:val="0D0D0D" w:themeColor="text1" w:themeTint="F2"/>
          <w:kern w:val="0"/>
          <w:sz w:val="3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及参赛作品（参见提交要求）</w:t>
      </w:r>
      <w:r>
        <w:rPr>
          <w:rFonts w:ascii="Times New Roman" w:eastAsia="仿宋_GB2312" w:hAnsi="Times New Roman" w:cs="Times New Roman" w:hint="default"/>
          <w:color w:val="0D0D0D" w:themeColor="text1" w:themeTint="F2"/>
          <w:kern w:val="0"/>
          <w:sz w:val="3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汇总打包</w:t>
      </w:r>
      <w:r>
        <w:rPr>
          <w:rFonts w:ascii="Times New Roman" w:eastAsia="仿宋_GB2312" w:hAnsi="Times New Roman" w:cs="Times New Roman" w:hint="default"/>
          <w:color w:val="0D0D0D" w:themeColor="text1" w:themeTint="F2"/>
          <w:kern w:val="0"/>
          <w:sz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报送</w:t>
      </w:r>
      <w:r>
        <w:rPr>
          <w:rFonts w:ascii="Times New Roman" w:eastAsia="仿宋_GB2312" w:hAnsi="Times New Roman" w:cs="Times New Roman" w:hint="default"/>
          <w:color w:val="0D0D0D" w:themeColor="text1" w:themeTint="F2"/>
          <w:kern w:val="0"/>
          <w:sz w:val="3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至公务云盘：https://pan.sysu.edu.cn/link/AA2A18E8CDF6DC411FA5BB1094DF292300</w:t>
      </w:r>
      <w:r>
        <w:rPr>
          <w:rFonts w:ascii="Times New Roman" w:eastAsia="仿宋_GB2312" w:hAnsi="Times New Roman" w:cs="Times New Roman" w:hint="eastAsia"/>
          <w:color w:val="0D0D0D" w:themeColor="text1" w:themeTint="F2"/>
          <w:kern w:val="0"/>
          <w:sz w:val="3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，</w:t>
      </w:r>
      <w:r>
        <w:rPr>
          <w:rFonts w:ascii="Times New Roman" w:eastAsia="仿宋_GB2312" w:hAnsi="Times New Roman" w:cs="Times New Roman" w:hint="default"/>
          <w:color w:val="0D0D0D" w:themeColor="text1" w:themeTint="F2"/>
          <w:kern w:val="0"/>
          <w:sz w:val="3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提取码：OJRo，文件名按照“院系+组别+姓名”命名，其中在线测评截图按照“组别+姓名+分数”，参赛作品按照“院系+组别+姓名”命名。</w:t>
      </w:r>
      <w:r>
        <w:rPr>
          <w:rFonts w:ascii="Times New Roman" w:eastAsia="仿宋_GB2312" w:hAnsi="Times New Roman" w:cs="Times New Roman" w:hint="default"/>
          <w:b/>
          <w:bCs/>
          <w:color w:val="0D0D0D" w:themeColor="text1" w:themeTint="F2"/>
          <w:kern w:val="0"/>
          <w:sz w:val="3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材料提交</w:t>
      </w:r>
      <w:r>
        <w:rPr>
          <w:rFonts w:ascii="Times New Roman" w:eastAsia="仿宋_GB2312" w:hAnsi="Times New Roman" w:cs="Times New Roman" w:hint="default"/>
          <w:b/>
          <w:bCs/>
          <w:color w:val="0D0D0D" w:themeColor="text1" w:themeTint="F2"/>
          <w:kern w:val="0"/>
          <w:sz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截止时间为</w:t>
      </w:r>
      <w:r>
        <w:rPr>
          <w:rFonts w:ascii="Times New Roman" w:eastAsia="仿宋_GB2312" w:hAnsi="Times New Roman" w:cs="Times New Roman" w:hint="default"/>
          <w:b/>
          <w:bCs/>
          <w:color w:val="FF0000"/>
          <w:kern w:val="0"/>
          <w:sz w:val="32"/>
          <w:lang w:val="en-US" w:eastAsia="zh-CN"/>
        </w:rPr>
        <w:t>202</w:t>
      </w:r>
      <w:r>
        <w:rPr>
          <w:rFonts w:ascii="Times New Roman" w:eastAsia="仿宋_GB2312" w:hAnsi="Times New Roman" w:cs="Times New Roman" w:hint="eastAsia"/>
          <w:b/>
          <w:bCs/>
          <w:color w:val="FF0000"/>
          <w:kern w:val="0"/>
          <w:sz w:val="32"/>
          <w:lang w:val="en-US" w:eastAsia="zh-CN"/>
        </w:rPr>
        <w:t>6</w:t>
      </w:r>
      <w:r>
        <w:rPr>
          <w:rFonts w:ascii="Times New Roman" w:eastAsia="仿宋_GB2312" w:hAnsi="Times New Roman" w:cs="Times New Roman" w:hint="default"/>
          <w:b/>
          <w:bCs/>
          <w:color w:val="FF0000"/>
          <w:kern w:val="0"/>
          <w:sz w:val="32"/>
          <w:lang w:val="en-US" w:eastAsia="zh-CN"/>
        </w:rPr>
        <w:t>年</w:t>
      </w:r>
      <w:r>
        <w:rPr>
          <w:rFonts w:ascii="Times New Roman" w:eastAsia="仿宋_GB2312" w:hAnsi="Times New Roman" w:cs="Times New Roman" w:hint="eastAsia"/>
          <w:b/>
          <w:bCs/>
          <w:color w:val="FF0000"/>
          <w:kern w:val="0"/>
          <w:sz w:val="32"/>
          <w:lang w:val="en-US" w:eastAsia="zh-CN"/>
        </w:rPr>
        <w:t>7</w:t>
      </w:r>
      <w:r>
        <w:rPr>
          <w:rFonts w:ascii="Times New Roman" w:eastAsia="仿宋_GB2312" w:hAnsi="Times New Roman" w:cs="Times New Roman" w:hint="default"/>
          <w:b/>
          <w:bCs/>
          <w:color w:val="FF0000"/>
          <w:kern w:val="0"/>
          <w:sz w:val="32"/>
          <w:lang w:val="en-US" w:eastAsia="zh-CN"/>
        </w:rPr>
        <w:t>月</w:t>
      </w:r>
      <w:r>
        <w:rPr>
          <w:rFonts w:ascii="Times New Roman" w:eastAsia="仿宋_GB2312" w:hAnsi="Times New Roman" w:cs="Times New Roman" w:hint="eastAsia"/>
          <w:b/>
          <w:bCs/>
          <w:color w:val="FF0000"/>
          <w:kern w:val="0"/>
          <w:sz w:val="32"/>
          <w:lang w:val="en-US" w:eastAsia="zh-CN"/>
        </w:rPr>
        <w:t>7</w:t>
      </w:r>
      <w:r>
        <w:rPr>
          <w:rFonts w:ascii="Times New Roman" w:eastAsia="仿宋_GB2312" w:hAnsi="Times New Roman" w:cs="Times New Roman" w:hint="default"/>
          <w:b/>
          <w:bCs/>
          <w:color w:val="FF0000"/>
          <w:kern w:val="0"/>
          <w:sz w:val="32"/>
          <w:lang w:val="en-US" w:eastAsia="zh-CN"/>
        </w:rPr>
        <w:t>日</w:t>
      </w:r>
      <w:r>
        <w:rPr>
          <w:rFonts w:ascii="Times New Roman" w:eastAsia="仿宋_GB2312" w:hAnsi="Times New Roman" w:cs="Times New Roman" w:hint="default"/>
          <w:color w:val="0D0D0D" w:themeColor="text1" w:themeTint="F2"/>
          <w:kern w:val="0"/>
          <w:sz w:val="3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。</w:t>
      </w:r>
    </w:p>
    <w:p w14:paraId="2551E028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ascii="Times New Roman" w:eastAsia="黑体" w:hAnsi="Times New Roman" w:cs="Times New Roman" w:hint="default"/>
          <w:bCs/>
          <w:color w:val="0D0D0D" w:themeColor="text1" w:themeTint="F2"/>
          <w:kern w:val="0"/>
          <w:sz w:val="3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eastAsia="黑体" w:hAnsi="Times New Roman" w:cs="Times New Roman" w:hint="default"/>
          <w:bCs/>
          <w:color w:val="0D0D0D" w:themeColor="text1" w:themeTint="F2"/>
          <w:kern w:val="0"/>
          <w:sz w:val="3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六</w:t>
      </w:r>
      <w:r>
        <w:rPr>
          <w:rFonts w:ascii="Times New Roman" w:eastAsia="黑体" w:hAnsi="Times New Roman" w:cs="Times New Roman" w:hint="default"/>
          <w:bCs/>
          <w:color w:val="0D0D0D" w:themeColor="text1" w:themeTint="F2"/>
          <w:kern w:val="0"/>
          <w:sz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、</w:t>
      </w:r>
      <w:r>
        <w:rPr>
          <w:rFonts w:ascii="Times New Roman" w:eastAsia="黑体" w:hAnsi="Times New Roman" w:cs="Times New Roman" w:hint="default"/>
          <w:bCs/>
          <w:color w:val="0D0D0D" w:themeColor="text1" w:themeTint="F2"/>
          <w:kern w:val="0"/>
          <w:sz w:val="3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奖项设置</w:t>
      </w:r>
    </w:p>
    <w:p w14:paraId="512FABB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20" w:firstLineChars="200"/>
        <w:textAlignment w:val="auto"/>
        <w:rPr>
          <w:rFonts w:ascii="Times New Roman" w:eastAsia="仿宋_GB2312" w:hAnsi="Times New Roman" w:cs="Times New Roman" w:hint="default"/>
          <w:color w:val="0D0D0D" w:themeColor="text1" w:themeTint="F2"/>
          <w:kern w:val="0"/>
          <w:sz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eastAsia="仿宋_GB2312" w:hAnsi="Times New Roman" w:cs="Times New Roman" w:hint="eastAsia"/>
          <w:color w:val="000000"/>
          <w:kern w:val="0"/>
          <w:sz w:val="31"/>
          <w:szCs w:val="31"/>
          <w:lang w:val="en-US" w:eastAsia="zh-CN" w:bidi="ar"/>
        </w:rPr>
        <w:t>各分组</w:t>
      </w:r>
      <w:r>
        <w:rPr>
          <w:rFonts w:ascii="Times New Roman" w:eastAsia="仿宋_GB2312" w:hAnsi="Times New Roman" w:cs="Times New Roman" w:hint="default"/>
          <w:color w:val="000000"/>
          <w:kern w:val="0"/>
          <w:sz w:val="31"/>
          <w:szCs w:val="31"/>
          <w:lang w:val="en-US" w:eastAsia="zh-CN" w:bidi="ar"/>
        </w:rPr>
        <w:t>设立</w:t>
      </w:r>
      <w:r>
        <w:rPr>
          <w:rFonts w:ascii="Times New Roman" w:eastAsia="仿宋_GB2312" w:hAnsi="Times New Roman" w:cs="Times New Roman" w:hint="default"/>
          <w:color w:val="0D0D0D" w:themeColor="text1" w:themeTint="F2"/>
          <w:kern w:val="0"/>
          <w:sz w:val="3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一等奖、二等奖、三等</w:t>
      </w:r>
      <w:r>
        <w:rPr>
          <w:rFonts w:ascii="Times New Roman" w:eastAsia="仿宋_GB2312" w:hAnsi="Times New Roman" w:cs="Times New Roman" w:hint="eastAsia"/>
          <w:color w:val="0D0D0D" w:themeColor="text1" w:themeTint="F2"/>
          <w:kern w:val="0"/>
          <w:sz w:val="3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奖</w:t>
      </w:r>
      <w:r>
        <w:rPr>
          <w:rFonts w:ascii="Times New Roman" w:eastAsia="仿宋_GB2312" w:hAnsi="Times New Roman" w:cs="Times New Roman" w:hint="default"/>
          <w:color w:val="0D0D0D" w:themeColor="text1" w:themeTint="F2"/>
          <w:kern w:val="0"/>
          <w:sz w:val="3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和优秀奖若干</w:t>
      </w:r>
      <w:r>
        <w:rPr>
          <w:rFonts w:ascii="Times New Roman" w:eastAsia="仿宋_GB2312" w:hAnsi="Times New Roman" w:cs="Times New Roman" w:hint="eastAsia"/>
          <w:color w:val="0D0D0D" w:themeColor="text1" w:themeTint="F2"/>
          <w:kern w:val="0"/>
          <w:sz w:val="3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，并设置优秀指导老师，学校将</w:t>
      </w:r>
      <w:r>
        <w:rPr>
          <w:rFonts w:ascii="Times New Roman" w:eastAsia="仿宋_GB2312" w:hAnsi="Times New Roman" w:cs="Times New Roman" w:hint="default"/>
          <w:color w:val="0D0D0D" w:themeColor="text1" w:themeTint="F2"/>
          <w:kern w:val="0"/>
          <w:sz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择优推荐</w:t>
      </w:r>
      <w:r>
        <w:rPr>
          <w:rFonts w:ascii="Times New Roman" w:eastAsia="仿宋_GB2312" w:hAnsi="Times New Roman" w:cs="Times New Roman" w:hint="eastAsia"/>
          <w:color w:val="0D0D0D" w:themeColor="text1" w:themeTint="F2"/>
          <w:kern w:val="0"/>
          <w:sz w:val="3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作品</w:t>
      </w:r>
      <w:r>
        <w:rPr>
          <w:rFonts w:ascii="Times New Roman" w:eastAsia="仿宋_GB2312" w:hAnsi="Times New Roman" w:cs="Times New Roman" w:hint="default"/>
          <w:color w:val="0D0D0D" w:themeColor="text1" w:themeTint="F2"/>
          <w:kern w:val="0"/>
          <w:sz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进入广东省赛。</w:t>
      </w:r>
    </w:p>
    <w:p w14:paraId="7218C10B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80" w:lineRule="exact"/>
        <w:ind w:left="0" w:right="0" w:firstLine="640" w:firstLineChars="200"/>
        <w:textAlignment w:val="auto"/>
        <w:rPr>
          <w:rFonts w:ascii="Times New Roman" w:eastAsia="仿宋_GB2312" w:hAnsi="Times New Roman" w:cs="Times New Roman" w:hint="eastAsia"/>
          <w:color w:val="0D0D0D" w:themeColor="text1" w:themeTint="F2"/>
          <w:kern w:val="0"/>
          <w:sz w:val="3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sectPr>
          <w:footerReference w:type="default" r:id="rId4"/>
          <w:pgSz w:w="11906" w:h="16838"/>
          <w:pgMar w:top="2098" w:right="1474" w:bottom="1984" w:left="1587" w:header="851" w:footer="992" w:gutter="0"/>
          <w:cols w:num="1" w:space="0"/>
          <w:rtlGutter w:val="0"/>
          <w:docGrid w:type="lines" w:linePitch="312" w:charSpace="0"/>
        </w:sectPr>
      </w:pPr>
      <w:r>
        <w:rPr>
          <w:rFonts w:ascii="Times New Roman" w:eastAsia="仿宋_GB2312" w:hAnsi="Times New Roman" w:cs="Times New Roman" w:hint="default"/>
          <w:color w:val="0D0D0D" w:themeColor="text1" w:themeTint="F2"/>
          <w:kern w:val="0"/>
          <w:sz w:val="3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如提交作品人数</w:t>
      </w:r>
      <w:r>
        <w:rPr>
          <w:rFonts w:ascii="Times New Roman" w:eastAsia="仿宋_GB2312" w:hAnsi="Times New Roman" w:cs="Times New Roman" w:hint="eastAsia"/>
          <w:color w:val="0D0D0D" w:themeColor="text1" w:themeTint="F2"/>
          <w:kern w:val="0"/>
          <w:sz w:val="3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较少，</w:t>
      </w:r>
      <w:r>
        <w:rPr>
          <w:rFonts w:ascii="Times New Roman" w:eastAsia="仿宋_GB2312" w:hAnsi="Times New Roman" w:cs="Times New Roman" w:hint="default"/>
          <w:color w:val="0D0D0D" w:themeColor="text1" w:themeTint="F2"/>
          <w:kern w:val="0"/>
          <w:sz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将根据提交</w:t>
      </w:r>
      <w:r>
        <w:rPr>
          <w:rFonts w:ascii="Times New Roman" w:eastAsia="仿宋_GB2312" w:hAnsi="Times New Roman" w:cs="Times New Roman" w:hint="eastAsia"/>
          <w:color w:val="0D0D0D" w:themeColor="text1" w:themeTint="F2"/>
          <w:kern w:val="0"/>
          <w:sz w:val="3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作品质量确定设奖与否。</w:t>
      </w:r>
    </w:p>
    <w:p w14:paraId="18BBD9B1">
      <w:pPr>
        <w:spacing w:before="101" w:line="230" w:lineRule="auto"/>
        <w:ind w:left="990"/>
        <w:rPr>
          <w:rFonts w:ascii="Times New Roman" w:eastAsia="Times New Roman" w:hAnsi="Times New Roman" w:cs="Times New Roman"/>
          <w:sz w:val="31"/>
          <w:szCs w:val="31"/>
        </w:rPr>
      </w:pPr>
      <w:r>
        <w:rPr>
          <w:rFonts w:ascii="黑体" w:eastAsia="黑体" w:hAnsi="黑体" w:cs="黑体"/>
          <w:sz w:val="31"/>
          <w:szCs w:val="31"/>
        </w:rPr>
        <w:t>附件</w:t>
      </w:r>
      <w:r>
        <w:rPr>
          <w:rFonts w:ascii="Times New Roman" w:eastAsia="Times New Roman" w:hAnsi="Times New Roman" w:cs="Times New Roman"/>
          <w:sz w:val="31"/>
          <w:szCs w:val="31"/>
        </w:rPr>
        <w:t>4-1</w:t>
      </w:r>
    </w:p>
    <w:p w14:paraId="3C241CDF">
      <w:pPr>
        <w:spacing w:before="313" w:line="237" w:lineRule="auto"/>
        <w:ind w:left="1276"/>
        <w:rPr>
          <w:rFonts w:ascii="方正小标宋简体" w:eastAsia="方正小标宋简体" w:hAnsi="方正小标宋简体" w:cs="方正小标宋简体"/>
          <w:sz w:val="43"/>
          <w:szCs w:val="43"/>
        </w:rPr>
      </w:pPr>
      <w:r>
        <w:rPr>
          <w:rFonts w:ascii="Times New Roman" w:eastAsia="Times New Roman" w:hAnsi="Times New Roman" w:cs="Times New Roman"/>
          <w:spacing w:val="9"/>
          <w:sz w:val="43"/>
          <w:szCs w:val="43"/>
        </w:rPr>
        <w:t>2026</w:t>
      </w:r>
      <w:r>
        <w:rPr>
          <w:rFonts w:ascii="方正小标宋简体" w:eastAsia="方正小标宋简体" w:hAnsi="方正小标宋简体" w:cs="方正小标宋简体"/>
          <w:spacing w:val="9"/>
          <w:sz w:val="43"/>
          <w:szCs w:val="43"/>
        </w:rPr>
        <w:t>年广东省中华经典诵写讲大赛</w:t>
      </w:r>
      <w:r>
        <w:rPr>
          <w:rFonts w:ascii="Times New Roman" w:eastAsia="Times New Roman" w:hAnsi="Times New Roman" w:cs="Times New Roman"/>
          <w:spacing w:val="9"/>
          <w:sz w:val="43"/>
          <w:szCs w:val="43"/>
        </w:rPr>
        <w:t>“</w:t>
      </w:r>
      <w:r>
        <w:rPr>
          <w:rFonts w:ascii="方正小标宋简体" w:eastAsia="方正小标宋简体" w:hAnsi="方正小标宋简体" w:cs="方正小标宋简体"/>
          <w:spacing w:val="9"/>
          <w:sz w:val="43"/>
          <w:szCs w:val="43"/>
        </w:rPr>
        <w:t>印记中国</w:t>
      </w:r>
      <w:r>
        <w:rPr>
          <w:rFonts w:ascii="Times New Roman" w:eastAsia="Times New Roman" w:hAnsi="Times New Roman" w:cs="Times New Roman"/>
          <w:spacing w:val="8"/>
          <w:sz w:val="43"/>
          <w:szCs w:val="43"/>
        </w:rPr>
        <w:t>”</w:t>
      </w:r>
      <w:r>
        <w:rPr>
          <w:rFonts w:ascii="方正小标宋简体" w:eastAsia="方正小标宋简体" w:hAnsi="方正小标宋简体" w:cs="方正小标宋简体"/>
          <w:spacing w:val="8"/>
          <w:sz w:val="43"/>
          <w:szCs w:val="43"/>
        </w:rPr>
        <w:t>篆刻大赛作品汇总表</w:t>
      </w:r>
    </w:p>
    <w:p w14:paraId="71DF71BA">
      <w:pPr>
        <w:spacing w:before="256" w:line="210" w:lineRule="auto"/>
        <w:ind w:left="134"/>
        <w:rPr>
          <w:rFonts w:ascii="仿宋" w:eastAsia="仿宋" w:hAnsi="仿宋" w:cs="仿宋" w:hint="default"/>
          <w:sz w:val="24"/>
          <w:szCs w:val="24"/>
          <w:lang w:val="en-US" w:eastAsia="zh-CN"/>
        </w:rPr>
      </w:pPr>
      <w:r>
        <w:rPr>
          <w:rFonts w:ascii="仿宋" w:eastAsia="仿宋" w:hAnsi="仿宋" w:cs="仿宋"/>
          <w:sz w:val="24"/>
          <w:szCs w:val="24"/>
        </w:rPr>
        <w:t>报送单位：</w:t>
      </w:r>
      <w:r>
        <w:rPr>
          <w:rFonts w:ascii="仿宋" w:eastAsia="仿宋" w:hAnsi="仿宋" w:cs="仿宋"/>
          <w:sz w:val="24"/>
          <w:szCs w:val="24"/>
          <w:u w:val="single" w:color="auto"/>
        </w:rPr>
        <w:t>（盖章）</w:t>
      </w:r>
      <w:r>
        <w:rPr>
          <w:rFonts w:ascii="仿宋" w:eastAsia="仿宋" w:hAnsi="仿宋" w:cs="仿宋" w:hint="eastAsia"/>
          <w:sz w:val="24"/>
          <w:szCs w:val="24"/>
          <w:u w:val="single" w:color="auto"/>
          <w:lang w:val="en-US" w:eastAsia="zh-CN"/>
        </w:rPr>
        <w:t xml:space="preserve">                </w:t>
      </w:r>
      <w:r>
        <w:rPr>
          <w:rFonts w:ascii="仿宋" w:eastAsia="仿宋" w:hAnsi="仿宋" w:cs="仿宋"/>
          <w:spacing w:val="-1"/>
          <w:sz w:val="24"/>
          <w:szCs w:val="24"/>
        </w:rPr>
        <w:t>联系人：</w:t>
      </w:r>
      <w:r>
        <w:rPr>
          <w:rFonts w:ascii="仿宋" w:eastAsia="仿宋" w:hAnsi="仿宋" w:cs="仿宋" w:hint="eastAsia"/>
          <w:spacing w:val="-1"/>
          <w:sz w:val="24"/>
          <w:szCs w:val="24"/>
          <w:lang w:val="en-US" w:eastAsia="zh-CN"/>
        </w:rPr>
        <w:t xml:space="preserve">                         </w:t>
      </w:r>
      <w:r>
        <w:rPr>
          <w:rFonts w:ascii="仿宋" w:eastAsia="仿宋" w:hAnsi="仿宋" w:cs="仿宋"/>
          <w:spacing w:val="2"/>
          <w:sz w:val="24"/>
          <w:szCs w:val="24"/>
        </w:rPr>
        <w:t>推荐作品数</w:t>
      </w:r>
      <w:r>
        <w:rPr>
          <w:rFonts w:ascii="仿宋" w:eastAsia="仿宋" w:hAnsi="仿宋" w:cs="仿宋"/>
          <w:spacing w:val="-16"/>
          <w:sz w:val="24"/>
          <w:szCs w:val="24"/>
        </w:rPr>
        <w:t>：</w:t>
      </w:r>
      <w:r>
        <w:rPr>
          <w:rFonts w:ascii="仿宋" w:eastAsia="仿宋" w:hAnsi="仿宋" w:cs="仿宋"/>
          <w:spacing w:val="-16"/>
          <w:sz w:val="24"/>
          <w:szCs w:val="24"/>
          <w:u w:val="single" w:color="auto"/>
        </w:rPr>
        <w:t>（</w:t>
      </w:r>
      <w:r>
        <w:rPr>
          <w:rFonts w:ascii="仿宋" w:eastAsia="仿宋" w:hAnsi="仿宋" w:cs="仿宋"/>
          <w:spacing w:val="2"/>
          <w:sz w:val="24"/>
          <w:szCs w:val="24"/>
          <w:u w:val="single" w:color="auto"/>
        </w:rPr>
        <w:t>个）</w:t>
      </w:r>
    </w:p>
    <w:p w14:paraId="0843303E">
      <w:pPr>
        <w:spacing w:before="38" w:line="221" w:lineRule="auto"/>
        <w:ind w:left="136"/>
        <w:rPr>
          <w:rFonts w:ascii="仿宋" w:eastAsia="仿宋" w:hAnsi="仿宋" w:cs="仿宋" w:hint="eastAsia"/>
          <w:sz w:val="24"/>
          <w:szCs w:val="24"/>
          <w:lang w:eastAsia="zh-CN"/>
        </w:rPr>
      </w:pPr>
      <w:r>
        <w:rPr>
          <w:rFonts w:ascii="仿宋" w:eastAsia="仿宋" w:hAnsi="仿宋" w:cs="仿宋"/>
          <w:spacing w:val="-6"/>
          <w:sz w:val="24"/>
          <w:szCs w:val="24"/>
        </w:rPr>
        <w:t>手机号码：</w:t>
      </w:r>
      <w:r>
        <w:rPr>
          <w:rFonts w:ascii="仿宋" w:eastAsia="仿宋" w:hAnsi="仿宋" w:cs="仿宋" w:hint="eastAsia"/>
          <w:spacing w:val="-6"/>
          <w:sz w:val="24"/>
          <w:szCs w:val="24"/>
          <w:lang w:val="en-US" w:eastAsia="zh-CN"/>
        </w:rPr>
        <w:t xml:space="preserve">                           </w:t>
      </w:r>
      <w:r>
        <w:rPr>
          <w:rFonts w:ascii="仿宋" w:eastAsia="仿宋" w:hAnsi="仿宋" w:cs="仿宋"/>
          <w:spacing w:val="-6"/>
          <w:sz w:val="24"/>
          <w:szCs w:val="24"/>
        </w:rPr>
        <w:t>微信号：</w:t>
      </w:r>
      <w:r>
        <w:rPr>
          <w:rFonts w:ascii="仿宋" w:eastAsia="仿宋" w:hAnsi="仿宋" w:cs="仿宋" w:hint="eastAsia"/>
          <w:spacing w:val="-6"/>
          <w:sz w:val="24"/>
          <w:szCs w:val="24"/>
          <w:lang w:val="en-US" w:eastAsia="zh-CN"/>
        </w:rPr>
        <w:t xml:space="preserve">                            </w:t>
      </w:r>
      <w:r>
        <w:rPr>
          <w:rFonts w:ascii="仿宋" w:eastAsia="仿宋" w:hAnsi="仿宋" w:cs="仿宋"/>
          <w:spacing w:val="-6"/>
          <w:sz w:val="24"/>
          <w:szCs w:val="24"/>
        </w:rPr>
        <w:t>电子邮箱：</w:t>
      </w:r>
    </w:p>
    <w:tbl>
      <w:tblPr>
        <w:tblStyle w:val="TableNormal0"/>
        <w:tblW w:w="13886" w:type="dxa"/>
        <w:tblInd w:w="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5"/>
        <w:gridCol w:w="1244"/>
        <w:gridCol w:w="1255"/>
        <w:gridCol w:w="1210"/>
        <w:gridCol w:w="973"/>
        <w:gridCol w:w="1346"/>
        <w:gridCol w:w="1651"/>
        <w:gridCol w:w="854"/>
        <w:gridCol w:w="1689"/>
        <w:gridCol w:w="2959"/>
      </w:tblGrid>
      <w:tr w14:paraId="3A63A40F">
        <w:tblPrEx>
          <w:tblW w:w="13886" w:type="dxa"/>
          <w:tblInd w:w="7" w:type="dxa"/>
          <w:tblLayout w:type="fixed"/>
        </w:tblPrEx>
        <w:trPr>
          <w:trHeight w:val="632"/>
        </w:trPr>
        <w:tc>
          <w:tcPr>
            <w:tcW w:w="705" w:type="dxa"/>
            <w:vAlign w:val="top"/>
          </w:tcPr>
          <w:p w14:paraId="03BD3F47">
            <w:pPr>
              <w:spacing w:before="195" w:line="222" w:lineRule="auto"/>
              <w:ind w:left="119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8"/>
                <w:sz w:val="24"/>
                <w:szCs w:val="24"/>
              </w:rPr>
              <w:t>序号</w:t>
            </w:r>
          </w:p>
        </w:tc>
        <w:tc>
          <w:tcPr>
            <w:tcW w:w="1244" w:type="dxa"/>
            <w:vAlign w:val="top"/>
          </w:tcPr>
          <w:p w14:paraId="73CA83E0">
            <w:pPr>
              <w:spacing w:before="195" w:line="223" w:lineRule="auto"/>
              <w:ind w:left="265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9"/>
                <w:sz w:val="24"/>
                <w:szCs w:val="24"/>
              </w:rPr>
              <w:t>组别</w:t>
            </w:r>
          </w:p>
        </w:tc>
        <w:tc>
          <w:tcPr>
            <w:tcW w:w="1255" w:type="dxa"/>
            <w:vAlign w:val="top"/>
          </w:tcPr>
          <w:p w14:paraId="2494E896">
            <w:pPr>
              <w:spacing w:before="195" w:line="220" w:lineRule="auto"/>
              <w:ind w:left="155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5"/>
                <w:sz w:val="24"/>
                <w:szCs w:val="24"/>
              </w:rPr>
              <w:t>作品名称</w:t>
            </w:r>
          </w:p>
        </w:tc>
        <w:tc>
          <w:tcPr>
            <w:tcW w:w="1210" w:type="dxa"/>
            <w:vAlign w:val="top"/>
          </w:tcPr>
          <w:p w14:paraId="011731DD">
            <w:pPr>
              <w:spacing w:before="195" w:line="220" w:lineRule="auto"/>
              <w:ind w:left="133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5"/>
                <w:sz w:val="24"/>
                <w:szCs w:val="24"/>
              </w:rPr>
              <w:t>作品类别</w:t>
            </w:r>
          </w:p>
        </w:tc>
        <w:tc>
          <w:tcPr>
            <w:tcW w:w="973" w:type="dxa"/>
            <w:vAlign w:val="top"/>
          </w:tcPr>
          <w:p w14:paraId="623865EC">
            <w:pPr>
              <w:spacing w:before="42" w:line="223" w:lineRule="auto"/>
              <w:ind w:left="251" w:right="121" w:hanging="116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7"/>
                <w:sz w:val="24"/>
                <w:szCs w:val="24"/>
              </w:rPr>
              <w:t>参赛者</w:t>
            </w:r>
            <w:r>
              <w:rPr>
                <w:rFonts w:ascii="仿宋" w:eastAsia="仿宋" w:hAnsi="仿宋" w:cs="仿宋"/>
                <w:spacing w:val="-8"/>
                <w:sz w:val="24"/>
                <w:szCs w:val="24"/>
              </w:rPr>
              <w:t>姓名</w:t>
            </w:r>
          </w:p>
        </w:tc>
        <w:tc>
          <w:tcPr>
            <w:tcW w:w="1346" w:type="dxa"/>
            <w:vAlign w:val="top"/>
          </w:tcPr>
          <w:p w14:paraId="4FABFD68">
            <w:pPr>
              <w:spacing w:before="42" w:line="223" w:lineRule="auto"/>
              <w:ind w:left="287" w:right="186" w:hanging="83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5"/>
                <w:sz w:val="24"/>
                <w:szCs w:val="24"/>
              </w:rPr>
              <w:t>参赛者单位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/</w:t>
            </w:r>
            <w:r>
              <w:rPr>
                <w:rFonts w:ascii="仿宋" w:eastAsia="仿宋" w:hAnsi="仿宋" w:cs="仿宋"/>
                <w:spacing w:val="-5"/>
                <w:sz w:val="24"/>
                <w:szCs w:val="24"/>
              </w:rPr>
              <w:t>学校</w:t>
            </w:r>
          </w:p>
        </w:tc>
        <w:tc>
          <w:tcPr>
            <w:tcW w:w="1651" w:type="dxa"/>
            <w:vAlign w:val="top"/>
          </w:tcPr>
          <w:p w14:paraId="6B0174F4">
            <w:pPr>
              <w:pStyle w:val="TableText"/>
              <w:spacing w:before="42" w:line="223" w:lineRule="auto"/>
              <w:ind w:left="231" w:right="217" w:firstLine="124"/>
            </w:pPr>
            <w:r>
              <w:rPr>
                <w:b/>
                <w:bCs/>
                <w:spacing w:val="-7"/>
              </w:rPr>
              <w:t>大赛官网</w:t>
            </w:r>
            <w:r>
              <w:rPr>
                <w:b/>
                <w:bCs/>
                <w:spacing w:val="-6"/>
              </w:rPr>
              <w:t>注册手机号</w:t>
            </w:r>
          </w:p>
        </w:tc>
        <w:tc>
          <w:tcPr>
            <w:tcW w:w="854" w:type="dxa"/>
            <w:vAlign w:val="top"/>
          </w:tcPr>
          <w:p w14:paraId="23F84403">
            <w:pPr>
              <w:spacing w:before="42" w:line="223" w:lineRule="auto"/>
              <w:ind w:left="195" w:right="178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8"/>
                <w:sz w:val="24"/>
                <w:szCs w:val="24"/>
              </w:rPr>
              <w:t>指导教师</w:t>
            </w:r>
          </w:p>
        </w:tc>
        <w:tc>
          <w:tcPr>
            <w:tcW w:w="1689" w:type="dxa"/>
            <w:vAlign w:val="top"/>
          </w:tcPr>
          <w:p w14:paraId="41510163">
            <w:pPr>
              <w:spacing w:before="195" w:line="221" w:lineRule="auto"/>
              <w:ind w:left="136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3"/>
                <w:sz w:val="24"/>
                <w:szCs w:val="24"/>
              </w:rPr>
              <w:t>指导教师单位</w:t>
            </w:r>
          </w:p>
        </w:tc>
        <w:tc>
          <w:tcPr>
            <w:tcW w:w="2959" w:type="dxa"/>
            <w:vAlign w:val="top"/>
          </w:tcPr>
          <w:p w14:paraId="6DCEEB09">
            <w:pPr>
              <w:spacing w:before="195" w:line="224" w:lineRule="auto"/>
              <w:ind w:left="125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9"/>
                <w:sz w:val="24"/>
                <w:szCs w:val="24"/>
              </w:rPr>
              <w:t>备注</w:t>
            </w:r>
          </w:p>
        </w:tc>
      </w:tr>
      <w:tr w14:paraId="6D763571">
        <w:tblPrEx>
          <w:tblW w:w="13886" w:type="dxa"/>
          <w:tblInd w:w="7" w:type="dxa"/>
          <w:tblLayout w:type="fixed"/>
        </w:tblPrEx>
        <w:trPr>
          <w:trHeight w:val="622"/>
        </w:trPr>
        <w:tc>
          <w:tcPr>
            <w:tcW w:w="705" w:type="dxa"/>
            <w:vAlign w:val="top"/>
          </w:tcPr>
          <w:p w14:paraId="71A62B0E">
            <w:pPr>
              <w:spacing w:before="233" w:line="188" w:lineRule="auto"/>
              <w:ind w:left="3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4" w:type="dxa"/>
            <w:vAlign w:val="top"/>
          </w:tcPr>
          <w:p w14:paraId="029B9D08">
            <w:pPr>
              <w:spacing w:before="191" w:line="223" w:lineRule="auto"/>
              <w:ind w:left="145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pacing w:val="-4"/>
                <w:sz w:val="24"/>
                <w:szCs w:val="24"/>
                <w:lang w:val="en-US" w:eastAsia="zh-CN"/>
              </w:rPr>
              <w:t>大</w:t>
            </w:r>
            <w:r>
              <w:rPr>
                <w:rFonts w:ascii="仿宋" w:eastAsia="仿宋" w:hAnsi="仿宋" w:cs="仿宋"/>
                <w:spacing w:val="-4"/>
                <w:sz w:val="24"/>
                <w:szCs w:val="24"/>
              </w:rPr>
              <w:t>学生组</w:t>
            </w:r>
          </w:p>
        </w:tc>
        <w:tc>
          <w:tcPr>
            <w:tcW w:w="1255" w:type="dxa"/>
            <w:vAlign w:val="top"/>
          </w:tcPr>
          <w:p w14:paraId="35FE7554">
            <w:pPr>
              <w:spacing w:before="190" w:line="222" w:lineRule="auto"/>
              <w:ind w:left="157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pacing w:val="-6"/>
                <w:sz w:val="24"/>
                <w:szCs w:val="24"/>
                <w:lang w:val="en-US" w:eastAsia="zh-CN"/>
              </w:rPr>
              <w:t>中大</w:t>
            </w:r>
            <w:r>
              <w:rPr>
                <w:rFonts w:ascii="仿宋" w:eastAsia="仿宋" w:hAnsi="仿宋" w:cs="仿宋"/>
                <w:spacing w:val="-6"/>
                <w:sz w:val="24"/>
                <w:szCs w:val="24"/>
              </w:rPr>
              <w:t>印象</w:t>
            </w:r>
          </w:p>
        </w:tc>
        <w:tc>
          <w:tcPr>
            <w:tcW w:w="1210" w:type="dxa"/>
            <w:vAlign w:val="top"/>
          </w:tcPr>
          <w:p w14:paraId="52150E2B">
            <w:pPr>
              <w:spacing w:before="191" w:line="223" w:lineRule="auto"/>
              <w:ind w:left="132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5"/>
                <w:sz w:val="24"/>
                <w:szCs w:val="24"/>
              </w:rPr>
              <w:t>手工篆刻</w:t>
            </w:r>
          </w:p>
        </w:tc>
        <w:tc>
          <w:tcPr>
            <w:tcW w:w="973" w:type="dxa"/>
            <w:vAlign w:val="top"/>
          </w:tcPr>
          <w:p w14:paraId="53FA97F8">
            <w:pPr>
              <w:spacing w:before="190" w:line="222" w:lineRule="auto"/>
              <w:ind w:left="255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10"/>
                <w:sz w:val="24"/>
                <w:szCs w:val="24"/>
              </w:rPr>
              <w:t>赵某</w:t>
            </w:r>
          </w:p>
        </w:tc>
        <w:tc>
          <w:tcPr>
            <w:tcW w:w="1346" w:type="dxa"/>
            <w:vAlign w:val="top"/>
          </w:tcPr>
          <w:p w14:paraId="0DC36F85">
            <w:pPr>
              <w:spacing w:before="34" w:line="222" w:lineRule="auto"/>
              <w:ind w:left="134" w:right="99" w:firstLine="3"/>
              <w:rPr>
                <w:rFonts w:ascii="仿宋" w:eastAsia="仿宋" w:hAnsi="仿宋" w:cs="仿宋" w:hint="default"/>
                <w:sz w:val="24"/>
                <w:szCs w:val="24"/>
                <w:lang w:val="en-US"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val="en-US" w:eastAsia="zh-CN"/>
              </w:rPr>
              <w:t>XX学院</w:t>
            </w:r>
          </w:p>
        </w:tc>
        <w:tc>
          <w:tcPr>
            <w:tcW w:w="1651" w:type="dxa"/>
            <w:vAlign w:val="top"/>
          </w:tcPr>
          <w:p w14:paraId="55856708">
            <w:pPr>
              <w:spacing w:before="233" w:line="188" w:lineRule="auto"/>
              <w:ind w:left="1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15812345678</w:t>
            </w:r>
          </w:p>
        </w:tc>
        <w:tc>
          <w:tcPr>
            <w:tcW w:w="854" w:type="dxa"/>
            <w:vAlign w:val="top"/>
          </w:tcPr>
          <w:p w14:paraId="452E470A">
            <w:pPr>
              <w:spacing w:before="190" w:line="222" w:lineRule="auto"/>
              <w:ind w:left="198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-9"/>
                <w:sz w:val="24"/>
                <w:szCs w:val="24"/>
              </w:rPr>
              <w:t>钱某</w:t>
            </w:r>
          </w:p>
        </w:tc>
        <w:tc>
          <w:tcPr>
            <w:tcW w:w="1689" w:type="dxa"/>
            <w:vAlign w:val="top"/>
          </w:tcPr>
          <w:p w14:paraId="1CD2F39B">
            <w:pPr>
              <w:spacing w:before="34" w:line="222" w:lineRule="auto"/>
              <w:ind w:left="397" w:right="156" w:hanging="232"/>
              <w:rPr>
                <w:rFonts w:ascii="仿宋" w:eastAsia="仿宋" w:hAnsi="仿宋" w:cs="仿宋" w:hint="default"/>
                <w:sz w:val="24"/>
                <w:szCs w:val="24"/>
                <w:lang w:val="en-US" w:eastAsia="zh-CN"/>
              </w:rPr>
            </w:pPr>
            <w:r>
              <w:rPr>
                <w:rFonts w:ascii="Times New Roman" w:eastAsia="宋体" w:hAnsi="Times New Roman" w:cs="Times New Roman" w:hint="eastAsia"/>
                <w:spacing w:val="-11"/>
                <w:sz w:val="24"/>
                <w:szCs w:val="24"/>
                <w:lang w:val="en-US" w:eastAsia="zh-CN"/>
              </w:rPr>
              <w:t>XX学院</w:t>
            </w:r>
          </w:p>
        </w:tc>
        <w:tc>
          <w:tcPr>
            <w:tcW w:w="2959" w:type="dxa"/>
            <w:vAlign w:val="top"/>
          </w:tcPr>
          <w:p w14:paraId="2AFC5F8B">
            <w:pPr>
              <w:rPr>
                <w:rFonts w:ascii="Arial"/>
                <w:sz w:val="21"/>
              </w:rPr>
            </w:pPr>
          </w:p>
        </w:tc>
      </w:tr>
    </w:tbl>
    <w:p w14:paraId="2DD97B0D">
      <w:pPr>
        <w:spacing w:before="312" w:line="223" w:lineRule="auto"/>
        <w:ind w:left="135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pacing w:val="-4"/>
          <w:sz w:val="24"/>
          <w:szCs w:val="24"/>
        </w:rPr>
        <w:t>填表说明：</w:t>
      </w:r>
    </w:p>
    <w:p w14:paraId="5BCE1AAB">
      <w:pPr>
        <w:spacing w:before="20" w:line="220" w:lineRule="auto"/>
        <w:ind w:left="146"/>
        <w:rPr>
          <w:rFonts w:ascii="仿宋" w:eastAsia="仿宋" w:hAnsi="仿宋" w:cs="仿宋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1.</w:t>
      </w:r>
      <w:r>
        <w:rPr>
          <w:rFonts w:ascii="仿宋" w:eastAsia="仿宋" w:hAnsi="仿宋" w:cs="仿宋"/>
          <w:spacing w:val="-2"/>
          <w:sz w:val="24"/>
          <w:szCs w:val="24"/>
        </w:rPr>
        <w:t>序号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:</w:t>
      </w:r>
      <w:r>
        <w:rPr>
          <w:rFonts w:ascii="仿宋" w:eastAsia="仿宋" w:hAnsi="仿宋" w:cs="仿宋"/>
          <w:spacing w:val="-2"/>
          <w:sz w:val="24"/>
          <w:szCs w:val="24"/>
        </w:rPr>
        <w:t>每个组别按作品类别单独排序。</w:t>
      </w:r>
    </w:p>
    <w:p w14:paraId="7CC1B5C8">
      <w:pPr>
        <w:spacing w:before="26" w:line="220" w:lineRule="auto"/>
        <w:ind w:left="123"/>
        <w:rPr>
          <w:rFonts w:ascii="仿宋" w:eastAsia="仿宋" w:hAnsi="仿宋" w:cs="仿宋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2.</w:t>
      </w:r>
      <w:r>
        <w:rPr>
          <w:rFonts w:ascii="仿宋" w:eastAsia="仿宋" w:hAnsi="仿宋" w:cs="仿宋"/>
          <w:spacing w:val="-1"/>
          <w:sz w:val="24"/>
          <w:szCs w:val="24"/>
        </w:rPr>
        <w:t>组别、作品类别</w:t>
      </w:r>
      <w:r>
        <w:rPr>
          <w:rFonts w:ascii="仿宋" w:eastAsia="仿宋" w:hAnsi="仿宋" w:cs="仿宋" w:hint="eastAsia"/>
          <w:spacing w:val="-1"/>
          <w:sz w:val="24"/>
          <w:szCs w:val="24"/>
          <w:lang w:val="en-US" w:eastAsia="zh-CN"/>
        </w:rPr>
        <w:t>等</w:t>
      </w:r>
      <w:r>
        <w:rPr>
          <w:rFonts w:ascii="仿宋" w:eastAsia="仿宋" w:hAnsi="仿宋" w:cs="仿宋"/>
          <w:spacing w:val="-1"/>
          <w:sz w:val="24"/>
          <w:szCs w:val="24"/>
        </w:rPr>
        <w:t>，请规范填写</w:t>
      </w:r>
    </w:p>
    <w:p w14:paraId="433A3459">
      <w:pPr>
        <w:spacing w:before="26" w:line="220" w:lineRule="auto"/>
        <w:ind w:left="128"/>
        <w:rPr>
          <w:rFonts w:ascii="仿宋" w:eastAsia="仿宋" w:hAnsi="仿宋" w:cs="仿宋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3.</w:t>
      </w:r>
      <w:r>
        <w:rPr>
          <w:rFonts w:ascii="仿宋" w:eastAsia="仿宋" w:hAnsi="仿宋" w:cs="仿宋"/>
          <w:spacing w:val="-1"/>
          <w:sz w:val="24"/>
          <w:szCs w:val="24"/>
        </w:rPr>
        <w:t>作品名称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:</w:t>
      </w:r>
      <w:r>
        <w:rPr>
          <w:rFonts w:ascii="仿宋" w:eastAsia="仿宋" w:hAnsi="仿宋" w:cs="仿宋"/>
          <w:spacing w:val="-1"/>
          <w:sz w:val="24"/>
          <w:szCs w:val="24"/>
        </w:rPr>
        <w:t>请准确填写作品名称，需与纸质作品名称一致。</w:t>
      </w:r>
    </w:p>
    <w:p w14:paraId="17703900">
      <w:pPr>
        <w:spacing w:before="24" w:line="212" w:lineRule="auto"/>
        <w:ind w:left="122"/>
        <w:rPr>
          <w:rFonts w:ascii="仿宋" w:eastAsia="仿宋" w:hAnsi="仿宋" w:cs="仿宋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>
        <w:rPr>
          <w:rFonts w:ascii="仿宋" w:eastAsia="仿宋" w:hAnsi="仿宋" w:cs="仿宋"/>
          <w:sz w:val="24"/>
          <w:szCs w:val="24"/>
        </w:rPr>
        <w:t>参赛者姓名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仿宋" w:eastAsia="仿宋" w:hAnsi="仿宋" w:cs="仿宋"/>
          <w:sz w:val="24"/>
          <w:szCs w:val="24"/>
        </w:rPr>
        <w:t>留学生及外籍教师填写姓名时，以</w:t>
      </w:r>
      <w:r>
        <w:rPr>
          <w:rFonts w:ascii="Times New Roman" w:eastAsia="Times New Roman" w:hAnsi="Times New Roman" w:cs="Times New Roman"/>
          <w:sz w:val="24"/>
          <w:szCs w:val="24"/>
        </w:rPr>
        <w:t>“</w:t>
      </w:r>
      <w:r>
        <w:rPr>
          <w:rFonts w:ascii="仿宋" w:eastAsia="仿宋" w:hAnsi="仿宋" w:cs="仿宋"/>
          <w:spacing w:val="-1"/>
          <w:sz w:val="24"/>
          <w:szCs w:val="24"/>
        </w:rPr>
        <w:t>母语名字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(</w:t>
      </w:r>
      <w:r>
        <w:rPr>
          <w:rFonts w:ascii="仿宋" w:eastAsia="仿宋" w:hAnsi="仿宋" w:cs="仿宋"/>
          <w:spacing w:val="-1"/>
          <w:sz w:val="24"/>
          <w:szCs w:val="24"/>
        </w:rPr>
        <w:t>中文名字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)”</w:t>
      </w:r>
      <w:r>
        <w:rPr>
          <w:rFonts w:ascii="仿宋" w:eastAsia="仿宋" w:hAnsi="仿宋" w:cs="仿宋"/>
          <w:spacing w:val="-1"/>
          <w:sz w:val="24"/>
          <w:szCs w:val="24"/>
        </w:rPr>
        <w:t>的形式填写，例：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Michel(</w:t>
      </w:r>
      <w:r>
        <w:rPr>
          <w:rFonts w:ascii="仿宋" w:eastAsia="仿宋" w:hAnsi="仿宋" w:cs="仿宋"/>
          <w:spacing w:val="-1"/>
          <w:sz w:val="24"/>
          <w:szCs w:val="24"/>
        </w:rPr>
        <w:t>迈克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)</w:t>
      </w:r>
      <w:r>
        <w:rPr>
          <w:rFonts w:ascii="仿宋" w:eastAsia="仿宋" w:hAnsi="仿宋" w:cs="仿宋"/>
          <w:spacing w:val="-1"/>
          <w:sz w:val="24"/>
          <w:szCs w:val="24"/>
        </w:rPr>
        <w:t>，姓名填报后无法更改。</w:t>
      </w:r>
    </w:p>
    <w:p w14:paraId="00E79102">
      <w:pPr>
        <w:spacing w:before="37" w:line="231" w:lineRule="auto"/>
        <w:ind w:left="128" w:right="1412" w:firstLine="1"/>
        <w:rPr>
          <w:rFonts w:ascii="仿宋" w:eastAsia="仿宋" w:hAnsi="仿宋" w:cs="仿宋" w:hint="eastAsia"/>
          <w:spacing w:val="9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5.</w:t>
      </w:r>
      <w:r>
        <w:rPr>
          <w:rFonts w:ascii="仿宋" w:eastAsia="仿宋" w:hAnsi="仿宋" w:cs="仿宋"/>
          <w:spacing w:val="-1"/>
          <w:sz w:val="24"/>
          <w:szCs w:val="24"/>
        </w:rPr>
        <w:t>单位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:</w:t>
      </w:r>
      <w:r>
        <w:rPr>
          <w:rFonts w:ascii="仿宋" w:eastAsia="仿宋" w:hAnsi="仿宋" w:cs="仿宋"/>
          <w:spacing w:val="-1"/>
          <w:sz w:val="24"/>
          <w:szCs w:val="24"/>
        </w:rPr>
        <w:t>以公章为准填写单位名称，请勿填写公章以外的团体名称。</w:t>
      </w:r>
      <w:bookmarkStart w:id="0" w:name="_GoBack"/>
      <w:bookmarkEnd w:id="0"/>
    </w:p>
    <w:p w14:paraId="62C2F94D">
      <w:pPr>
        <w:spacing w:before="37" w:line="231" w:lineRule="auto"/>
        <w:ind w:left="128" w:right="1412" w:firstLine="1"/>
        <w:rPr>
          <w:rFonts w:ascii="仿宋" w:eastAsia="仿宋" w:hAnsi="仿宋" w:cs="仿宋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6.</w:t>
      </w:r>
      <w:r>
        <w:rPr>
          <w:rFonts w:ascii="仿宋" w:eastAsia="仿宋" w:hAnsi="仿宋" w:cs="仿宋"/>
          <w:spacing w:val="-1"/>
          <w:sz w:val="24"/>
          <w:szCs w:val="24"/>
        </w:rPr>
        <w:t>参赛者电话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:</w:t>
      </w:r>
      <w:r>
        <w:rPr>
          <w:rFonts w:ascii="仿宋" w:eastAsia="仿宋" w:hAnsi="仿宋" w:cs="仿宋"/>
          <w:spacing w:val="-1"/>
          <w:sz w:val="24"/>
          <w:szCs w:val="24"/>
        </w:rPr>
        <w:t>须与大赛系统填写的手机号码一致。</w:t>
      </w:r>
    </w:p>
    <w:p w14:paraId="279E0E20">
      <w:pPr>
        <w:spacing w:before="20" w:line="230" w:lineRule="auto"/>
        <w:ind w:left="132" w:right="6280" w:hanging="5"/>
        <w:rPr>
          <w:rFonts w:ascii="仿宋" w:eastAsia="仿宋" w:hAnsi="仿宋" w:cs="仿宋"/>
          <w:sz w:val="24"/>
          <w:szCs w:val="24"/>
        </w:rPr>
        <w:sectPr>
          <w:footerReference w:type="default" r:id="rId5"/>
          <w:pgSz w:w="16839" w:h="11911"/>
          <w:pgMar w:top="1012" w:right="1136" w:bottom="1722" w:left="455" w:header="0" w:footer="1443" w:gutter="0"/>
          <w:cols w:num="1" w:space="720"/>
        </w:sect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7.</w:t>
      </w:r>
      <w:r>
        <w:rPr>
          <w:rFonts w:ascii="仿宋" w:eastAsia="仿宋" w:hAnsi="仿宋" w:cs="仿宋"/>
          <w:spacing w:val="-2"/>
          <w:sz w:val="24"/>
          <w:szCs w:val="24"/>
        </w:rPr>
        <w:t>指导教师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:</w:t>
      </w:r>
      <w:r>
        <w:rPr>
          <w:rFonts w:ascii="仿宋" w:eastAsia="仿宋" w:hAnsi="仿宋" w:cs="仿宋"/>
          <w:spacing w:val="-2"/>
          <w:sz w:val="24"/>
          <w:szCs w:val="24"/>
        </w:rPr>
        <w:t>限报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1</w:t>
      </w:r>
      <w:r>
        <w:rPr>
          <w:rFonts w:ascii="仿宋" w:eastAsia="仿宋" w:hAnsi="仿宋" w:cs="仿宋"/>
          <w:spacing w:val="-2"/>
          <w:sz w:val="24"/>
          <w:szCs w:val="24"/>
        </w:rPr>
        <w:t>人，准确填写指导教师</w:t>
      </w:r>
      <w:r>
        <w:rPr>
          <w:rFonts w:ascii="仿宋" w:eastAsia="仿宋" w:hAnsi="仿宋" w:cs="仿宋"/>
          <w:spacing w:val="-3"/>
          <w:sz w:val="24"/>
          <w:szCs w:val="24"/>
        </w:rPr>
        <w:t>所在单位。</w:t>
      </w:r>
    </w:p>
    <w:p w14:paraId="7B4DEDAF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ascii="Times New Roman" w:eastAsia="方正小标宋简体" w:hAnsi="Times New Roman" w:cs="Times New Roman" w:hint="default"/>
          <w:b/>
          <w:bCs/>
          <w:color w:val="0D0D0D" w:themeColor="text1" w:themeTint="F2"/>
          <w:kern w:val="36"/>
          <w:sz w:val="44"/>
          <w:szCs w:val="4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sectPr>
      <w:footerReference w:type="default" r:id="rId6"/>
      <w:pgSz w:w="16838" w:h="11906" w:orient="landscape"/>
      <w:pgMar w:top="1587" w:right="2098" w:bottom="1474" w:left="1984" w:header="851" w:footer="992" w:gutter="0"/>
      <w:cols w:num="1" w:space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  <w:embedRegular r:id="rId1" w:subsetted="1" w:fontKey="{64971A59-B655-4F76-9FD1-3312D36F289C}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subsetted="1" w:fontKey="{8F576906-7C57-47D0-895B-E5926B69D6B4}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subsetted="1" w:fontKey="{16DC17FE-C7E4-43E3-8FC9-E58736B0A710}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subsetted="1" w:fontKey="{B47FEE88-4221-4EFA-B552-95B3CBF6B2A5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subsetted="1" w:fontKey="{E8774FFD-2D14-475A-B650-BD08356D0405}"/>
  </w:font>
  <w:font w:name="KaiTi_GB2312">
    <w:altName w:val="楷体"/>
    <w:panose1 w:val="00000000000000000000"/>
    <w:charset w:val="00"/>
    <w:family w:val="auto"/>
    <w:pitch w:val="default"/>
    <w:sig w:usb0="00000000" w:usb1="00000000" w:usb2="00000000" w:usb3="00000000" w:csb0="00000001" w:csb1="00000000"/>
    <w:embedRegular r:id="rId6" w:subsetted="1" w:fontKey="{2860445A-699D-475B-A103-30ACDCA7C4F5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7" w:subsetted="1" w:fontKey="{05D870E4-39A0-4A83-9F63-75C7A04DEC68}"/>
  </w:font>
  <w:font w:name="Fang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1" w:csb1="00000000"/>
    <w:embedRegular r:id="rId8" w:subsetted="1" w:fontKey="{1039B0D1-260E-4EBF-BC40-D88D77DBA44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9" w:subsetted="1" w:fontKey="{57FE0601-59EF-4898-8E6E-4666A7902B6F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69863D85">
    <w:pPr>
      <w:spacing w:before="1" w:line="176" w:lineRule="auto"/>
      <w:ind w:left="4"/>
      <w:rPr>
        <w:rFonts w:ascii="宋体" w:eastAsia="宋体" w:hAnsi="宋体" w:cs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28D3B987">
    <w:pPr>
      <w:spacing w:before="1" w:line="176" w:lineRule="auto"/>
      <w:ind w:left="969"/>
      <w:rPr>
        <w:rFonts w:ascii="宋体" w:eastAsia="宋体" w:hAnsi="宋体" w:cs="宋体"/>
        <w:sz w:val="28"/>
        <w:szCs w:val="28"/>
      </w:rPr>
    </w:pPr>
    <w:r>
      <w:rPr>
        <w:rFonts w:ascii="宋体" w:eastAsia="宋体" w:hAnsi="宋体" w:cs="宋体"/>
        <w:spacing w:val="-5"/>
        <w:sz w:val="28"/>
        <w:szCs w:val="28"/>
      </w:rPr>
      <w:t>—46—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0800A257">
    <w:pPr>
      <w:spacing w:before="1" w:line="176" w:lineRule="auto"/>
      <w:ind w:left="2"/>
      <w:rPr>
        <w:rFonts w:ascii="宋体" w:eastAsia="宋体" w:hAnsi="宋体" w:cs="宋体"/>
        <w:sz w:val="28"/>
        <w:szCs w:val="28"/>
      </w:rPr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CFD9E67"/>
    <w:multiLevelType w:val="singleLevel"/>
    <w:tmpl w:val="0CFD9E67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TrueTypeFonts/>
  <w:saveSubsetFonts/>
  <w:trackRevision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CD35503"/>
    <w:rsid w:val="000F0FE3"/>
    <w:rsid w:val="003F5CEE"/>
    <w:rsid w:val="00526A5C"/>
    <w:rsid w:val="0068140C"/>
    <w:rsid w:val="00773BD6"/>
    <w:rsid w:val="00993849"/>
    <w:rsid w:val="009A46E2"/>
    <w:rsid w:val="00BD1B34"/>
    <w:rsid w:val="00EF7950"/>
    <w:rsid w:val="00F60BD7"/>
    <w:rsid w:val="01803852"/>
    <w:rsid w:val="0392256C"/>
    <w:rsid w:val="084331AE"/>
    <w:rsid w:val="0B3279D5"/>
    <w:rsid w:val="0C7C4062"/>
    <w:rsid w:val="0CD2398A"/>
    <w:rsid w:val="0F17035E"/>
    <w:rsid w:val="10073899"/>
    <w:rsid w:val="14CA5DCD"/>
    <w:rsid w:val="191915B7"/>
    <w:rsid w:val="1AB961D2"/>
    <w:rsid w:val="26CC1C8B"/>
    <w:rsid w:val="2AE71DF0"/>
    <w:rsid w:val="2E6F6A40"/>
    <w:rsid w:val="2EBA6F40"/>
    <w:rsid w:val="438660D8"/>
    <w:rsid w:val="4C723622"/>
    <w:rsid w:val="4ED75412"/>
    <w:rsid w:val="55B17B55"/>
    <w:rsid w:val="582405B4"/>
    <w:rsid w:val="5D2356EB"/>
    <w:rsid w:val="600C4D3D"/>
    <w:rsid w:val="60AA5792"/>
    <w:rsid w:val="61DE64C6"/>
    <w:rsid w:val="625A532B"/>
    <w:rsid w:val="62781C08"/>
    <w:rsid w:val="64410F8F"/>
    <w:rsid w:val="651475B5"/>
    <w:rsid w:val="66083B12"/>
    <w:rsid w:val="67827F87"/>
    <w:rsid w:val="6CD35503"/>
    <w:rsid w:val="717C7162"/>
    <w:rsid w:val="74AB66DC"/>
    <w:rsid w:val="7B6162D4"/>
    <w:rsid w:val="7E0A4976"/>
  </w:rsids>
  <w:docVars>
    <w:docVar w:name="commondata" w:val="eyJoZGlkIjoiY2IyZjIyZTM0ZDFmNGE4MDhmZDUyNjljYzIzZjM5M2U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 w:qFormat="1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 w:qFormat="1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paragraph" w:styleId="Heading1">
    <w:name w:val="heading 1"/>
    <w:next w:val="Normal"/>
    <w:qFormat/>
    <w:pPr>
      <w:keepNext/>
      <w:keepLines/>
      <w:widowControl w:val="0"/>
      <w:spacing w:before="340" w:after="330" w:line="576" w:lineRule="auto"/>
      <w:jc w:val="both"/>
      <w:outlineLvl w:val="0"/>
    </w:pPr>
    <w:rPr>
      <w:rFonts w:ascii="Times New Roman" w:eastAsia="宋体" w:hAnsi="Times New Roman" w:cs="Times New Roman"/>
      <w:b/>
      <w:kern w:val="44"/>
      <w:sz w:val="44"/>
      <w:szCs w:val="21"/>
      <w:lang w:val="en-US" w:eastAsia="zh-CN" w:bidi="ar-SA"/>
    </w:rPr>
  </w:style>
  <w:style w:type="paragraph" w:styleId="Heading2">
    <w:name w:val="heading 2"/>
    <w:basedOn w:val="Normal"/>
    <w:next w:val="Normal"/>
    <w:link w:val="2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pPr>
      <w:jc w:val="left"/>
    </w:pPr>
  </w:style>
  <w:style w:type="paragraph" w:styleId="BodyText">
    <w:name w:val="Body Text"/>
    <w:basedOn w:val="Normal"/>
    <w:link w:val="a"/>
    <w:qFormat/>
    <w:pPr>
      <w:spacing w:after="120"/>
    </w:pPr>
  </w:style>
  <w:style w:type="paragraph" w:styleId="Footer">
    <w:name w:val="footer"/>
    <w:basedOn w:val="Normal"/>
    <w:link w:val="a2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FootnoteText">
    <w:name w:val="footnote text"/>
    <w:basedOn w:val="Normal"/>
    <w:qFormat/>
    <w:pPr>
      <w:snapToGrid w:val="0"/>
      <w:jc w:val="left"/>
    </w:pPr>
    <w:rPr>
      <w:sz w:val="18"/>
    </w:rPr>
  </w:style>
  <w:style w:type="paragraph" w:styleId="NormalWeb">
    <w:name w:val="Normal (Web)"/>
    <w:basedOn w:val="Normal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BodyTextFirstIndent">
    <w:name w:val="Body Text First Indent"/>
    <w:basedOn w:val="BodyText"/>
    <w:link w:val="a0"/>
    <w:qFormat/>
    <w:pPr>
      <w:ind w:firstLine="420" w:firstLineChars="100"/>
    </w:pPr>
    <w:rPr>
      <w:rFonts w:ascii="Calibri" w:eastAsia="宋体" w:hAnsi="Calibri" w:cs="宋体"/>
      <w:kern w:val="0"/>
      <w:sz w:val="20"/>
      <w:szCs w:val="20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</w:rPr>
  </w:style>
  <w:style w:type="character" w:customStyle="1" w:styleId="2">
    <w:name w:val="标题 2 字符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a">
    <w:name w:val="正文文本 字符"/>
    <w:basedOn w:val="DefaultParagraphFont"/>
    <w:link w:val="BodyText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a0">
    <w:name w:val="正文文本首行缩进 字符"/>
    <w:basedOn w:val="a"/>
    <w:link w:val="BodyTextFirstIndent"/>
    <w:qFormat/>
    <w:rPr>
      <w:rFonts w:ascii="Calibri" w:hAnsi="Calibri" w:eastAsiaTheme="minorEastAsia" w:cs="宋体"/>
      <w:kern w:val="2"/>
      <w:sz w:val="21"/>
      <w:szCs w:val="24"/>
    </w:rPr>
  </w:style>
  <w:style w:type="character" w:customStyle="1" w:styleId="a1">
    <w:name w:val="页眉 字符"/>
    <w:basedOn w:val="DefaultParagraphFont"/>
    <w:link w:val="Header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2">
    <w:name w:val="页脚 字符"/>
    <w:basedOn w:val="DefaultParagraphFont"/>
    <w:link w:val="Footer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table" w:customStyle="1" w:styleId="TableNormal0">
    <w:name w:val="Table Normal_0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Normal"/>
    <w:semiHidden/>
    <w:qFormat/>
    <w:rPr>
      <w:rFonts w:ascii="FangSong_GB2312" w:eastAsia="FangSong_GB2312" w:hAnsi="FangSong_GB2312" w:cs="FangSong_GB2312"/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footer" Target="footer3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_rels/fontTable.xml.rels>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Relationship Id="rId4" Type="http://schemas.openxmlformats.org/officeDocument/2006/relationships/font" Target="fonts/font4.odttf" /><Relationship Id="rId5" Type="http://schemas.openxmlformats.org/officeDocument/2006/relationships/font" Target="fonts/font5.odttf" /><Relationship Id="rId6" Type="http://schemas.openxmlformats.org/officeDocument/2006/relationships/font" Target="fonts/font6.odttf" /><Relationship Id="rId7" Type="http://schemas.openxmlformats.org/officeDocument/2006/relationships/font" Target="fonts/font7.odttf" /><Relationship Id="rId8" Type="http://schemas.openxmlformats.org/officeDocument/2006/relationships/font" Target="fonts/font8.odttf" /><Relationship Id="rId9" Type="http://schemas.openxmlformats.org/officeDocument/2006/relationships/font" Target="fonts/font9.odttf" 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1396</Words>
  <Characters>1538</Characters>
  <Application>Microsoft Office Word</Application>
  <DocSecurity>0</DocSecurity>
  <Lines>10</Lines>
  <Paragraphs>3</Paragraphs>
  <ScaleCrop>false</ScaleCrop>
  <Company>中山大学</Company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Meini.</dc:creator>
  <cp:lastModifiedBy>CrazyHares</cp:lastModifiedBy>
  <cp:revision>6</cp:revision>
  <dcterms:created xsi:type="dcterms:W3CDTF">2024-10-08T07:37:00Z</dcterms:created>
  <dcterms:modified xsi:type="dcterms:W3CDTF">2026-06-18T06:18:28Z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6AF675FF466849F2B46348B552578339_13</vt:lpwstr>
  </property>
  <property fmtid="{D5CDD505-2E9C-101B-9397-08002B2CF9AE}" pid="3" name="KSOProductBuildVer">
    <vt:lpwstr>2052-12.1.0.18912</vt:lpwstr>
  </property>
  <property fmtid="{D5CDD505-2E9C-101B-9397-08002B2CF9AE}" pid="4" name="KSOTemplateDocerSaveRecord">
    <vt:lpwstr>eyJoZGlkIjoiYjdjY2Q1NzY5MTdiNDYwNGE2NDc4NmZmMGFiOTZmMWYiLCJ1c2VySWQiOiIxNjY3NDI0NDE1In0=</vt:lpwstr>
  </property>
</Properties>
</file>